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EU foresight | Short outlook</w:t>
      </w:r>
    </w:p>
    <w:p>
      <w:r>
        <w:t>Updated: 2026-10-20 12:48 UTC</w:t>
      </w:r>
    </w:p>
    <w:p>
      <w:pPr>
        <w:pStyle w:val="Heading1"/>
      </w:pPr>
      <w:r>
        <w:t>At a glance</w:t>
      </w:r>
    </w:p>
    <w:p>
      <w:r>
        <w:t>European foresight research is being collected, but independently sourced follow-up developments have not yet been established.</w:t>
      </w:r>
    </w:p>
    <w:p>
      <w:r>
        <w:t>This is a small overview of the research being monitored and independently observed changes, not a claim that every research lead made a testable prediction.</w:t>
      </w:r>
    </w:p>
    <w:p>
      <w:pPr>
        <w:pStyle w:val="Heading1"/>
      </w:pPr>
      <w:r>
        <w:t>What the scanners are following</w:t>
      </w:r>
    </w:p>
    <w:p>
      <w:r>
        <w:t>Scanner 1 has 515 indexed research leads. Scanner 2 has checked 200 leads; 87 have potentially related later publications. Independently verified outcomes: 0. Later research papers are not proof that a scenario came true.</w:t>
      </w:r>
    </w:p>
    <w:p>
      <w:r>
        <w:t>• European Journal of Futures Research: 37 research leads</w:t>
      </w:r>
    </w:p>
    <w:p>
      <w:r>
        <w:t>• European Journal of Public Health: 20 research leads</w:t>
      </w:r>
    </w:p>
    <w:p>
      <w:r>
        <w:t>• Futures: 18 research leads</w:t>
      </w:r>
    </w:p>
    <w:p>
      <w:r>
        <w:t>• Foresight: 15 research leads</w:t>
      </w:r>
    </w:p>
    <w:p>
      <w:r>
        <w:t>• Sustainability: 13 research leads</w:t>
      </w:r>
    </w:p>
    <w:p>
      <w:pPr>
        <w:pStyle w:val="Heading1"/>
      </w:pPr>
      <w:r>
        <w:t>What has been happening</w:t>
      </w:r>
    </w:p>
    <w:p>
      <w:r>
        <w:t>No independently sourced later developments are recorded yet. Scanner 2 will add short evidence-linked observations as research completes. This report does not invent updates.</w:t>
      </w:r>
    </w:p>
    <w:p>
      <w:pPr>
        <w:pStyle w:val="Heading1"/>
      </w:pPr>
      <w:r>
        <w:t>Later research found (not confirmed outcomes)</w:t>
      </w:r>
    </w:p>
    <w:p>
      <w:r>
        <w:t>Original: An Empirical Study on Price discovery between Emission Spot and Futures Markets in EU ETS Emission Markets</w:t>
      </w:r>
    </w:p>
    <w:p>
      <w:r>
        <w:t>• 2023: Re-examining the efficiency of the EU carbon futures market in phase Ⅱ: price discovery and intertemporal arbitrage — https://doi.org/10.3389/fenrg.2023.1236488</w:t>
      </w:r>
    </w:p>
    <w:p>
      <w:r>
        <w:t>• 2026: Efficiency of carbon futures pricing mechanism: a comparison between the EU and China's carbon markets — https://openalex.org/W7166981223</w:t>
      </w:r>
    </w:p>
    <w:p>
      <w:r>
        <w:t xml:space="preserve">Original: Time to build a new practice of foresight for national economies? Ireland, and uncertain futures in forecasts </w:t>
      </w:r>
    </w:p>
    <w:p>
      <w:r>
        <w:t>• 2024: Futures empathy for foresight research and practice — https://doi.org/10.1016/j.futures.2024.103441</w:t>
      </w:r>
    </w:p>
    <w:p>
      <w:r>
        <w:t>Original: European Union policy on Strategic Lawsuits Against Public Participation (SLAPP) in the media</w:t>
      </w:r>
    </w:p>
    <w:p>
      <w:r>
        <w:t>• 2026: MISUSE OF STRATEGIC LAWSUITS AGAINST PUBLIC PARTICIPATION (SLAPP) IN INDIA: NEED FOR ANTI-SLAPP LEGISLATION — https://doi.org/10.70183/lijdlr.2026.v04.01</w:t>
      </w:r>
    </w:p>
    <w:p>
      <w:r>
        <w:t>• 2026: Strategic Lawsuits Against Public Participation in a Cross-Border Context: Anti-SLAPP Legislation and the Role of the Private International Law Regime — https://doi.org/10.1007/s40802-026-00297-z</w:t>
      </w:r>
    </w:p>
    <w:p>
      <w:r>
        <w:t>Original: Foresight in support of European research and innovation policies: The European Commission is preparing the fu</w:t>
      </w:r>
    </w:p>
    <w:p>
      <w:r>
        <w:t>• 2018: Next-Generation Innovation Policy and Grand Challenges — https://doi.org/10.1093/scipol/scy011</w:t>
      </w:r>
    </w:p>
    <w:p>
      <w:r>
        <w:t>Original: Statistical multi-model climate projections of surface ocean waves in Europe</w:t>
      </w:r>
    </w:p>
    <w:p>
      <w:r>
        <w:t>• 2020: A global ensemble of ocean wave climate projections from CMIP5-driven models — https://doi.org/10.1038/s41597-020-0446-2</w:t>
      </w:r>
    </w:p>
    <w:p>
      <w:r>
        <w:t>• 2017: Statistical wave climate projections for coastal impact assessments — https://doi.org/10.1002/2017ef000609</w:t>
      </w:r>
    </w:p>
    <w:p>
      <w:r>
        <w:t>Original: International migration by 2030: impact of immigration policies scenarios on growth and employment</w:t>
      </w:r>
    </w:p>
    <w:p>
      <w:r>
        <w:t>• 2021: The Impact of Migration of Highly Skilled Workers on The Country’s Competitiveness and Economic Growth — https://doi.org/10.14254/1800-5845/2021.17-3.1</w:t>
      </w:r>
    </w:p>
    <w:p>
      <w:r>
        <w:t>Original: The future of financial markets and regulation: what strategy for Europe?</w:t>
      </w:r>
    </w:p>
    <w:p>
      <w:r>
        <w:t>• 2017: Essays on the Stability and Regulation of International Financial Markets — https://doi.org/10.15496/publikation-15589</w:t>
      </w:r>
    </w:p>
    <w:p>
      <w:r>
        <w:t>Original: Sea level rise projections for northern Europe under RCP8.5</w:t>
      </w:r>
    </w:p>
    <w:p>
      <w:r>
        <w:t>• 2018: Evolution of 21st Century Sea Level Rise Projections — https://doi.org/10.1029/2018ef000991</w:t>
      </w:r>
    </w:p>
    <w:p>
      <w:r>
        <w:t>• 2023: Sea Level Rise and Future Projections in the Baltic Sea — https://doi.org/10.3390/jmse11081514</w:t>
      </w:r>
    </w:p>
    <w:p>
      <w:r>
        <w:t>Original: Decarbonizing the EU energy system by 2050: an important role for BECCS</w:t>
      </w:r>
    </w:p>
    <w:p>
      <w:r>
        <w:t>• 2024: The Role of Biofuels and Biomass Feedstocks for Decarbonizing the U.S. Economy by 2050 - (DECARB) Decarbonizing Energy Through Collaborative Analysis  — https://doi.org/10.2172/2337775</w:t>
      </w:r>
    </w:p>
    <w:p>
      <w:r>
        <w:t xml:space="preserve">Original: Research on the risk spillover effect of carbon emission trading market and various industry markets in China </w:t>
      </w:r>
    </w:p>
    <w:p>
      <w:r>
        <w:t>• 2025: Research on the risk spillover effect between China’s national carbon emissions trading market and crude oil futures market — https://doi.org/10.1371/journal.pone.0316353</w:t>
      </w:r>
    </w:p>
    <w:p>
      <w:r>
        <w:t>• 2025: The effect of the Israel-Hamas conflict on carbon markets: Evidence from the European Union Emissions Trading System — https://doi.org/10.22367/jem.2025.47.24</w:t>
      </w:r>
    </w:p>
    <w:p>
      <w:r>
        <w:t>Original: Energy and Climate Change Scenarios in the Mediterranean: An opportunity for cooperation</w:t>
      </w:r>
    </w:p>
    <w:p>
      <w:r>
        <w:t>• 2022: Climate Change and Weather Extremes in the Eastern Mediterranean and Middle East — https://doi.org/10.1029/2021rg000762</w:t>
      </w:r>
    </w:p>
    <w:p>
      <w:r>
        <w:t>• 2023: Adaptation to climate change in cities of Mediterranean Europe — https://doi.org/10.1016/j.cities.2023.104452</w:t>
      </w:r>
    </w:p>
    <w:p>
      <w:r>
        <w:t>Original: Stakeholder inclusion in scenario planning—A review of European projects</w:t>
      </w:r>
    </w:p>
    <w:p>
      <w:r>
        <w:t>• 2023: Types of scenario planning and their effectiveness: A review of reviews — https://doi.org/10.1016/j.futures.2023.103153</w:t>
      </w:r>
    </w:p>
    <w:p>
      <w:r>
        <w:t>• 2023: Integrating equity in transportation scenario planning: A systematic review — https://doi.org/10.1016/j.tranpol.2023.10.015</w:t>
      </w:r>
    </w:p>
    <w:p>
      <w:pPr>
        <w:pStyle w:val="Heading1"/>
      </w:pPr>
      <w:r>
        <w:t>Research register | all successfully checked leads</w:t>
      </w:r>
    </w:p>
    <w:p>
      <w:r>
        <w:t>Each entry lists its original source, latest search result and possible follow-up publications. A link to later scholarship is NOT proof of a realized prediction.</w:t>
      </w:r>
    </w:p>
    <w:p>
      <w:pPr>
        <w:pStyle w:val="Heading2"/>
      </w:pPr>
      <w:r>
        <w:t>1. 28.G. Workshop: Foresight studies at the global, European and national level: what can we learn from them?</w:t>
      </w:r>
    </w:p>
    <w:p>
      <w:r>
        <w:t>Original: https://doi.org/10.1093/eurpub/ckaa165.1286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2. 345 Protecting workers from chemical hazards in Europe now and in the future</w:t>
      </w:r>
    </w:p>
    <w:p>
      <w:r>
        <w:t>Original: https://doi.org/10.1093/annweh/wxae035.001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3. A comparison of oil supply risks in EU, US, Japan, China and India under different climate scenarios</w:t>
      </w:r>
    </w:p>
    <w:p>
      <w:r>
        <w:t>Original: https://doi.org/10.1016/j.enpol.2015.10.015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4. A comprehensive review of Hungarian futures studies in light of international journal articles</w:t>
      </w:r>
    </w:p>
    <w:p>
      <w:r>
        <w:t>Original: https://doi.org/10.1186/s40309-022-00201-x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(2023): A jövőkutatás fejlődéstörténete Magyarországon • Development History of Hungarian Futures Studies — https://doi.org/10.1556/2065.184.2023.4.11</w:t>
      </w:r>
    </w:p>
    <w:p>
      <w:pPr>
        <w:pStyle w:val="Heading2"/>
      </w:pPr>
      <w:r>
        <w:t>5. A future EU overall strategy for agriculture and forest genetic resources management: Finding consensus through policymakers’</w:t>
      </w:r>
    </w:p>
    <w:p>
      <w:r>
        <w:t>Original: https://doi.org/10.1016/j.futures.2023.103179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6. A hypothesis on the economic nature of labour law</w:t>
      </w:r>
    </w:p>
    <w:p>
      <w:r>
        <w:t>Original: https://doi.org/10.1177/2031952518799761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7. A multi-level futures analysis of European teleophthalmology through 2040: development and application of a conceptual framew</w:t>
      </w:r>
    </w:p>
    <w:p>
      <w:r>
        <w:t>Original: https://doi.org/10.1186/s40309-025-00257-5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8. A Paradigm Shift: The Geopolitical Awakening of the European Union and Central and Eastern Europe States as Full-Fledged Secu</w:t>
      </w:r>
    </w:p>
    <w:p>
      <w:r>
        <w:t>Original: https://doi.org/10.1177/08883254251394658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9. A review of the future transport labour market: An EU approach</w:t>
      </w:r>
    </w:p>
    <w:p>
      <w:r>
        <w:t>Original: https://doi.org/10.1016/j.ets.2024.100007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10. A scenario discovery study of the impact of uncertainties in the global container transport system on European ports</w:t>
      </w:r>
    </w:p>
    <w:p>
      <w:r>
        <w:t>Original: https://doi.org/10.1016/j.futures.2015.09.004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(2017): Strategic Modeling of Global Container Transport Networks — https://doi.org/10.4233/uuid:1dbabb9d-a825-4dc0-9927-d1bf8d03ae93</w:t>
      </w:r>
    </w:p>
    <w:p>
      <w:pPr>
        <w:pStyle w:val="Heading2"/>
      </w:pPr>
      <w:r>
        <w:t>11. A scenario planning framework for (post-)pandemic tourism in European destinations</w:t>
      </w:r>
    </w:p>
    <w:p>
      <w:r>
        <w:t>Original: https://doi.org/10.1080/09654313.2022.2045571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(2023): A Framework for Understanding Travel Intention Post-Pandemic to International Tourist Destinations — https://doi.org/10.37741/t.71.2.10</w:t>
      </w:r>
    </w:p>
    <w:p>
      <w:r>
        <w:t>Related research (2025): Reframing Slow Tourism in the Post-Pandemic Era: A Systematic Review and Regenerative Framework for Smart–Slow Destinations — https://doi.org/10.35313/jtospolban.v5i5.194</w:t>
      </w:r>
    </w:p>
    <w:p>
      <w:r>
        <w:t>Related research (2024): Post-pandemic tourism in Longyearbyen — https://doi.org/10.24425/ppr.2024.150024</w:t>
      </w:r>
    </w:p>
    <w:p>
      <w:pPr>
        <w:pStyle w:val="Heading2"/>
      </w:pPr>
      <w:r>
        <w:t>12. A system dynamics based market agent model simulating future powertrain technology transition: Scenarios in the EU light duty</w:t>
      </w:r>
    </w:p>
    <w:p>
      <w:r>
        <w:t>Original: https://doi.org/10.1016/j.techfore.2015.11.028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(2020): EU road vehicle energy consumption and CO2 emissions by 2050 – Expert-based scenarios — https://doi.org/10.1016/j.enpol.2019.111224</w:t>
      </w:r>
    </w:p>
    <w:p>
      <w:r>
        <w:t>Related research (2017): Policy insights and modelling challenges: The case of passenger car powertrain technology transition in the European Union — https://doi.org/10.1007/s12544-017-0252-x</w:t>
      </w:r>
    </w:p>
    <w:p>
      <w:r>
        <w:t>Related research (2021): Simulating electric vehicle uptake in Italy in the small-to-medium car segment: A system dynamics/agent-based model parametrized with discrete choice data. — https://doi.org/10.1016/j.rtbm.2021.100736</w:t>
      </w:r>
    </w:p>
    <w:p>
      <w:pPr>
        <w:pStyle w:val="Heading2"/>
      </w:pPr>
      <w:r>
        <w:t>13. Achieving agricultural greenhouse gas emission reductions in the EU post‐2030: What options do we have?</w:t>
      </w:r>
    </w:p>
    <w:p>
      <w:r>
        <w:t>Original: https://doi.org/10.1111/reel.12448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14. Active ageing: A strategic policy solution to demographic ageing in the European Union</w:t>
      </w:r>
    </w:p>
    <w:p>
      <w:r>
        <w:t>Original: https://doi.org/10.1111/j.1468-2397.2012.00871.x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(2023): Impact of demographic change on society: active ageing, silver economy and strategic business — https://doi.org/10.25019/str/2023.036</w:t>
      </w:r>
    </w:p>
    <w:p>
      <w:r>
        <w:t>Related research (2013): National strategic policy for active ageing : Malta 2014-2020 — https://openalex.org/W1875181672</w:t>
      </w:r>
    </w:p>
    <w:p>
      <w:r>
        <w:t>Related research (2022): Demographic ageing and vulnerability in the European Union: a brief analysis of the challenges and opportunities it poses — https://doi.org/10.21814/unio.8.1.3920</w:t>
      </w:r>
    </w:p>
    <w:p>
      <w:pPr>
        <w:pStyle w:val="Heading2"/>
      </w:pPr>
      <w:r>
        <w:t>15. Adapting to climate change and the European Union pursuit of a just transition</w:t>
      </w:r>
    </w:p>
    <w:p>
      <w:r>
        <w:t>Original: https://doi.org/10.69554/hqem5016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(2025): Cluster Analysis of the Transition to Climate Neutrality in the European Union — https://doi.org/10.1002/sd.70064</w:t>
      </w:r>
    </w:p>
    <w:p>
      <w:r>
        <w:t>Related research (2025): Picking Losers: Climate Change and Managed Decline in the European Union — https://doi.org/10.1111/rego.70004</w:t>
      </w:r>
    </w:p>
    <w:p>
      <w:r>
        <w:t>Related research (2026): Navigating just transitions: Trade union strategies and climate delay in North Sea energy politics — https://doi.org/10.1016/j.esg.2026.100316</w:t>
      </w:r>
    </w:p>
    <w:p>
      <w:pPr>
        <w:pStyle w:val="Heading2"/>
      </w:pPr>
      <w:r>
        <w:t>16. Alternative scenarios investigation of 1990..2016 CO 2 emission from Public Electricity and Heat Production sectors in Europe</w:t>
      </w:r>
    </w:p>
    <w:p>
      <w:r>
        <w:t>Original: https://doi.org/10.1051/e3sconf/201911600053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(2024): Perspectives of Electricity Production from Biogas in the European Union — https://doi.org/10.3390/en17051169</w:t>
      </w:r>
    </w:p>
    <w:p>
      <w:pPr>
        <w:pStyle w:val="Heading2"/>
      </w:pPr>
      <w:r>
        <w:t>17. An Empirical Study on Price discovery between Emission Spot and Futures Markets in EU ETS Emission Markets</w:t>
      </w:r>
    </w:p>
    <w:p>
      <w:r>
        <w:t>Original: https://doi.org/10.29214/damis.2014.33.3.006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(2023): Re-examining the efficiency of the EU carbon futures market in phase Ⅱ: price discovery and intertemporal arbitrage — https://doi.org/10.3389/fenrg.2023.1236488</w:t>
      </w:r>
    </w:p>
    <w:p>
      <w:r>
        <w:t>Related research (2026): Efficiency of carbon futures pricing mechanism: a comparison between the EU and China's carbon markets — https://openalex.org/W7166981223</w:t>
      </w:r>
    </w:p>
    <w:p>
      <w:pPr>
        <w:pStyle w:val="Heading2"/>
      </w:pPr>
      <w:r>
        <w:t>18. Analysis of uncertainty in large scale climate change projections over Europe</w:t>
      </w:r>
    </w:p>
    <w:p>
      <w:r>
        <w:t>Original: https://doi.org/10.1127/0941-2948/2011/0286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(2014): Review of trend analysis and climate change projections of extreme precipitation and floods in Europe — https://doi.org/10.1016/j.jhydrol.2014.11.003</w:t>
      </w:r>
    </w:p>
    <w:p>
      <w:r>
        <w:t>Related research (2014): Atmospheric circulation as a source of uncertainty in climate change projections — https://doi.org/10.1038/ngeo2253</w:t>
      </w:r>
    </w:p>
    <w:p>
      <w:r>
        <w:t>Related research (2018): Projections and Uncertainties about Climate Change in an Era of Minimal Climate Policies — https://doi.org/10.1257/pol.20170046</w:t>
      </w:r>
    </w:p>
    <w:p>
      <w:pPr>
        <w:pStyle w:val="Heading2"/>
      </w:pPr>
      <w:r>
        <w:t>19. Artificial Intelligence in the Public Sphere: Legal and Security Culture in the EU</w:t>
      </w:r>
    </w:p>
    <w:p>
      <w:r>
        <w:t>Original: https://doi.org/10.32084/tkp.9640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(2026): The Multi-Level Legal Development of Artificial Intelligence: Opportunities and Threats — https://doi.org/10.22133/mtlj.2026.526396.1483</w:t>
      </w:r>
    </w:p>
    <w:p>
      <w:r>
        <w:t>Related research (2026): THE IMPACT OF ARTIFICIAL INTELLIGENCE ON INTERNAL SECURITY — https://openalex.org/W7163604290</w:t>
      </w:r>
    </w:p>
    <w:p>
      <w:r>
        <w:t>Related research (2026): Role of Artificial Intelligence in Legal Education — https://doi.org/10.3126/tulj.v2i01.93201</w:t>
      </w:r>
    </w:p>
    <w:p>
      <w:pPr>
        <w:pStyle w:val="Heading2"/>
      </w:pPr>
      <w:r>
        <w:t>20. Assessing the desirability and feasibility of scenarios on eco-efficient transport: a heuristic for efficient stakeholder inv</w:t>
      </w:r>
    </w:p>
    <w:p>
      <w:r>
        <w:t>Original: https://doi.org/10.1108/fs-05-2014-0034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21. Assessment of Competitiveness and Complementarity in Agri-Food Trade Between the European Union and Mercosur Countries</w:t>
      </w:r>
    </w:p>
    <w:p>
      <w:r>
        <w:t>Original: https://doi.org/10.3390/agriculture15232504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22. Beyond Economics: The Geopolitical Importance of the Transatlantic Trade and Investment Partnership</w:t>
      </w:r>
    </w:p>
    <w:p>
      <w:r>
        <w:t>Original: https://doi.org/10.1007/s12290-015-0376-0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(2017): The Public Debate over Transatlantic Trade and Investment Partnership and Its Underlying Assumptions — https://doi.org/10.54648/trad2017002</w:t>
      </w:r>
    </w:p>
    <w:p>
      <w:r>
        <w:t>Related research (2017): Supporters’ responses to contested trade negotiations: the European Commission’s rhetoric on the Transatlantic Trade and Investment Partnership — https://doi.org/10.1080/09557571.2018.1461807</w:t>
      </w:r>
    </w:p>
    <w:p>
      <w:r>
        <w:t>Related research (2019): The Impacts of Transatlantic Trade and Investment Partnership (TTIP) Initiative on Turkey’s Foreign Trade — https://openalex.org/W2972212452</w:t>
      </w:r>
    </w:p>
    <w:p>
      <w:pPr>
        <w:pStyle w:val="Heading2"/>
      </w:pPr>
      <w:r>
        <w:t>23. Bringing the future back to the present: The role of prefiguration in European climate justice activism</w:t>
      </w:r>
    </w:p>
    <w:p>
      <w:r>
        <w:t>Original: https://doi.org/10.1016/j.futures.2024.103384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24. Central Europe: Possible Scenarios</w:t>
      </w:r>
    </w:p>
    <w:p>
      <w:r>
        <w:t>Original: https://doi.org/10.20542/0131-2227-2022-66-11-14-20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25. Citizen visions for European futures—methodological considerations and implications</w:t>
      </w:r>
    </w:p>
    <w:p>
      <w:r>
        <w:t>Original: https://doi.org/10.1186/s40309-018-0149-5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(2022): Participatory utopian sketching: A methodological framework for collaborative citizen (re)imagination of urban spatial futures — https://doi.org/10.1016/j.futures.2022.102938</w:t>
      </w:r>
    </w:p>
    <w:p>
      <w:pPr>
        <w:pStyle w:val="Heading2"/>
      </w:pPr>
      <w:r>
        <w:t>26. Citizens’ preferences and the future of Europe: a case for the ‘five scenarios’ as deliberative entry-points in mini-publics</w:t>
      </w:r>
    </w:p>
    <w:p>
      <w:r>
        <w:t>Original: https://doi.org/10.1080/14782804.2024.2348148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27. Co-creating the European Transition Pathway for Tourism: a transition management approach through participatory backcasting</w:t>
      </w:r>
    </w:p>
    <w:p>
      <w:r>
        <w:t>Original: https://doi.org/10.1080/09669582.2026.2618475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28. CO2 Emissions Scenarios in the European Union—The Urgency of Carbon Capture and Controlled Economic Growth</w:t>
      </w:r>
    </w:p>
    <w:p>
      <w:r>
        <w:t>Original: https://doi.org/10.3390/su18021043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29. Comparison of modelling approaches to simulate the phenology of the European corn borer under future climate scenarios</w:t>
      </w:r>
    </w:p>
    <w:p>
      <w:r>
        <w:t>Original: https://doi.org/10.1016/j.ecolmodel.2012.03.034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(2023): sympatric voltinetypes and their response to climate warming in Asian corn borer — https://doi.org/10.21203/rs.3.rs-2559250/v1</w:t>
      </w:r>
    </w:p>
    <w:p>
      <w:r>
        <w:t>Related research (2023): Evolutionary Shift of Insect Diapause Strategy in a Warming Climate: An Intra-Population Evidence from Asian Corn Borer — https://doi.org/10.3390/biology12060762</w:t>
      </w:r>
    </w:p>
    <w:p>
      <w:r>
        <w:t>Related research (2019): Effects of Temperature, Phenology, and Geography on Butterfly Population Dynamics under Climate Change. — https://openalex.org/W3012951853</w:t>
      </w:r>
    </w:p>
    <w:p>
      <w:pPr>
        <w:pStyle w:val="Heading2"/>
      </w:pPr>
      <w:r>
        <w:t>30. Comparison of Water Flows in Four European Lagoon Catchments under a Set of Future Climate Scenarios</w:t>
      </w:r>
    </w:p>
    <w:p>
      <w:r>
        <w:t>Original: https://doi.org/10.3390/w7020716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(2019): Assessment of Socio-Economic and Climate Change Impacts on Water Resources in Four European Lagoon Catchments — https://doi.org/10.1007/s00267-019-01188-1</w:t>
      </w:r>
    </w:p>
    <w:p>
      <w:r>
        <w:t>Related research (2017): Assessment of Climate Change Impacts on Water Resources in Three Representative Ukrainian Catchments Using Eco-Hydrological Modelling — https://doi.org/10.3390/w9030204</w:t>
      </w:r>
    </w:p>
    <w:p>
      <w:r>
        <w:t>Related research (2023): Assessment of Present and Future Water Security under Anthropogenic and Climate Changes Using WEAP Model in the Vilcanota-Urubamba Catchment, Cusco, Perú — https://doi.org/10.3390/w15071439</w:t>
      </w:r>
    </w:p>
    <w:p>
      <w:pPr>
        <w:pStyle w:val="Heading2"/>
      </w:pPr>
      <w:r>
        <w:t>31. Conditional forecasts of tourism exports and tourism export prices of the EU-15 within a global vector autoregression framewo</w:t>
      </w:r>
    </w:p>
    <w:p>
      <w:r>
        <w:t>Original: https://doi.org/10.1108/jtf-01-2017-0001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32. Conflicting Futures, Entangled Pasts</w:t>
      </w:r>
    </w:p>
    <w:p>
      <w:r>
        <w:t>Original: https://doi.org/10.1558/pent.37795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33. Consequences of Enduring Low Fertility – A German Case Study. Demographic Projections and Implications for Different Policy F</w:t>
      </w:r>
    </w:p>
    <w:p>
      <w:r>
        <w:t>Original: https://doi.org/10.12765/cpos-2015-06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34. Consequences of the Radicalization of Migration Policy In Western Europe: Socio-Economic Aspect</w:t>
      </w:r>
    </w:p>
    <w:p>
      <w:r>
        <w:t>Original: https://doi.org/10.19181/demis.2021.1.3.7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35. Contribution of European Agroforestry Systems to Climate Change Mitigation: Current and Future Land Use Scenarios</w:t>
      </w:r>
    </w:p>
    <w:p>
      <w:r>
        <w:t>Original: https://doi.org/10.3390/land14112162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(2026): Climate Change Mitigation and Adaptation in Agroforestry Systems: A Review of Strategies and Environmental Outcomes — https://doi.org/10.53623/tari.v1i1.1224</w:t>
      </w:r>
    </w:p>
    <w:p>
      <w:pPr>
        <w:pStyle w:val="Heading2"/>
      </w:pPr>
      <w:r>
        <w:t xml:space="preserve">36. Cost efficiency in clean urban mobility: TCO breakdown of hydrogen and electric buses in the European Union with projections </w:t>
      </w:r>
    </w:p>
    <w:p>
      <w:r>
        <w:t>Original: https://doi.org/10.1016/j.ijhydene.2026.153615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37. Decarbonizing the EU energy system by 2050: an important role for BECCS</w:t>
      </w:r>
    </w:p>
    <w:p>
      <w:r>
        <w:t>Original: https://doi.org/10.1080/14693062.2016.1242058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(2024): The Role of Biofuels and Biomass Feedstocks for Decarbonizing the U.S. Economy by 2050 - (DECARB) Decarbonizing Energy Through Collaborative Analysis of Routes and Benefits — https://doi.org/10.2172/2337775</w:t>
      </w:r>
    </w:p>
    <w:p>
      <w:pPr>
        <w:pStyle w:val="Heading2"/>
      </w:pPr>
      <w:r>
        <w:t>38. Democratization and elitism in the EU: two opposing trends (Guest-Editor’s introduction to the topical collection on “The Fut</w:t>
      </w:r>
    </w:p>
    <w:p>
      <w:r>
        <w:t>Original: https://doi.org/10.1007/s40309-014-0056-3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 xml:space="preserve">39. Developing an Agricultural Futures Framework to explore the option space for agricultural change in Europe under alternative </w:t>
      </w:r>
    </w:p>
    <w:p>
      <w:r>
        <w:t>Original: https://doi.org/10.1007/s11625-024-01612-4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(2026): Mapping Agricultural Impact Investing for Climate Change Mitigation: A Bibliometric Analysis under the SDGs Framework — https://doi.org/10.36899/japs.2026.6.0145</w:t>
      </w:r>
    </w:p>
    <w:p>
      <w:pPr>
        <w:pStyle w:val="Heading2"/>
      </w:pPr>
      <w:r>
        <w:t>40. Disaggregation of official demographic projections in sub-groups by education level: the neglected “composition effect” in th</w:t>
      </w:r>
    </w:p>
    <w:p>
      <w:r>
        <w:t>Original: https://doi.org/10.1186/s41118-020-00113-3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41. Disintegration scenarios in the European Union: A case study of Eastern European economies</w:t>
      </w:r>
    </w:p>
    <w:p>
      <w:r>
        <w:t>Original: https://doi.org/10.1016/j.econmod.2020.11.015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42. Drivers, trends and scenarios for the future of health in Europe. Impressions from the FRESHER project</w:t>
      </w:r>
    </w:p>
    <w:p>
      <w:r>
        <w:t>Original: https://doi.org/10.1007/s40309-017-0118-4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43. ECONOMIC GROWTH PROJECTION FOR EUROPEAN UNION BY 2030</w:t>
      </w:r>
    </w:p>
    <w:p>
      <w:r>
        <w:t>Original: https://doi.org/10.5755/j01.eis.0.13.23709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(2022): Analyzing the Level of Digitalization among the Enterprises of the European Union Member States and Their Impact on Economic Growth — https://doi.org/10.3390/joitmc8020070</w:t>
      </w:r>
    </w:p>
    <w:p>
      <w:r>
        <w:t>Related research (2026): Energy Transition in the Context of the Determinants of Long-Term Economic Growth in the European Union — https://doi.org/10.33067/se.1.2026.8</w:t>
      </w:r>
    </w:p>
    <w:p>
      <w:r>
        <w:t>Related research (2026): CO2 Emissions Scenarios in the European Union—The Urgency of Carbon Capture and Controlled Economic Growth — https://doi.org/10.3390/su18021043</w:t>
      </w:r>
    </w:p>
    <w:p>
      <w:pPr>
        <w:pStyle w:val="Heading2"/>
      </w:pPr>
      <w:r>
        <w:t xml:space="preserve">44. Educational policies in Central and Eastern Europe: legacies of state socialism, modernization aspirations and challenges of </w:t>
      </w:r>
    </w:p>
    <w:p>
      <w:r>
        <w:t>Original: https://doi.org/10.1177/1478210318777415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45. Efficiency of the European Union farm types: Scenarios with and without the 2013 CAP measures</w:t>
      </w:r>
    </w:p>
    <w:p>
      <w:r>
        <w:t>Original: https://doi.org/10.1515/opag-2022-0071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(2025): Ranking farm types in the European Union according to investment activity: The I-distance approach — https://doi.org/10.5937/intrev2504097i</w:t>
      </w:r>
    </w:p>
    <w:p>
      <w:pPr>
        <w:pStyle w:val="Heading2"/>
      </w:pPr>
      <w:r>
        <w:t>46. Energy and Climate Change Scenarios in the Mediterranean: An opportunity for cooperation</w:t>
      </w:r>
    </w:p>
    <w:p>
      <w:r>
        <w:t>Original: https://doi.org/10.1093/eurpub/ckaa165.298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(2022): Climate Change and Weather Extremes in the Eastern Mediterranean and Middle East — https://doi.org/10.1029/2021rg000762</w:t>
      </w:r>
    </w:p>
    <w:p>
      <w:r>
        <w:t>Related research (2023): Adaptation to climate change in cities of Mediterranean Europe — https://doi.org/10.1016/j.cities.2023.104452</w:t>
      </w:r>
    </w:p>
    <w:p>
      <w:r>
        <w:t>Related research (2021): Framework for Climate Change Adaptation of Agriculture and Forestry in Mediterranean Climate Regions — https://doi.org/10.3390/land10020161</w:t>
      </w:r>
    </w:p>
    <w:p>
      <w:pPr>
        <w:pStyle w:val="Heading2"/>
      </w:pPr>
      <w:r>
        <w:t>47. ENERGY TRANSITION IN ROMANIA AND THE EUROPEAN UNION: DEVELOPMENTS, CHALLENGES AND PERSPECTIVES</w:t>
      </w:r>
    </w:p>
    <w:p>
      <w:r>
        <w:t>Original: https://doi.org/10.56043/reveco-2025-0018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(2026): Carbon power flow and Romania’s energy transition: Challenges and opportunities — https://doi.org/10.1051/epjconf/202637206013</w:t>
      </w:r>
    </w:p>
    <w:p>
      <w:r>
        <w:t>Related research (2026): Carbon power flow and Romania’s energy transition: Challenges and opportunities — https://doi.org/10.1051/epjconf/202637206013/pdf</w:t>
      </w:r>
    </w:p>
    <w:p>
      <w:r>
        <w:t>Related research (2026): An Empirical Assessment of the Green Energy Transition, Sustainable Development, and Socioeconomic Impacts Under the New Normal Framework in the European Union — https://doi.org/10.3390/en19030807</w:t>
      </w:r>
    </w:p>
    <w:p>
      <w:pPr>
        <w:pStyle w:val="Heading2"/>
      </w:pPr>
      <w:r>
        <w:t>48. Enlargement and the anticipatory deepening of European integration</w:t>
      </w:r>
    </w:p>
    <w:p>
      <w:r>
        <w:t>Original: https://doi.org/10.1080/13501763.2014.897747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49. Enseignement de la rhumatologie pédiatrique en Europe : quelles projections dans le contexte français ?</w:t>
      </w:r>
    </w:p>
    <w:p>
      <w:r>
        <w:t>Original: https://doi.org/10.1016/j.rhum.2011.10.008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50. Ensuring sustainable agriculture by analyzing the European Union and Romanian legislation on soil resources protection</w:t>
      </w:r>
    </w:p>
    <w:p>
      <w:r>
        <w:t>Original: https://doi.org/10.46676/ij-fanres.v3i2.65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51. Equilibrium bifurcation and extreme risk in the EU carbon futures market</w:t>
      </w:r>
    </w:p>
    <w:p>
      <w:r>
        <w:t>Original: https://doi.org/10.1016/j.heliyon.2024.e33468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52. EU Climate and Energy Policy: How Myopic Is It?</w:t>
      </w:r>
    </w:p>
    <w:p>
      <w:r>
        <w:t>Original: https://doi.org/10.17645/pag.v9i3.4320</w:t>
      </w:r>
    </w:p>
    <w:p>
      <w:r>
        <w:t>Last checked: 2026-10-20 | Status: Not yet investigated</w:t>
      </w:r>
    </w:p>
    <w:p>
      <w:r>
        <w:t>No independently verified outcome yet.</w:t>
      </w:r>
    </w:p>
    <w:p>
      <w:pPr>
        <w:pStyle w:val="Heading2"/>
      </w:pPr>
      <w:r>
        <w:t>53. EU land use futures: modelling food, bioenergy and carbon dynamics</w:t>
      </w:r>
    </w:p>
    <w:p>
      <w:r>
        <w:t>Original: https://doi.org/10.1016/j.esr.2020.100545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(2026): Weighing the Value of Bioenergy — Accounting for Land Carbon and the Timing of Emissions — https://openalex.org/W7210664393</w:t>
      </w:r>
    </w:p>
    <w:p>
      <w:r>
        <w:t>Related research (2021): Exploring the option space for land system futures at regional to global scales: The diagnostic agro-food, land use and greenhouse gas emission model BioBaM-GHG 2.0 — https://doi.org/10.1016/j.ecolmodel.2021.109729</w:t>
      </w:r>
    </w:p>
    <w:p>
      <w:pPr>
        <w:pStyle w:val="Heading2"/>
      </w:pPr>
      <w:r>
        <w:t>54. EU public values governing the twin transition</w:t>
      </w:r>
    </w:p>
    <w:p>
      <w:r>
        <w:t>Original: https://doi.org/10.1111/reel.12579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55. European Business Ethics agenda based on a Delphi analysis</w:t>
      </w:r>
    </w:p>
    <w:p>
      <w:r>
        <w:t>Original: https://doi.org/10.1186/s40309-018-0141-0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(2026): GovTech in Europe between public- and privateness—A Delphi-based research agenda — https://doi.org/10.1007/s12525-026-00913-z</w:t>
      </w:r>
    </w:p>
    <w:p>
      <w:pPr>
        <w:pStyle w:val="Heading2"/>
      </w:pPr>
      <w:r>
        <w:t>56. EUROPEAN EXPERIENCE OF HUMANITARIAN AND LEGAL PREPARATION FOR FUTURE ENGINEERS</w:t>
      </w:r>
    </w:p>
    <w:p>
      <w:r>
        <w:t>Original: https://doi.org/10.33989/2075-146x.2019.23.183246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57. European foresight (1950–2020): A history of contrasts. Intellectual inspirations and the political conditions for success</w:t>
      </w:r>
    </w:p>
    <w:p>
      <w:r>
        <w:t>Original: https://doi.org/10.1111/eulj.12524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58. European Scenario Studies on Future In-Stream Nutrient Concentrations</w:t>
      </w:r>
    </w:p>
    <w:p>
      <w:r>
        <w:t>Original: https://doi.org/10.13031/trans.56.9961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59. European Scenarios of CO2 Infrastructure Investment until 2050</w:t>
      </w:r>
    </w:p>
    <w:p>
      <w:r>
        <w:t>Original: https://doi.org/10.5547/01956574.37.si3.poei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60. European sectoral innovation foresight: Identifying emerging cross-sectoral patterns and policy issues</w:t>
      </w:r>
    </w:p>
    <w:p>
      <w:r>
        <w:t>Original: https://doi.org/10.1016/j.techfore.2016.09.007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61. European Security Architecture after the United Kingdom’s Withdrawal from the European Union: Future Scenarios</w:t>
      </w:r>
    </w:p>
    <w:p>
      <w:r>
        <w:t>Original: https://doi.org/10.2478/lasr-2019-0007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(2025): United Kingdom-European Union policing and law enforcement cooperation in the post-Brexit era — https://doi.org/10.1080/10439463.2024.2442714</w:t>
      </w:r>
    </w:p>
    <w:p>
      <w:r>
        <w:t>Related research (2024): Foreign policy identity of the United Kingdom after Brexit — https://doi.org/10.46493/2663-2675.34(5).2024.101</w:t>
      </w:r>
    </w:p>
    <w:p>
      <w:pPr>
        <w:pStyle w:val="Heading2"/>
      </w:pPr>
      <w:r>
        <w:t>62. European Union agricultural policy scenarios' impacts on social sustainability of agricultural holdings</w:t>
      </w:r>
    </w:p>
    <w:p>
      <w:r>
        <w:t>Original: https://doi.org/10.1080/13504509.2012.670670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(2020): The Economic Sustainability of Farms under Common Agricultural Policy in the European Union Countries — https://doi.org/10.3390/agriculture10020034</w:t>
      </w:r>
    </w:p>
    <w:p>
      <w:r>
        <w:t>Related research (2021): European Union Agricultural Support ‘Coupling’ in Simulation Modelling: Measuring the Sustainability Impacts — https://doi.org/10.3390/su13063264</w:t>
      </w:r>
    </w:p>
    <w:p>
      <w:pPr>
        <w:pStyle w:val="Heading2"/>
      </w:pPr>
      <w:r>
        <w:t>63. European Union policy on Strategic Lawsuits Against Public Participation (SLAPP) in the media</w:t>
      </w:r>
    </w:p>
    <w:p>
      <w:r>
        <w:t>Original: https://doi.org/10.31338/1641-2478pe.3.25.1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(2026): MISUSE OF STRATEGIC LAWSUITS AGAINST PUBLIC PARTICIPATION (SLAPP) IN INDIA: NEED FOR ANTI-SLAPP LEGISLATION — https://doi.org/10.70183/lijdlr.2026.v04.01</w:t>
      </w:r>
    </w:p>
    <w:p>
      <w:r>
        <w:t>Related research (2026): Strategic Lawsuits Against Public Participation in a Cross-Border Context: Anti-SLAPP Legislation and the Role of the Private International Law Regimes in the EU and England — https://doi.org/10.1007/s40802-026-00297-z</w:t>
      </w:r>
    </w:p>
    <w:p>
      <w:pPr>
        <w:pStyle w:val="Heading2"/>
      </w:pPr>
      <w:r>
        <w:t>64. Evaluating international collaboration on horizon scanning for pharmaceuticals: developing key performance indicators for the</w:t>
      </w:r>
    </w:p>
    <w:p>
      <w:r>
        <w:t>Original: https://doi.org/10.1017/s0266462325103358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65. Evaluating the European Union’s Green Deal Role in Climate Change Mitigation and Sustainability Transitions (2030-2050)</w:t>
      </w:r>
    </w:p>
    <w:p>
      <w:r>
        <w:t>Original: https://doi.org/10.47772/ijriss.2025.90500026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(2026): Role of the Circular Economy Framework for Sustainable Waste Management and Climate Change Mitigation — https://doi.org/10.3390/su18041946</w:t>
      </w:r>
    </w:p>
    <w:p>
      <w:pPr>
        <w:pStyle w:val="Heading2"/>
      </w:pPr>
      <w:r>
        <w:t>66. Evidence-based narratives in European research programming</w:t>
      </w:r>
    </w:p>
    <w:p>
      <w:r>
        <w:t>Original: https://doi.org/10.1186/s40309-021-00175-2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67. Experiences from the European Region: case studies and scenarios to inform ways forward in digital health</w:t>
      </w:r>
    </w:p>
    <w:p>
      <w:r>
        <w:t>Original: https://doi.org/10.1093/eurpub/ckae144.472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(2025): Advancements in digital health across the Nordic region — https://doi.org/10.6027/temanord2025-573</w:t>
      </w:r>
    </w:p>
    <w:p>
      <w:r>
        <w:t>Related research (2026): Advancing Public Health Preparedness and Response in the Eastern Mediterranean Region: Challenges, Opportunities, and Ways Forward – Insights from the 8th EMPHNET Regional Conference — https://doi.org/10.3389/978-2-8325-8548-1</w:t>
      </w:r>
    </w:p>
    <w:p>
      <w:r>
        <w:t>Related research (2026): A Co-Creation Framework for Developing Digital Technology-Assisted Policy Adoption Roadmaps: Evidence from European Public Sector Case Studies — https://doi.org/10.3390/app16073400</w:t>
      </w:r>
    </w:p>
    <w:p>
      <w:pPr>
        <w:pStyle w:val="Heading2"/>
      </w:pPr>
      <w:r>
        <w:t>68. Experts’ assessments of migration scenarios between the Middle East &amp; North Africa and Europe</w:t>
      </w:r>
    </w:p>
    <w:p>
      <w:r>
        <w:t>Original: https://doi.org/10.1038/s41597-023-02532-1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(2024): Governing for Sustainable Prosperity in the Middle East and North Africa — https://doi.org/10.1787/d0da1d30-en</w:t>
      </w:r>
    </w:p>
    <w:p>
      <w:r>
        <w:t>Related research (2025): Geopolitics of Renewable Energy in the Middle East and North Africa Region — https://doi.org/10.2991/978-94-6463-646-8_5</w:t>
      </w:r>
    </w:p>
    <w:p>
      <w:r>
        <w:t>Related research (2025): Understanding wheat farmers’ climate change adaptation in the Middle East and North Africa: The role of socioeconomic factors and perceptions in decision-making — https://doi.org/10.1016/j.jafr.2025.102290</w:t>
      </w:r>
    </w:p>
    <w:p>
      <w:pPr>
        <w:pStyle w:val="Heading2"/>
      </w:pPr>
      <w:r>
        <w:t>69. Extreme Heat Events over Southeast Europe Based on NEX-GDDP Ensemble: Present Climate Evaluation and Future Projections</w:t>
      </w:r>
    </w:p>
    <w:p>
      <w:r>
        <w:t>Original: https://doi.org/10.3390/atmos14061000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70. Farmers’ futures: an application of the Delphi method in the context of Finnish agriculture</w:t>
      </w:r>
    </w:p>
    <w:p>
      <w:r>
        <w:t>Original: https://doi.org/10.1186/s40309-023-00224-y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71. Fifty shades of binding: Appraising the enforcement toolkit for the EU’s 2030 renewable energy targets</w:t>
      </w:r>
    </w:p>
    <w:p>
      <w:r>
        <w:t>Original: https://doi.org/10.1111/reel.12330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72. Forecasting Employment in Europe: Are Survey Results Helpful?</w:t>
      </w:r>
    </w:p>
    <w:p>
      <w:r>
        <w:t>Original: https://doi.org/10.2139/ssrn.2337564</w:t>
      </w:r>
    </w:p>
    <w:p>
      <w:r>
        <w:t>Last checked: 2026-10-20 | Status: Not yet investigated</w:t>
      </w:r>
    </w:p>
    <w:p>
      <w:r>
        <w:t>No independently verified outcome yet.</w:t>
      </w:r>
    </w:p>
    <w:p>
      <w:pPr>
        <w:pStyle w:val="Heading2"/>
      </w:pPr>
      <w:r>
        <w:t>73. Forecasting Loan Default in Europe with Machine Learning</w:t>
      </w:r>
    </w:p>
    <w:p>
      <w:r>
        <w:t>Original: https://doi.org/10.2139/ssrn.3605449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(2022): Application of Machine Learning in Loan Default Forecasting — https://doi.org/10.63282/3050-9262.ijaidsml-v3i4p114</w:t>
      </w:r>
    </w:p>
    <w:p>
      <w:r>
        <w:t>Related research (2023): Loan Default Prediction Based on Machine Learning Methods — https://doi.org/10.4108/eai.2-12-2022.2328740</w:t>
      </w:r>
    </w:p>
    <w:p>
      <w:r>
        <w:t>Related research (2021): Loan default prediction of Chinese P2P market: a machine learning methodology — https://doi.org/10.1038/s41598-021-98361-6</w:t>
      </w:r>
    </w:p>
    <w:p>
      <w:pPr>
        <w:pStyle w:val="Heading2"/>
      </w:pPr>
      <w:r>
        <w:t>74. Foresight and Preparedness Studies on COVID-19 in the World: A Systematic Literature Review</w:t>
      </w:r>
    </w:p>
    <w:p>
      <w:r>
        <w:t>Original: https://doi.org/10.1093/eurpub/ckac129.064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(2023): Pandemic Preparedness: A Scoping Review of Best and Worst Practices from COVID-19 — https://doi.org/10.3390/healthcare11182572</w:t>
      </w:r>
    </w:p>
    <w:p>
      <w:r>
        <w:t>Related research (2023): Crisis Management, School Leadership in Disruptive Times and the Recovery of Schools in the Post COVID-19 Era: A Systematic Literature Review — https://doi.org/10.3390/educsci13020118</w:t>
      </w:r>
    </w:p>
    <w:p>
      <w:r>
        <w:t>Related research (2025): Corporate foresight and intellectual capital robustness: a literature review — https://doi.org/10.24023/futurejournal/2175-5825/2025.v17i1.932</w:t>
      </w:r>
    </w:p>
    <w:p>
      <w:pPr>
        <w:pStyle w:val="Heading2"/>
      </w:pPr>
      <w:r>
        <w:t>75. Foresight for policy – addressing the challenges for policy impact</w:t>
      </w:r>
    </w:p>
    <w:p>
      <w:r>
        <w:t>Original: https://doi.org/10.1093/eurpub/ckac129.203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76. Foresight in clinical proteomics: current status, ethical considerations, and future perspectives</w:t>
      </w:r>
    </w:p>
    <w:p>
      <w:r>
        <w:t>Original: https://doi.org/10.12688/openreseurope.15810.1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 xml:space="preserve">77. Foresight in support of European research and innovation policies: The European Commission is preparing the funding of grand </w:t>
      </w:r>
    </w:p>
    <w:p>
      <w:r>
        <w:t>Original: https://doi.org/10.1007/s40309-014-0055-4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(2018): Next-Generation Innovation Policy and Grand Challenges — https://doi.org/10.1093/scipol/scy011</w:t>
      </w:r>
    </w:p>
    <w:p>
      <w:pPr>
        <w:pStyle w:val="Heading2"/>
      </w:pPr>
      <w:r>
        <w:t>78. Foresight of evolving security threats posed by emerging technologies</w:t>
      </w:r>
    </w:p>
    <w:p>
      <w:r>
        <w:t>Original: https://doi.org/10.1108/fs-05-2012-0036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(2018): Data-driven Technology Foresight: Text Analysis of Emerging Technologies — https://openalex.org/W3033537061</w:t>
      </w:r>
    </w:p>
    <w:p>
      <w:r>
        <w:t>Related research (2024): A critical review of emerging cybersecurity threats in financial technologies — https://doi.org/10.30574/ijsra.2024.11.1.0284</w:t>
      </w:r>
    </w:p>
    <w:p>
      <w:r>
        <w:t>Related research (2025): Emerging technologies and national security intelligence — https://doi.org/10.1080/02684527.2025.2565948</w:t>
      </w:r>
    </w:p>
    <w:p>
      <w:pPr>
        <w:pStyle w:val="Heading2"/>
      </w:pPr>
      <w:r>
        <w:t>79. Foresighting Scenarios for Green Hydrogen in Portugal: Systematization of Potential Futures and Identification of Bottlenecks</w:t>
      </w:r>
    </w:p>
    <w:p>
      <w:r>
        <w:t>Original: https://doi.org/10.1002/ffo2.70022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80. Forest policy in Europe and 2020 scenarios: between sustainability and rural development</w:t>
      </w:r>
    </w:p>
    <w:p>
      <w:r>
        <w:t>Original: https://doi.org/10.4129/ifm.2012.3.01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81. From Classical Toward Experimental Federalism: Different Pathways for a More Inclusive and Balanced European Union</w:t>
      </w:r>
    </w:p>
    <w:p>
      <w:r>
        <w:t>Original: https://doi.org/10.4335/14.3.521-535(2016)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82. Future Challenges for Work-Related Health Promotion in Europe: A Data-Based Theoretical Reflection</w:t>
      </w:r>
    </w:p>
    <w:p>
      <w:r>
        <w:t>Original: https://doi.org/10.3390/ijerph182010996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(2024): Intergenerationality and Health Promotion: Reflections and Challenges in the Care of Older Adults — https://doi.org/10.1590/1981-22562024027.230093.en</w:t>
      </w:r>
    </w:p>
    <w:p>
      <w:r>
        <w:t>Related research (2026): Climate-Related Challenges, Risk, Environmental Health Promotion: An Interdisciplinary Approach — https://openalex.org/W7222371841</w:t>
      </w:r>
    </w:p>
    <w:p>
      <w:pPr>
        <w:pStyle w:val="Heading2"/>
      </w:pPr>
      <w:r>
        <w:t>83. Future development, innovation and promotion of European unique food: An interdisciplinary research framework perspective</w:t>
      </w:r>
    </w:p>
    <w:p>
      <w:r>
        <w:t>Original: https://doi.org/10.1002/jsfa.6355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(2025): Microalgae Bioactives for Functional Food Innovation and Health Promotion — https://doi.org/10.3390/foods14122122</w:t>
      </w:r>
    </w:p>
    <w:p>
      <w:pPr>
        <w:pStyle w:val="Heading2"/>
      </w:pPr>
      <w:r>
        <w:t>84. Future of European Security Policies: Is Geopolitical Europe Possible?</w:t>
      </w:r>
    </w:p>
    <w:p>
      <w:r>
        <w:t>Original: https://doi.org/10.32450/aacd.1439529</w:t>
      </w:r>
    </w:p>
    <w:p>
      <w:r>
        <w:t>Last checked: 2026-10-20 | Status: Not yet investigated</w:t>
      </w:r>
    </w:p>
    <w:p>
      <w:r>
        <w:t>No independently verified outcome yet.</w:t>
      </w:r>
    </w:p>
    <w:p>
      <w:pPr>
        <w:pStyle w:val="Heading2"/>
      </w:pPr>
      <w:r>
        <w:t>85. Future of the European Housing environment in Ukraine: Challenges, Directions and Reconstruction Scenarios (Part 2)</w:t>
      </w:r>
    </w:p>
    <w:p>
      <w:r>
        <w:t>Original: https://doi.org/10.2478/he-2025-0014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86. Future Projections of Heat Mortality Risk for Major European Cities</w:t>
      </w:r>
    </w:p>
    <w:p>
      <w:r>
        <w:t>Original: https://doi.org/10.1175/wcas-d-20-0142.1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(2024): Future Projections of Heat Waves and Associated Mortality Risk in a Coastal Mediterranean City — https://doi.org/10.3390/su16031072</w:t>
      </w:r>
    </w:p>
    <w:p>
      <w:r>
        <w:t>Related research (2024): High-resolution projections of ambient heat for major European cities using different heat metrics — https://doi.org/10.5194/nhess-24-331-2024</w:t>
      </w:r>
    </w:p>
    <w:p>
      <w:r>
        <w:t>Related research (2023): Economic valuation of temperature-related mortality attributed to urban heat islands in European cities — https://doi.org/10.1038/s41467-023-43135-z</w:t>
      </w:r>
    </w:p>
    <w:p>
      <w:pPr>
        <w:pStyle w:val="Heading2"/>
      </w:pPr>
      <w:r>
        <w:t>87. Future projections of temperature and mixing regime of European temperate lakes</w:t>
      </w:r>
    </w:p>
    <w:p>
      <w:r>
        <w:t>Original: https://doi.org/10.5194/hess-23-1533-2019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88. Future proofing EU law – Does the European Union have a legal obligation to protect future generations?</w:t>
      </w:r>
    </w:p>
    <w:p>
      <w:r>
        <w:t>Original: https://doi.org/10.1111/reel.12615</w:t>
      </w:r>
    </w:p>
    <w:p>
      <w:r>
        <w:t>Last checked: 2026-10-20 | Status: Not yet investigated</w:t>
      </w:r>
    </w:p>
    <w:p>
      <w:r>
        <w:t>No independently verified outcome yet.</w:t>
      </w:r>
    </w:p>
    <w:p>
      <w:pPr>
        <w:pStyle w:val="Heading2"/>
      </w:pPr>
      <w:r>
        <w:t>89. Futures in EU governance: Anticipatory governance, strategic foresight and EU Better Regulation</w:t>
      </w:r>
    </w:p>
    <w:p>
      <w:r>
        <w:t>Original: https://doi.org/10.1111/eulj.12519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(2026): Governance logics and foresight functions: European strategic foresight in contrastive perspective — https://doi.org/10.1186/s40309-026-00278-8</w:t>
      </w:r>
    </w:p>
    <w:p>
      <w:r>
        <w:t>Related research (2025): The New Anticipatory Governance Culture for Innovation: Regulatory Foresight, Regulatory Experimentation and Regulatory Learning — https://doi.org/10.1007/s40804-025-00348-7</w:t>
      </w:r>
    </w:p>
    <w:p>
      <w:r>
        <w:t>Related research (2025): The New Anticipatory Governance Culture for Innovation: Regulatory Foresight, Regulatory Experimentation and Regulatory Learning — https://doi.org/10.48550/arxiv.2501.05921</w:t>
      </w:r>
    </w:p>
    <w:p>
      <w:pPr>
        <w:pStyle w:val="Heading2"/>
      </w:pPr>
      <w:r>
        <w:t>90. H.1. Skills building seminar: A scenario building exercise for the future burden of disease in Europe</w:t>
      </w:r>
    </w:p>
    <w:p>
      <w:r>
        <w:t>Original: https://doi.org/10.1093/eurpub/ckt185.008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91. Health Impacts of Air Pollution Reduction Scenarios in Rome: A Comparative Assessment</w:t>
      </w:r>
    </w:p>
    <w:p>
      <w:r>
        <w:t>Original: https://doi.org/10.1093/eurpub/ckaf161.315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92. High-resolution spatiotemporal forecasting of the European crane migration</w:t>
      </w:r>
    </w:p>
    <w:p>
      <w:r>
        <w:t>Original: https://doi.org/10.1016/j.ecolmodel.2024.110884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93. High-Resolution Wave Climate Data under Future Climate Scenarios along the European Atlantic Coast</w:t>
      </w:r>
    </w:p>
    <w:p>
      <w:r>
        <w:t>Original: https://doi.org/10.1038/s41597-026-07158-7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94. Hindsight to foresight: an AI-powered analysis of future events in EJFR in 10 years</w:t>
      </w:r>
    </w:p>
    <w:p>
      <w:r>
        <w:t>Original: https://doi.org/10.1186/s40309-024-00233-5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95. Hydrological drought projections across Europe under climate change</w:t>
      </w:r>
    </w:p>
    <w:p>
      <w:r>
        <w:t>Original: https://doi.org/10.1038/s44304-025-00152-w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96. Impact and projections of heat waves and wildfires on societies in Western Europe</w:t>
      </w:r>
    </w:p>
    <w:p>
      <w:r>
        <w:t>Original: https://doi.org/10.54254/2753-8818/61/20241490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(2026): Climate projections of intensifying heat waves in the Canary Islands by 2100 (Spain) — https://doi.org/10.1007/s10113-026-02553-7</w:t>
      </w:r>
    </w:p>
    <w:p>
      <w:pPr>
        <w:pStyle w:val="Heading2"/>
      </w:pPr>
      <w:r>
        <w:t>97. Innovations as imagined futures in EU sustainability policies</w:t>
      </w:r>
    </w:p>
    <w:p>
      <w:r>
        <w:t>Original: https://doi.org/10.1080/17579961.2025.2593772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98. Interactively modelling land profitability to estimate European agricultural and forest land use under future scenarios of cl</w:t>
      </w:r>
    </w:p>
    <w:p>
      <w:r>
        <w:t>Original: https://doi.org/10.1007/s10584-014-1164-6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(2018): A Random Forest-Cellular Automata modelling approach to explore future land use/cover change in Attica (Greece), under different socio-economic realities and scales — https://doi.org/10.1016/j.scitotenv.2018.07.302</w:t>
      </w:r>
    </w:p>
    <w:p>
      <w:pPr>
        <w:pStyle w:val="Heading2"/>
      </w:pPr>
      <w:r>
        <w:t>99. International migration by 2030: impact of immigration policies scenarios on growth and employment</w:t>
      </w:r>
    </w:p>
    <w:p>
      <w:r>
        <w:t>Original: https://doi.org/10.1108/fs-06-2012-0045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(2021): The Impact of Migration of Highly Skilled Workers on The Country’s Competitiveness and Economic Growth — https://doi.org/10.14254/1800-5845/2021.17-3.1</w:t>
      </w:r>
    </w:p>
    <w:p>
      <w:pPr>
        <w:pStyle w:val="Heading2"/>
      </w:pPr>
      <w:r>
        <w:t>100. Introduction: The EU new economic governance, labour law and labour lawyers</w:t>
      </w:r>
    </w:p>
    <w:p>
      <w:r>
        <w:t>Original: https://doi.org/10.1177/20319525221093487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(2024): Trade unions, labour governance and economic upgradation in value chains — https://doi.org/10.54394/xtnw2213</w:t>
      </w:r>
    </w:p>
    <w:p>
      <w:pPr>
        <w:pStyle w:val="Heading2"/>
      </w:pPr>
      <w:r>
        <w:t>101. Investigating European Union Decarbonization Strategies: Evaluating the Pathway to Carbon Neutrality by 2050</w:t>
      </w:r>
    </w:p>
    <w:p>
      <w:r>
        <w:t>Original: https://doi.org/10.3390/su14084728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(2025): Investigating Africa’s decarbonization strategies: evaluating the pathway to net-zero by 2050–2060 — https://doi.org/10.1007/s44274-025-00287-7</w:t>
      </w:r>
    </w:p>
    <w:p>
      <w:r>
        <w:t>Related research (2025): An in-depth review of key technologies and pathways to carbon neutrality: classification and assessment of decarbonization technologies — https://doi.org/10.1007/s43979-025-00129-8</w:t>
      </w:r>
    </w:p>
    <w:p>
      <w:r>
        <w:t>Related research (2026): Decarbonization of Shipping: International Maritime Organization’s Uncertain Pathway Towards Carbon Neutrality — https://doi.org/10.33093/ajlp.2026.8</w:t>
      </w:r>
    </w:p>
    <w:p>
      <w:pPr>
        <w:pStyle w:val="Heading2"/>
      </w:pPr>
      <w:r>
        <w:t>102. Investigating scenario planning – a European tourism perspective</w:t>
      </w:r>
    </w:p>
    <w:p>
      <w:r>
        <w:t>Original: https://doi.org/10.1108/jtf-12-2014-0020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(2023): Identify Appropriate Variables Through Scenario Planning Perspective for Creative Tourism in Iran — https://doi.org/10.24193/subbgeogr.2023.2.01</w:t>
      </w:r>
    </w:p>
    <w:p>
      <w:r>
        <w:t>Related research (2024): The future of tourism: evolution and future of scenario planning and strategic foresight in tourism with Albert Postma — https://doi.org/10.1108/jtf-09-2024-0213</w:t>
      </w:r>
    </w:p>
    <w:p>
      <w:r>
        <w:t>Related research (2022): The COVID-19 Pandemic and Nature-Based Tourism, Scenario Planning Approach (Case Study of Nature-Based Tourism in Iran) — https://doi.org/10.3390/su14073954</w:t>
      </w:r>
    </w:p>
    <w:p>
      <w:pPr>
        <w:pStyle w:val="Heading2"/>
      </w:pPr>
      <w:r>
        <w:t>103. Investment Scenarios for Low Carbon Electricity in Europe</w:t>
      </w:r>
    </w:p>
    <w:p>
      <w:r>
        <w:t>Original: https://doi.org/10.24084/repqj11.323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(2026): Carbon Pricing and Renewable Investment Incentives: A Study of the Italian Electricity Market — https://doi.org/10.1007/s40797-026-00404-2</w:t>
      </w:r>
    </w:p>
    <w:p>
      <w:pPr>
        <w:pStyle w:val="Heading2"/>
      </w:pPr>
      <w:r>
        <w:t>104. Is high-intensity conflict escalation inevitable in the future? A two-level game analysis on the causes of US-Iran risky riva</w:t>
      </w:r>
    </w:p>
    <w:p>
      <w:r>
        <w:t>Original: https://doi.org/10.1186/s40309-024-00239-z</w:t>
      </w:r>
    </w:p>
    <w:p>
      <w:r>
        <w:t>Last checked: 2026-10-20 | Status: Not yet investigated</w:t>
      </w:r>
    </w:p>
    <w:p>
      <w:r>
        <w:t>No independently verified outcome yet.</w:t>
      </w:r>
    </w:p>
    <w:p>
      <w:pPr>
        <w:pStyle w:val="Heading2"/>
      </w:pPr>
      <w:r>
        <w:t>105. Is Innovation Destroying Jobs? Firm-Level Evidence from the EU</w:t>
      </w:r>
    </w:p>
    <w:p>
      <w:r>
        <w:t>Original: https://doi.org/10.3390/su10041279</w:t>
      </w:r>
    </w:p>
    <w:p>
      <w:r>
        <w:t>Last checked: 2026-10-20 | Status: Not yet investigated</w:t>
      </w:r>
    </w:p>
    <w:p>
      <w:r>
        <w:t>No independently verified outcome yet.</w:t>
      </w:r>
    </w:p>
    <w:p>
      <w:pPr>
        <w:pStyle w:val="Heading2"/>
      </w:pPr>
      <w:r>
        <w:t>106. Konferencija: Improving Poverty Reduction in Europe: Lessons from the Past, Scenarios for the Future</w:t>
      </w:r>
    </w:p>
    <w:p>
      <w:r>
        <w:t>Original: https://doi.org/10.3935/rsp.v23i2.1371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(2025): SPACE – LESSONS FROM THE PAST AND A LOOK TOWARDS THE FUTURE — https://doi.org/10.34660/inf.2025.91.54.015</w:t>
      </w:r>
    </w:p>
    <w:p>
      <w:pPr>
        <w:pStyle w:val="Heading2"/>
      </w:pPr>
      <w:r>
        <w:t>107. Long‐term Futures Curves and Seasonal Structures of Wheat in the European Union and the United States</w:t>
      </w:r>
    </w:p>
    <w:p>
      <w:r>
        <w:t>Original: https://doi.org/10.1002/fut.21581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 xml:space="preserve">108. MARKET DRIVEN POWER PLANT INVESTMENT PERSPECTIVES IN EUROPE: CLIMATE POLICY AND TECHNOLOGY SCENARIOS UNTIL 2050 IN THE MODEL </w:t>
      </w:r>
    </w:p>
    <w:p>
      <w:r>
        <w:t>Original: https://doi.org/10.1142/s2010007813400071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109. Mobility partnerships - the future of European migration policy?</w:t>
      </w:r>
    </w:p>
    <w:p>
      <w:r>
        <w:t>Original: https://doi.org/10.1080/21632324.2012.740851</w:t>
      </w:r>
    </w:p>
    <w:p>
      <w:r>
        <w:t>Last checked: 2026-10-20 | Status: Not yet investigated</w:t>
      </w:r>
    </w:p>
    <w:p>
      <w:r>
        <w:t>No independently verified outcome yet.</w:t>
      </w:r>
    </w:p>
    <w:p>
      <w:pPr>
        <w:pStyle w:val="Heading2"/>
      </w:pPr>
      <w:r>
        <w:t>110. Modeling the Green Transition in the European Union: An Organic Market-Oriented Perspective</w:t>
      </w:r>
    </w:p>
    <w:p>
      <w:r>
        <w:t>Original: https://doi.org/10.14207/ejsd.2025.v14n3p103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111. Models and scenarios of the Neolithic in Central Europe</w:t>
      </w:r>
    </w:p>
    <w:p>
      <w:r>
        <w:t>Original: https://doi.org/10.4312/dp.39.7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112. Multi-Model Projections of River Flood Risk in Europe under Global Warming</w:t>
      </w:r>
    </w:p>
    <w:p>
      <w:r>
        <w:t>Original: https://doi.org/10.3390/cli6010006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(2023): Cost-effective adaptation strategies to rising river flood risk in Europe — https://doi.org/10.1038/s41558-022-01540-0</w:t>
      </w:r>
    </w:p>
    <w:p>
      <w:r>
        <w:t>Related research (2021): Projected changes in Rhine River flood seasonality under global warming — https://doi.org/10.5194/hess-25-2353-2021</w:t>
      </w:r>
    </w:p>
    <w:p>
      <w:r>
        <w:t>Related research (2021): Global warming and population change both heighten future risk of human displacement due to river floods — https://doi.org/10.1088/1748-9326/abd26c</w:t>
      </w:r>
    </w:p>
    <w:p>
      <w:pPr>
        <w:pStyle w:val="Heading2"/>
      </w:pPr>
      <w:r>
        <w:t>113. New Emerging Issues and Wild Cards as Future Shakers and Shapers</w:t>
      </w:r>
    </w:p>
    <w:p>
      <w:r>
        <w:t>Original: https://doi.org/10.17323/1995-459x.2012.1.60.73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114. New forms of innovation: critical issues for future pathways</w:t>
      </w:r>
    </w:p>
    <w:p>
      <w:r>
        <w:t>Original: https://doi.org/10.1108/fs-07-2014-0050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115. Nonlinearities in carbon spot-futures price relationships during Phase II of the EU ETS</w:t>
      </w:r>
    </w:p>
    <w:p>
      <w:r>
        <w:t>Original: https://doi.org/10.1016/j.econmod.2011.11.003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(2020): The Linkages of Carbon Spot-Futures: Evidence from EU-ETS in the Third Phase — https://doi.org/10.3390/su12062517</w:t>
      </w:r>
    </w:p>
    <w:p>
      <w:r>
        <w:t>Related research (2019): Carbon futures price forecasting based with ARIMA-CNN-LSTM model — https://doi.org/10.1016/j.procs.2019.11.254</w:t>
      </w:r>
    </w:p>
    <w:p>
      <w:r>
        <w:t>Related research (2025): What determines the price of carbon? New evidence from phase III and IV of the EU ETS — https://doi.org/10.1016/j.jclimf.2025.100070</w:t>
      </w:r>
    </w:p>
    <w:p>
      <w:pPr>
        <w:pStyle w:val="Heading2"/>
      </w:pPr>
      <w:r>
        <w:t>116. O-310 THE FUTURE OF POLICY MAKING ON WORK-RELATED PSYCHOSOCIAL RISKS IN EUROPE</w:t>
      </w:r>
    </w:p>
    <w:p>
      <w:r>
        <w:t>Original: https://doi.org/10.1093/occmed/kqae023.1187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117. Opportunities and challenges of high renewable energy deployment and electricity exchange for North Africa and Europe – Scena</w:t>
      </w:r>
    </w:p>
    <w:p>
      <w:r>
        <w:t>Original: https://doi.org/10.1016/j.renene.2015.10.008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(2022): Renewable energy in North Africa: Modeling of future electricity scenarios and the impact on manufacturing and employment — https://doi.org/10.24406/publica-fhg-280508</w:t>
      </w:r>
    </w:p>
    <w:p>
      <w:r>
        <w:t>Related research (2021): Opportunities and Challenges of Renewable Energy Production in Ethiopia — https://doi.org/10.3390/su131810381</w:t>
      </w:r>
    </w:p>
    <w:p>
      <w:r>
        <w:t>Related research (2021): Timmermans’ dream: An electricity and hydrogen partnership between Europe and North Africa — https://doi.org/10.1016/j.enpol.2021.112613</w:t>
      </w:r>
    </w:p>
    <w:p>
      <w:pPr>
        <w:pStyle w:val="Heading2"/>
      </w:pPr>
      <w:r>
        <w:t>118. Participatory foresight and reflexive innovation: setting policy goals and developing strategies in a bottom-up, mission-orie</w:t>
      </w:r>
    </w:p>
    <w:p>
      <w:r>
        <w:t>Original: https://doi.org/10.1186/s40309-021-00171-6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(2023): Mission-Oriented Innovation Policy for Sustainable Development: A Systematic Literature Review — https://doi.org/10.3390/su151713101</w:t>
      </w:r>
    </w:p>
    <w:p>
      <w:r>
        <w:t>Related research (2024): Mission-oriented scenarios: a new method for urban foresight — https://doi.org/10.1108/fs-06-2023-0119</w:t>
      </w:r>
    </w:p>
    <w:p>
      <w:r>
        <w:t>Related research (2023): Towards a Mission-oriented Innovation Systems (MIS) approach, application for Dutch sustainable maritime shipping — https://doi.org/10.1371/journal.pstr.0000075</w:t>
      </w:r>
    </w:p>
    <w:p>
      <w:pPr>
        <w:pStyle w:val="Heading2"/>
      </w:pPr>
      <w:r>
        <w:t>119. Pathways to Decarbonise the European Car Fleet: A Scenario Analysis Using the Backcasting Approach</w:t>
      </w:r>
    </w:p>
    <w:p>
      <w:r>
        <w:t>Original: https://doi.org/10.3390/en11010020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120. Peer review report 2 On “Calibration and bias correction of climate projections for crop modelling: An idealised case study o</w:t>
      </w:r>
    </w:p>
    <w:p>
      <w:r>
        <w:t>Original: https://doi.org/10.1016/j.agrformet.2015.07.057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 xml:space="preserve">121. Penetration of the Charter of Fundamental Rights of the European Union into the Constitutional Order of the Czech Republic – </w:t>
      </w:r>
    </w:p>
    <w:p>
      <w:r>
        <w:t>Original: https://doi.org/10.2478/eustu-2022-0049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(2026): The Basic Institutions for the Protection of Human Rights Under the Czech Constitution and the Charter — https://doi.org/10.47078/2026.1.397-458</w:t>
      </w:r>
    </w:p>
    <w:p>
      <w:pPr>
        <w:pStyle w:val="Heading2"/>
      </w:pPr>
      <w:r>
        <w:t>122. Policy Modelling for Ambitious Energy Efficiency Investment in the EU Residential Buildings</w:t>
      </w:r>
    </w:p>
    <w:p>
      <w:r>
        <w:t>Original: https://doi.org/10.3390/en15062233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(2023): Design of an Energy Policy for the Decarbonisation of Residential and Service Buildings in Northern Portugal — https://doi.org/10.3390/en16052239</w:t>
      </w:r>
    </w:p>
    <w:p>
      <w:r>
        <w:t>Related research (2025): Energy Efficiency in the EU Residential Sector: Integrating Multiple Benefits into Socioeconomic and Investment Decisions — https://doi.org/10.1051/e3sconf/202565403002</w:t>
      </w:r>
    </w:p>
    <w:p>
      <w:r>
        <w:t>Related research (2026): Drivers and barriers to the energy renovation of residential buildings in the EU: a systematic literature review — https://doi.org/10.1016/j.enbuild.2026.117923</w:t>
      </w:r>
    </w:p>
    <w:p>
      <w:pPr>
        <w:pStyle w:val="Heading2"/>
      </w:pPr>
      <w:r>
        <w:t>123. Policymaking to support resilience in democratic countries: an examination of Sweden, Israel, and Australia</w:t>
      </w:r>
    </w:p>
    <w:p>
      <w:r>
        <w:t>Original: https://doi.org/10.1186/s40309-022-00200-y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124. Population Exposure Projections to Intensified Summer Heat</w:t>
      </w:r>
    </w:p>
    <w:p>
      <w:r>
        <w:t>Original: https://doi.org/10.1029/2021ef002602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(2026): Future Urban Heat Risk Assessment in Sydney: Integrating Satellite-Derived UTCI with Population Projections — https://doi.org/10.5194/isprs-annals-xii-4-w2-2026-137-2026</w:t>
      </w:r>
    </w:p>
    <w:p>
      <w:r>
        <w:t>Related research (2026): Beyond Daytime Thresholds: Downscaled Population Exposure and Compound Heat Hazard Projections in Andhra Pradesh, India — https://doi.org/10.21203/rs.3.rs-11063888/v1</w:t>
      </w:r>
    </w:p>
    <w:p>
      <w:r>
        <w:t>Related research (2026): Changing patterns of heat waves and population exposure in India, 1980-2024 — https://doi.org/10.21203/rs.3.rs-10806998/v1</w:t>
      </w:r>
    </w:p>
    <w:p>
      <w:pPr>
        <w:pStyle w:val="Heading2"/>
      </w:pPr>
      <w:r>
        <w:t>125. Post-normal times: re-thinking the futures of the EU-Africa relationship</w:t>
      </w:r>
    </w:p>
    <w:p>
      <w:r>
        <w:t>Original: https://doi.org/10.1186/s40309-020-00167-8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(2024): The relationship between internal migration and development planning in post-1994 South Africa — https://doi.org/10.4102/aosis.2024.bk463.01</w:t>
      </w:r>
    </w:p>
    <w:p>
      <w:pPr>
        <w:pStyle w:val="Heading2"/>
      </w:pPr>
      <w:r>
        <w:t>126. Potential distribution of two lynx species in europe under paleoclimatological scenarios and anthropogenic climate change sce</w:t>
      </w:r>
    </w:p>
    <w:p>
      <w:r>
        <w:t>Original: https://doi.org/10.1590/01047760202127012517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127. PP66 International Horizon Scanning Initiative (IHSI) : Time to Review the Need for Stand-Alone National Horizon Scanning?</w:t>
      </w:r>
    </w:p>
    <w:p>
      <w:r>
        <w:t>Original: https://doi.org/10.1017/s026646232400237x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128. Pricing the Shock: How TTF Futures Reflected Europe's Energy Security Crisis After Russia's Gas Cutoff and the Nordstream Sab</w:t>
      </w:r>
    </w:p>
    <w:p>
      <w:r>
        <w:t>Original: https://doi.org/10.1002/gas.22606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129. Projections of current and future European potential vegetation types</w:t>
      </w:r>
    </w:p>
    <w:p>
      <w:r>
        <w:t>Original: https://doi.org/10.1016/j.ecoinf.2025.103418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130. Projections of extreme storm surge levels along Europe</w:t>
      </w:r>
    </w:p>
    <w:p>
      <w:r>
        <w:t>Original: https://doi.org/10.1007/s00382-016-3019-5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(2020): A High-Resolution Global Dataset of Extreme Sea Levels, Tides, and Storm Surges, Including Future Projections — https://doi.org/10.3389/fmars.2020.00263</w:t>
      </w:r>
    </w:p>
    <w:p>
      <w:r>
        <w:t>Related research (2017): Extreme sea levels on the rise along Europe's coasts — https://doi.org/10.1002/2016ef000505</w:t>
      </w:r>
    </w:p>
    <w:p>
      <w:r>
        <w:t>Related research (2021): Extreme Storm Surge estimates and projection through the Metastatistical Extreme Value Distribution — https://doi.org/10.5194/egusphere-egu21-10706</w:t>
      </w:r>
    </w:p>
    <w:p>
      <w:pPr>
        <w:pStyle w:val="Heading2"/>
      </w:pPr>
      <w:r>
        <w:t>131. Prolongation of Compound Dry–Hot Seasons Over Europe Under Climate Change Scenarios</w:t>
      </w:r>
    </w:p>
    <w:p>
      <w:r>
        <w:t>Original: https://doi.org/10.1029/2023ef003557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 xml:space="preserve">132. Psychotherapy boosting future risk research: the role of radical masculinities in social polarisation from a trauma-informed </w:t>
      </w:r>
    </w:p>
    <w:p>
      <w:r>
        <w:t>Original: https://doi.org/10.1186/s40309-025-00247-7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133. Quality Assurance in European Projects: Analysis, Challenges, and Best Practices</w:t>
      </w:r>
    </w:p>
    <w:p>
      <w:r>
        <w:t>Original: https://doi.org/10.2478/gssfj-2024-0012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(2026): Assessment of best practices for quality assurance in laboratories in Portuguese-speaking countries. — https://openalex.org/W7154926324</w:t>
      </w:r>
    </w:p>
    <w:p>
      <w:r>
        <w:t>Related research (2026): What are the main challenges auditors faced in providing assurance under the CSRD, and what best practices can help in overcoming these challenges? — https://openalex.org/W7203807372</w:t>
      </w:r>
    </w:p>
    <w:p>
      <w:r>
        <w:t>Related research (2026): Poultry Farming in the Republic of Moldova: Current Trends, Best Practices, Product Quality Assurance, and Sustainable Development Strategies — https://doi.org/10.3390/su18020626</w:t>
      </w:r>
    </w:p>
    <w:p>
      <w:pPr>
        <w:pStyle w:val="Heading2"/>
      </w:pPr>
      <w:r>
        <w:t>134. Re-examining the efficiency of the EU carbon futures market in phase Ⅱ: price discovery and intertemporal arbitrage</w:t>
      </w:r>
    </w:p>
    <w:p>
      <w:r>
        <w:t>Original: https://doi.org/10.3389/fenrg.2023.1236488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135. Re-imagining the professional status of teacher educators in Europe: insights from futures-oriented comparative research</w:t>
      </w:r>
    </w:p>
    <w:p>
      <w:r>
        <w:t>Original: https://doi.org/10.1080/02619768.2025.2609638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136. Real-world clinical scenarios during introduction of trastuzumab biosimilar for HER2-positive breast cancer in the European U</w:t>
      </w:r>
    </w:p>
    <w:p>
      <w:r>
        <w:t>Original: https://doi.org/10.2217/fon-2023-0421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(2025): Efficacy and safety of biosimilar trastuzumab (HLX02) in patients with HER2-positive advanced breast cancer: a retrospective real-world analysis — https://doi.org/10.3389/fonc.2025.1622854</w:t>
      </w:r>
    </w:p>
    <w:p>
      <w:pPr>
        <w:pStyle w:val="Heading2"/>
      </w:pPr>
      <w:r>
        <w:t>137. Reframing organisational sustainability in European University Alliances: From managerial models to policy futures</w:t>
      </w:r>
    </w:p>
    <w:p>
      <w:r>
        <w:t>Original: https://doi.org/10.1177/14782103261415981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138. Regulating in Thin Air: Nanotechnology Regulation in the European Union</w:t>
      </w:r>
    </w:p>
    <w:p>
      <w:r>
        <w:t>Original: https://doi.org/10.1111/reel.12032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139. Regulating the Use of Bisphenol A in Baby and Children's Products in the European Union: Current Developments and Scenarios f</w:t>
      </w:r>
    </w:p>
    <w:p>
      <w:r>
        <w:t>Original: https://doi.org/10.1017/s1867299x00000593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140. Regulatory Review of European Commission Impact Assessments</w:t>
      </w:r>
    </w:p>
    <w:p>
      <w:r>
        <w:t>Original: https://doi.org/10.5553/ejlr/138723702017019102002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141. Research on the risk spillover effect of carbon emission trading market and various industry markets in China and the Europea</w:t>
      </w:r>
    </w:p>
    <w:p>
      <w:r>
        <w:t>Original: https://doi.org/10.1002/ese3.1907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(2025): Research on the risk spillover effect between China’s national carbon emissions trading market and crude oil futures market — https://doi.org/10.1371/journal.pone.0316353</w:t>
      </w:r>
    </w:p>
    <w:p>
      <w:r>
        <w:t>Related research (2025): The effect of the Israel-Hamas conflict on carbon markets: Evidence from the European Union Emissions Trading System — https://doi.org/10.22367/jem.2025.47.24</w:t>
      </w:r>
    </w:p>
    <w:p>
      <w:r>
        <w:t>Related research (2025): The impact of China pilot carbon market policy on electricity carbon emissions — https://doi.org/10.1038/s41598-025-00975-7</w:t>
      </w:r>
    </w:p>
    <w:p>
      <w:pPr>
        <w:pStyle w:val="Heading2"/>
      </w:pPr>
      <w:r>
        <w:t>142. Road transport and power system scenarios for Northern Europe in 2030</w:t>
      </w:r>
    </w:p>
    <w:p>
      <w:r>
        <w:t>Original: https://doi.org/10.1016/j.apenergy.2011.11.074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(2014): Including road transport in the EU ETS (European Emissions Trading System): A model-based analysis of the German electricity and transport sector — https://doi.org/10.1016/j.energy.2014.03.061</w:t>
      </w:r>
    </w:p>
    <w:p>
      <w:r>
        <w:t>Related research (2018): Modelling the integrated power and transport energy system: The role of power-to-gas and hydrogen in long-term scenarios for Italy — https://doi.org/10.1016/j.energy.2018.04.089</w:t>
      </w:r>
    </w:p>
    <w:p>
      <w:r>
        <w:t>Related research (2021): Hydrogen Road Transport Analysis in the Energy System: A Case Study for Germany through 2050 — https://doi.org/10.3390/en14113166</w:t>
      </w:r>
    </w:p>
    <w:p>
      <w:pPr>
        <w:pStyle w:val="Heading2"/>
      </w:pPr>
      <w:r>
        <w:t>143. Road-mapping the business potential of sustainability within the European manufacturing industry</w:t>
      </w:r>
    </w:p>
    <w:p>
      <w:r>
        <w:t>Original: https://doi.org/10.1108/fs-05-2012-0037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(2020): Impact Assessment of Additive Manufacturing on Sustainable Business Models in Industry 4.0 Context — https://doi.org/10.3390/su12177066</w:t>
      </w:r>
    </w:p>
    <w:p>
      <w:r>
        <w:t>Related research (2016): Exploring the Relationship Between Business Model Innovation, Corporate Sustainability, and Organisational Values within the Fashion Industry — https://doi.org/10.1007/s10551-016-3044-7</w:t>
      </w:r>
    </w:p>
    <w:p>
      <w:r>
        <w:t>Related research (2019): Identifying the Equilibrium Point between Sustainability Goals and Circular Economy Practices in an Industry 4.0 Manufacturing Context Using Eco-Design — https://doi.org/10.3390/socsci8080241</w:t>
      </w:r>
    </w:p>
    <w:p>
      <w:pPr>
        <w:pStyle w:val="Heading2"/>
      </w:pPr>
      <w:r>
        <w:t>144. Robustness and Scalability of Regional Climate Projections Over Europe</w:t>
      </w:r>
    </w:p>
    <w:p>
      <w:r>
        <w:t>Original: https://doi.org/10.3389/fenvs.2018.00163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(2020): Regional climate downscaling over Europe: perspectives from the EURO-CORDEX community — https://doi.org/10.1007/s10113-020-01606-9</w:t>
      </w:r>
    </w:p>
    <w:p>
      <w:r>
        <w:t>Related research (2021): Extreme wind projections over Europe from the Euro-CORDEX regional climate models — https://doi.org/10.1016/j.wace.2021.100363</w:t>
      </w:r>
    </w:p>
    <w:p>
      <w:r>
        <w:t>Related research (2020): Assessment of the European Climate Projections as Simulated by the Large EURO‐CORDEX Regional and Global Climate Model Ensemble — https://doi.org/10.1029/2019jd032356</w:t>
      </w:r>
    </w:p>
    <w:p>
      <w:pPr>
        <w:pStyle w:val="Heading2"/>
      </w:pPr>
      <w:r>
        <w:t>145. Scenarios for the Development of Hydrogen Technology in Mobility in Europe</w:t>
      </w:r>
    </w:p>
    <w:p>
      <w:r>
        <w:t>Original: https://doi.org/10.4467/2543859xpkg.24.010.22475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146. Scenarios of the organic food market in Europe</w:t>
      </w:r>
    </w:p>
    <w:p>
      <w:r>
        <w:t>Original: https://doi.org/10.1016/j.foodpol.2011.10.003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(2020): Dynamic Development of the Global Organic Food Market and Opportunities for Ukraine — https://doi.org/10.3390/su12176963</w:t>
      </w:r>
    </w:p>
    <w:p>
      <w:r>
        <w:t>Related research (2018): A Market Study of Organic Food Products Available in Udaipur City, India — https://doi.org/10.20546/ijcmas.2018.708.095</w:t>
      </w:r>
    </w:p>
    <w:p>
      <w:r>
        <w:t>Related research (2019): A Market Study of Organic Food and Products Available in Hyderabad City, India — https://doi.org/10.20546/ijcmas.2019.806.031</w:t>
      </w:r>
    </w:p>
    <w:p>
      <w:pPr>
        <w:pStyle w:val="Heading2"/>
      </w:pPr>
      <w:r>
        <w:t>147. Sea level rise projections for northern Europe under RCP8.5</w:t>
      </w:r>
    </w:p>
    <w:p>
      <w:r>
        <w:t>Original: https://doi.org/10.3354/cr01309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(2018): Evolution of 21st Century Sea Level Rise Projections — https://doi.org/10.1029/2018ef000991</w:t>
      </w:r>
    </w:p>
    <w:p>
      <w:r>
        <w:t>Related research (2023): Sea Level Rise and Future Projections in the Baltic Sea — https://doi.org/10.3390/jmse11081514</w:t>
      </w:r>
    </w:p>
    <w:p>
      <w:r>
        <w:t>Related research (2022): Projections of 21st century sea level rise for the coast of South Africa — https://doi.org/10.1088/2515-7620/ac4a90</w:t>
      </w:r>
    </w:p>
    <w:p>
      <w:pPr>
        <w:pStyle w:val="Heading2"/>
      </w:pPr>
      <w:r>
        <w:t>148. Setting Priorities for Innovation Policy and Evaluating Their Performance: Evidence from Europe and Lessons for Ukraine</w:t>
      </w:r>
    </w:p>
    <w:p>
      <w:r>
        <w:t>Original: https://doi.org/10.17323/1995-459x.2012.3.28.39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(2026): Government Share Ownership and Innovation: Evidence from European Listed Firms — https://doi.org/10.1016/j.jbankfin.2026.107826</w:t>
      </w:r>
    </w:p>
    <w:p>
      <w:r>
        <w:t>Related research (2025): Unveiling ESG Dynamics: Lessons from Their Impact on Sustainable Business Performance in the European Union — https://doi.org/10.1007/978-981-97-8588-9_30</w:t>
      </w:r>
    </w:p>
    <w:p>
      <w:r>
        <w:t>Related research (2026): The Effects of Decentralization on Local Governance: Evidence From Ukraine — https://doi.org/10.1177/00104140261455878</w:t>
      </w:r>
    </w:p>
    <w:p>
      <w:pPr>
        <w:pStyle w:val="Heading2"/>
      </w:pPr>
      <w:r>
        <w:t>149. SIX erteilt SARON-Lizenz an ICE Futures Europe</w:t>
      </w:r>
    </w:p>
    <w:p>
      <w:r>
        <w:t>Original: https://doi.org/10.9785/ag-2019-641806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150. Some future scenarios of Russian natural gas in Europe</w:t>
      </w:r>
    </w:p>
    <w:p>
      <w:r>
        <w:t>Original: https://doi.org/10.1016/j.esr.2016.06.001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151. Spacecraft: A steady progress scenario for the EU</w:t>
      </w:r>
    </w:p>
    <w:p>
      <w:r>
        <w:t>Original: https://doi.org/10.1016/j.futures.2014.01.002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152. Speculative Futures: Digital Eco-Stories from an Environmental Humanities Teacher Training Program in Europe</w:t>
      </w:r>
    </w:p>
    <w:p>
      <w:r>
        <w:t>Original: https://doi.org/10.30687/lgsp/2785-2709/2025/02/005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153. Stakeholder inclusion in scenario planning—A review of European projects</w:t>
      </w:r>
    </w:p>
    <w:p>
      <w:r>
        <w:t>Original: https://doi.org/10.1016/j.techfore.2021.120802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(2023): Types of scenario planning and their effectiveness: A review of reviews — https://doi.org/10.1016/j.futures.2023.103153</w:t>
      </w:r>
    </w:p>
    <w:p>
      <w:r>
        <w:t>Related research (2023): Integrating equity in transportation scenario planning: A systematic review — https://doi.org/10.1016/j.tranpol.2023.10.015</w:t>
      </w:r>
    </w:p>
    <w:p>
      <w:pPr>
        <w:pStyle w:val="Heading2"/>
      </w:pPr>
      <w:r>
        <w:t>154. Statistical multi-model climate projections of surface ocean waves in Europe</w:t>
      </w:r>
    </w:p>
    <w:p>
      <w:r>
        <w:t>Original: https://doi.org/10.1016/j.ocemod.2015.06.001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(2020): A global ensemble of ocean wave climate projections from CMIP5-driven models — https://doi.org/10.1038/s41597-020-0446-2</w:t>
      </w:r>
    </w:p>
    <w:p>
      <w:r>
        <w:t>Related research (2017): Statistical wave climate projections for coastal impact assessments — https://doi.org/10.1002/2017ef000609</w:t>
      </w:r>
    </w:p>
    <w:p>
      <w:r>
        <w:t>Related research (2024): An 8-model ensemble of CMIP6-derived ocean surface wave climate — https://doi.org/10.1038/s41597-024-02932-x</w:t>
      </w:r>
    </w:p>
    <w:p>
      <w:pPr>
        <w:pStyle w:val="Heading2"/>
      </w:pPr>
      <w:r>
        <w:t>155. Strategic planning and foresight: the case of Smart Specialisation Strategy in Tuscany</w:t>
      </w:r>
    </w:p>
    <w:p>
      <w:r>
        <w:t>Original: https://doi.org/10.1108/fs-06-2015-0036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156. Strategies for emerging research and innovation futures</w:t>
      </w:r>
    </w:p>
    <w:p>
      <w:r>
        <w:t>Original: https://doi.org/10.1108/fs-07-2014-0048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157. Sustainable fashion supply chain management: the European scenario</w:t>
      </w:r>
    </w:p>
    <w:p>
      <w:r>
        <w:t>Original: https://doi.org/10.1016/j.emj.2014.05.003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(2016): Sustainable supply chain management: framework and further research directions — https://doi.org/10.1016/j.jclepro.2016.03.117</w:t>
      </w:r>
    </w:p>
    <w:p>
      <w:r>
        <w:t>Related research (2018): Fashion retail supply chain management: A review of operational models — https://doi.org/10.1016/j.ijpe.2018.10.012</w:t>
      </w:r>
    </w:p>
    <w:p>
      <w:r>
        <w:t>Related research (2019): Drivers of Sustainable Supply Chain Management: Identification and Classification — https://doi.org/10.3390/su11041137</w:t>
      </w:r>
    </w:p>
    <w:p>
      <w:pPr>
        <w:pStyle w:val="Heading2"/>
      </w:pPr>
      <w:r>
        <w:t>158. Sustainable Futures: Comparing Methodologies for Analyzing Citizen Visions in Europe</w:t>
      </w:r>
    </w:p>
    <w:p>
      <w:r>
        <w:t>Original: https://doi.org/10.17265/2159-5526/2017.05.002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(2020): Many lenses for planetary health: seeding citizen engagement for sustainable futures visioning with new ways of seeing — https://doi.org/10.17269/s41997-020-00424-0</w:t>
      </w:r>
    </w:p>
    <w:p>
      <w:r>
        <w:t>Related research (2025): Mapping Sustainable Futures: Cartographic Maps’ Role in Citizen Science for Participatory Research in Sustainable Urban Mobility — https://doi.org/10.60923/issn.2612-0496/19166</w:t>
      </w:r>
    </w:p>
    <w:p>
      <w:pPr>
        <w:pStyle w:val="Heading2"/>
      </w:pPr>
      <w:r>
        <w:t>159. Sustainable renewable energy supply networks optimization – The gradual transition to a renewable energy system within the Eu</w:t>
      </w:r>
    </w:p>
    <w:p>
      <w:r>
        <w:t>Original: https://doi.org/10.1016/j.rser.2021.111186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(2022): Sustainable Energy Transition for Renewable and Low Carbon Grid Electricity Generation and Supply — https://doi.org/10.3389/fenrg.2021.743114</w:t>
      </w:r>
    </w:p>
    <w:p>
      <w:r>
        <w:t>Related research (2023): Sustainable Long-Term Energy Supply and Demand: The Gradual Transition to a New and Renewable Energy System in Indonesia by 2050 — https://doi.org/10.14710/ijred.2023.50361</w:t>
      </w:r>
    </w:p>
    <w:p>
      <w:r>
        <w:t>Related research (2024): The challenges of sustainable energy transition: A focus on renewable energy — https://doi.org/10.59429/ace.v7i2.2084</w:t>
      </w:r>
    </w:p>
    <w:p>
      <w:pPr>
        <w:pStyle w:val="Heading2"/>
      </w:pPr>
      <w:r>
        <w:t>160. Technology Platforms, Long-Term S&amp;T Forecasting and Foresight: A Week of International Workshops</w:t>
      </w:r>
    </w:p>
    <w:p>
      <w:r>
        <w:t>Original: https://doi.org/10.17323/1995-459x.2012.1.74.85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161. The Conference on the Future of Europe: possible scenarios of the forthcoming European Perestroika</w:t>
      </w:r>
    </w:p>
    <w:p>
      <w:r>
        <w:t>Original: https://doi.org/10.21128/1812-7126-2022-1-14-42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162. The European Union and Africa towards 2030: perspectives from transnational civil society organisations</w:t>
      </w:r>
    </w:p>
    <w:p>
      <w:r>
        <w:t>Original: https://doi.org/10.4000/151gv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(2018): Guidebook on Alternative Funding Models for Civil Society Organisations in Africa — https://doi.org/10.15868/socialsector.36753</w:t>
      </w:r>
    </w:p>
    <w:p>
      <w:r>
        <w:t>Related research (2018): Civil society engagement in regional governance: a network analysis in Southern Africa — https://doi.org/10.23661/dp30.2018</w:t>
      </w:r>
    </w:p>
    <w:p>
      <w:r>
        <w:t>Related research (2021): BRICS and Civil Society: Challenges and Future Perspectives in a Multipolar World — https://doi.org/10.17323/1996-7845-2021-04-08</w:t>
      </w:r>
    </w:p>
    <w:p>
      <w:pPr>
        <w:pStyle w:val="Heading2"/>
      </w:pPr>
      <w:r>
        <w:t>163. The European Union's forced labour regulation: Putting the ‘brussels effect’ to work for international labour standards</w:t>
      </w:r>
    </w:p>
    <w:p>
      <w:r>
        <w:t>Original: https://doi.org/10.1177/20319525231221097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(2024): EU Recent Initiatives on "Decent Work for All": The Regulation on forced labour-free products — https://openalex.org/W7217747990</w:t>
      </w:r>
    </w:p>
    <w:p>
      <w:pPr>
        <w:pStyle w:val="Heading2"/>
      </w:pPr>
      <w:r>
        <w:t>164. The evolution of agricultural energy transition in Eastern European Union countries between 1993 and 2022</w:t>
      </w:r>
    </w:p>
    <w:p>
      <w:r>
        <w:t>Original: https://doi.org/10.34659/eis.2025.94.3.1046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(2026): Low-Carbon Economic Growth and Bio-Renewable Energy Efficiency in Top High-Income European Union (EU) Countries: Role of Bank-Based Financial Development — https://doi.org/10.52642/susbed.1777331</w:t>
      </w:r>
    </w:p>
    <w:p>
      <w:pPr>
        <w:pStyle w:val="Heading2"/>
      </w:pPr>
      <w:r>
        <w:t>165. The future of counter-terrorism in Europe. The need to be lost in the correct direction</w:t>
      </w:r>
    </w:p>
    <w:p>
      <w:r>
        <w:t>Original: https://doi.org/10.1007/s40309-014-0050-9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166. The future of direct payments system in the EU agriculture; European Commission scenarios</w:t>
      </w:r>
    </w:p>
    <w:p>
      <w:r>
        <w:t>Original: https://doi.org/10.22630/prs.2012.12.3.38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(2025): Future Direct Payments in Ukrainian Agriculture — https://doi.org/10.35808/ijeba/874</w:t>
      </w:r>
    </w:p>
    <w:p>
      <w:r>
        <w:t>Related research (2022): CAP Direct Payments and Economic Resilience of Agriculture: Impact Assessment — https://doi.org/10.3390/su141710546</w:t>
      </w:r>
    </w:p>
    <w:p>
      <w:r>
        <w:t>Related research (2013): The Common Agricultural Policy 2014-2020: an impact assessment of the new system of direct payments in Hungary — https://doi.org/10.7896/j.1318</w:t>
      </w:r>
    </w:p>
    <w:p>
      <w:pPr>
        <w:pStyle w:val="Heading2"/>
      </w:pPr>
      <w:r>
        <w:t>167. The future of financial markets and regulation: what strategy for Europe?</w:t>
      </w:r>
    </w:p>
    <w:p>
      <w:r>
        <w:t>Original: https://doi.org/10.1108/fs-05-2012-0039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(2017): Essays on the Stability and Regulation of International Financial Markets — https://doi.org/10.15496/publikation-15589</w:t>
      </w:r>
    </w:p>
    <w:p>
      <w:pPr>
        <w:pStyle w:val="Heading2"/>
      </w:pPr>
      <w:r>
        <w:t>168. The future of global trade and the WTO</w:t>
      </w:r>
    </w:p>
    <w:p>
      <w:r>
        <w:t>Original: https://doi.org/10.1108/fs-06-2012-0044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169. The future of individualization in Europe: changing configurations in employment and governance</w:t>
      </w:r>
    </w:p>
    <w:p>
      <w:r>
        <w:t>Original: https://doi.org/10.1007/s40309-014-0046-5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170. The future of labour law in Europe</w:t>
      </w:r>
    </w:p>
    <w:p>
      <w:r>
        <w:t>Original: https://doi.org/10.1177/2031952517743860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171. The Future of the Italian Electricity Generation Sector. An Analysis of the Possible Strategic Models</w:t>
      </w:r>
    </w:p>
    <w:p>
      <w:r>
        <w:t>Original: https://doi.org/10.17323/2500-2597.2018.3.20.28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172. The Futures of Portugal in and beyond Europe</w:t>
      </w:r>
    </w:p>
    <w:p>
      <w:r>
        <w:t>Original: https://doi.org/10.14195/1647-6336_15-1_1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173. The futures of the service economy in Europe: A foresight analysis</w:t>
      </w:r>
    </w:p>
    <w:p>
      <w:r>
        <w:t>Original: https://doi.org/10.1016/j.techfore.2014.06.009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174. The impact of COVID-19 on the European football ecosystem – A Delphi-based scenario analysis</w:t>
      </w:r>
    </w:p>
    <w:p>
      <w:r>
        <w:t>Original: https://doi.org/10.1016/j.techfore.2021.120577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(2025): COVID-19’s Financial Impact on UK Football Clubs — https://doi.org/10.3390/encyclopedia5010017</w:t>
      </w:r>
    </w:p>
    <w:p>
      <w:r>
        <w:t>Related research (2022): The future of blockchain-enabled tokenization in infrastructure investment and development: A Delphi-based scenario analysis — https://doi.org/10.48550/arxiv.2208.04710</w:t>
      </w:r>
    </w:p>
    <w:p>
      <w:r>
        <w:t>Related research (2023): What’s next in hospital digitization? A Delphi-based scenario study — https://doi.org/10.1186/s40309-023-00222-0</w:t>
      </w:r>
    </w:p>
    <w:p>
      <w:pPr>
        <w:pStyle w:val="Heading2"/>
      </w:pPr>
      <w:r>
        <w:t>175. The impact of global uncertainties on the spillover among the European carbon market, the Chinese oil futures market, and the</w:t>
      </w:r>
    </w:p>
    <w:p>
      <w:r>
        <w:t>Original: https://doi.org/10.1016/j.frl.2024.105891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(2025): Research on the risk spillover effect between China’s national carbon emissions trading market and crude oil futures market — https://doi.org/10.1371/journal.pone.0316353</w:t>
      </w:r>
    </w:p>
    <w:p>
      <w:r>
        <w:t>Related research (2025): The dynamic impact of investor climate sentiment on the crude oil futures market: Evidence from the Chinese market — https://doi.org/10.1371/journal.pone.0314579</w:t>
      </w:r>
    </w:p>
    <w:p>
      <w:r>
        <w:t>Related research (2025): Risk spillover between the carbon market and financial market in China — https://doi.org/10.1007/s44176-025-00039-0</w:t>
      </w:r>
    </w:p>
    <w:p>
      <w:pPr>
        <w:pStyle w:val="Heading2"/>
      </w:pPr>
      <w:r>
        <w:t>176. The impact of Russian sanctions on the return of agricultural commodity futures in the EU</w:t>
      </w:r>
    </w:p>
    <w:p>
      <w:r>
        <w:t>Original: https://doi.org/10.1016/j.ribaf.2019.101073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(2023): Impact of economic sanctions on net commodity-producing and net commodity-consuming countries — https://doi.org/10.1590/0034-7329202300101</w:t>
      </w:r>
    </w:p>
    <w:p>
      <w:r>
        <w:t>Related research (2022): Financial Speculation Impact on Agricultural and Other Commodity Return Volatility: Implications for Sustainable Development and Food Security — https://doi.org/10.3390/agriculture12111892</w:t>
      </w:r>
    </w:p>
    <w:p>
      <w:pPr>
        <w:pStyle w:val="Heading2"/>
      </w:pPr>
      <w:r>
        <w:t>177. The implications of demographic and economic projections on public pension spending in the European Union</w:t>
      </w:r>
    </w:p>
    <w:p>
      <w:r>
        <w:t>Original: https://doi.org/10.1080/21699763.2017.1411288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(2024): The Impact of the Demographic Ice Age on Economic Growth, Public Policy, and the Sustainability of Pension Systems — https://doi.org/10.54237/profnet.2024.tbdecce_9</w:t>
      </w:r>
    </w:p>
    <w:p>
      <w:r>
        <w:t>Related research (2025): Demographic change will hit public debt sustainability in European Union countries — https://doi.org/10.1016/j.jpolmod.2025.09.004</w:t>
      </w:r>
    </w:p>
    <w:p>
      <w:r>
        <w:t>Related research (2026): A golden rule for migration? Demographic adjustment and public debt sustainability in the European Union — https://doi.org/10.1016/j.iref.2026.105930</w:t>
      </w:r>
    </w:p>
    <w:p>
      <w:pPr>
        <w:pStyle w:val="Heading2"/>
      </w:pPr>
      <w:r>
        <w:t>178. The Linkages of Carbon Spot-Futures: Evidence from EU-ETS in the Third Phase</w:t>
      </w:r>
    </w:p>
    <w:p>
      <w:r>
        <w:t>Original: https://doi.org/10.3390/su12062517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(2021): Investor attention and carbon return: evidence from the EU-ETS — https://doi.org/10.1080/1331677x.2021.1931914</w:t>
      </w:r>
    </w:p>
    <w:p>
      <w:r>
        <w:t>Related research (2023): Re-examining the efficiency of the EU carbon futures market in phase Ⅱ: price discovery and intertemporal arbitrage — https://doi.org/10.3389/fenrg.2023.1236488</w:t>
      </w:r>
    </w:p>
    <w:p>
      <w:pPr>
        <w:pStyle w:val="Heading2"/>
      </w:pPr>
      <w:r>
        <w:t>179. The Mammoth prophecies: a role-playing game on controversies around a socio-technical innovation and its effects on students’</w:t>
      </w:r>
    </w:p>
    <w:p>
      <w:r>
        <w:t>Original: https://doi.org/10.1186/s40309-023-00219-9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180. The politics of the Court of Justice of the European Union: A review</w:t>
      </w:r>
    </w:p>
    <w:p>
      <w:r>
        <w:t>Original: https://doi.org/10.1177/14651165251405487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181. THE PROS AND CONS OF INTEGRATION VS. DISINTEGRATION SCENARIOS FOR EUROPE</w:t>
      </w:r>
    </w:p>
    <w:p>
      <w:r>
        <w:t>Original: https://doi.org/10.5755/j01.eis.0.11.18955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182. The Relationship between Spot and Futures CO2 Emission Allowance Prices in the EU-ETS</w:t>
      </w:r>
    </w:p>
    <w:p>
      <w:r>
        <w:t>Original: https://doi.org/10.2139/ssrn.2137346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(2015): The Relationship between Spot and Futures CO2 Emission Allowance Prices in the EU ETS — https://doi.org/10.7551/mitpress/9780262029285.003.0008</w:t>
      </w:r>
    </w:p>
    <w:p>
      <w:r>
        <w:t>Related research (2015): The Relationship between Spot and Futures CO2 Emission Allowance Prices in the EU ETS — https://doi.org/10.7551/mitpress/10358.003.0014</w:t>
      </w:r>
    </w:p>
    <w:p>
      <w:r>
        <w:t>Related research (2017): Convenience Yields for Co2 Emission Allowance Futures Contracts — https://doi.org/10.2139/ssrn.2894390</w:t>
      </w:r>
    </w:p>
    <w:p>
      <w:pPr>
        <w:pStyle w:val="Heading2"/>
      </w:pPr>
      <w:r>
        <w:t>183. The value contribution of strategic foresight: Insights from an empirical study of large European companies</w:t>
      </w:r>
    </w:p>
    <w:p>
      <w:r>
        <w:t>Original: https://doi.org/10.1016/j.techfore.2013.01.004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(2025): FORESIGHT FRONTLINES: GLOBAL INSIGHTS ON STRATEGIC FORESIGHT INPOLICY MAKING — https://doi.org/10.46763/scgw25112g233a</w:t>
      </w:r>
    </w:p>
    <w:p>
      <w:r>
        <w:t>Related research (2026): Futures Studies and Strategic Foresight : Insights from a Diverse World — https://openalex.org/W7137570844</w:t>
      </w:r>
    </w:p>
    <w:p>
      <w:pPr>
        <w:pStyle w:val="Heading2"/>
      </w:pPr>
      <w:r>
        <w:t>184. Three Environments, One Problem: Forecasting Water Temperature in Central Europe in Response to Climate Change</w:t>
      </w:r>
    </w:p>
    <w:p>
      <w:r>
        <w:t>Original: https://doi.org/10.3390/forecast7020024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(2026): Island water stress: analyzing the Canary Islands’ hydrological response to climate change — https://doi.org/10.1007/s10661-026-15219-y</w:t>
      </w:r>
    </w:p>
    <w:p>
      <w:r>
        <w:t>Related research (2026): Climate change is a human problem: Finding the voices of climate resilience — https://doi.org/10.62372/rlas1190</w:t>
      </w:r>
    </w:p>
    <w:p>
      <w:r>
        <w:t>Related research (2026): Increased water requirements for avocado, chayote and coffee due to climate change in central Mexico — https://doi.org/10.1016/j.agwat.2026.110768</w:t>
      </w:r>
    </w:p>
    <w:p>
      <w:pPr>
        <w:pStyle w:val="Heading2"/>
      </w:pPr>
      <w:r>
        <w:t>185. Three scenarios for EU-China relations 2025</w:t>
      </w:r>
    </w:p>
    <w:p>
      <w:r>
        <w:t>Original: https://doi.org/10.1016/j.futures.2017.07.001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186. Time to build a new practice of foresight for national economies? Ireland, and uncertain futures in forecasts and scenarios</w:t>
      </w:r>
    </w:p>
    <w:p>
      <w:r>
        <w:t>Original: https://doi.org/10.1108/fs-10-2021-0191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(2024): Futures empathy for foresight research and practice — https://doi.org/10.1016/j.futures.2024.103441</w:t>
      </w:r>
    </w:p>
    <w:p>
      <w:pPr>
        <w:pStyle w:val="Heading2"/>
      </w:pPr>
      <w:r>
        <w:t>187. Toward sustainability of territorial agro-food systems in Europe: indicators for assessing alternative scenarios</w:t>
      </w:r>
    </w:p>
    <w:p>
      <w:r>
        <w:t>Original: https://doi.org/10.1088/1748-9326/adf97e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(2026): Toward a New Agro-Urban Paradigm: Networked Systems for Sustainable Futures — https://doi.org/10.3390/urbansci10070382</w:t>
      </w:r>
    </w:p>
    <w:p>
      <w:pPr>
        <w:pStyle w:val="Heading2"/>
      </w:pPr>
      <w:r>
        <w:t>188. Towards a bifurcated future in the US-China relationship: What is in it for the EU?</w:t>
      </w:r>
    </w:p>
    <w:p>
      <w:r>
        <w:t>Original: https://doi.org/10.1016/j.futures.2020.102634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189. Towards a ‘security-centred’ energy transition: balancing the European Union’s ambitions and geopolitical realities</w:t>
      </w:r>
    </w:p>
    <w:p>
      <w:r>
        <w:t>Original: https://doi.org/10.1093/jiel/jgad043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(2026): Challenges and Perspectives of the European Union's Security and Defence Policy in the New Geopolitical Era: Fragmentation or Integration? — https://doi.org/10.47459/cndcgs.2026.52</w:t>
      </w:r>
    </w:p>
    <w:p>
      <w:r>
        <w:t>Related research (2026): From Climate to Security: Energy Transition and the New Geopolitics of Strategic Supply — https://doi.org/10.67793/pgp.v1i1.34</w:t>
      </w:r>
    </w:p>
    <w:p>
      <w:r>
        <w:t>Related research (2025): Towards an Optimal Renewable Energy Mix for the European Union: Enhancing Energy Security and Sustainability — https://doi.org/10.1007/s13132-024-02586-5</w:t>
      </w:r>
    </w:p>
    <w:p>
      <w:pPr>
        <w:pStyle w:val="Heading2"/>
      </w:pPr>
      <w:r>
        <w:t>190. Towards sustainable phosphorus use in the European Union: Evaluating resource cap scenarios</w:t>
      </w:r>
    </w:p>
    <w:p>
      <w:r>
        <w:t>Original: https://doi.org/10.1016/j.jclepro.2025.145849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191. Towards the European Union's Foreign Policy 2025 – Taking Stock of the Dahrendorf Foresight Project</w:t>
      </w:r>
    </w:p>
    <w:p>
      <w:r>
        <w:t>Original: https://doi.org/10.1111/1758-5899.12438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(2024): Dare scholars look to the future? Academia and strategic foresight for the European Union's foreign policy — https://doi.org/10.1111/eulj.12523</w:t>
      </w:r>
    </w:p>
    <w:p>
      <w:pPr>
        <w:pStyle w:val="Heading2"/>
      </w:pPr>
      <w:r>
        <w:t>192. Towards the Successful Deployment of 5G in Europe: Two Contrasting Scenarios</w:t>
      </w:r>
    </w:p>
    <w:p>
      <w:r>
        <w:t>Original: https://doi.org/10.2139/ssrn.2939615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 xml:space="preserve">193. University students’ representations of Europe and self-identification as Europeans: a synthesis of qualitative evidence for </w:t>
      </w:r>
    </w:p>
    <w:p>
      <w:r>
        <w:t>Original: https://doi.org/10.1186/s40309-019-0159-y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194. Urban-nature relationships in urban planning foresight in Europe: contributions from the Concours Internationale du Grand Par</w:t>
      </w:r>
    </w:p>
    <w:p>
      <w:r>
        <w:t>Original: https://doi.org/10.3828/tpr.2014.36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195. Using foresight methodologies to tackle SARS-COV-2 related health impacts</w:t>
      </w:r>
    </w:p>
    <w:p>
      <w:r>
        <w:t>Original: https://doi.org/10.1093/eurpub/ckab164.177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196. Using the Nature Futures Framework as a lens for developing plural land use scenarios for Europe for 2050</w:t>
      </w:r>
    </w:p>
    <w:p>
      <w:r>
        <w:t>Original: https://doi.org/10.1016/j.gloenvcha.2023.102766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(2025): Pathway narratives towards a nature-positive European Union land system: operationalising the Nature Futures Framework for policy objectives — https://doi.org/10.1007/s11625-025-01737-0</w:t>
      </w:r>
    </w:p>
    <w:p>
      <w:r>
        <w:t>Related research (2024): Broadening the horizon in land use change modelling: Normative scenarios for nature positive futures in Switzerland — https://doi.org/10.1007/s10113-024-02261-0</w:t>
      </w:r>
    </w:p>
    <w:p>
      <w:r>
        <w:t>Related research (2026): Editorial: Operationalizing the nature futures framework to catalyze the development of nature-future scenarios — https://doi.org/10.1007/s11625-026-01899-5</w:t>
      </w:r>
    </w:p>
    <w:p>
      <w:pPr>
        <w:pStyle w:val="Heading2"/>
      </w:pPr>
      <w:r>
        <w:t>197. Varying soil moisture–atmosphere feedbacks explain divergent temperature extremes and precipitation projections in central Eu</w:t>
      </w:r>
    </w:p>
    <w:p>
      <w:r>
        <w:t>Original: https://doi.org/10.5194/esd-9-1107-2018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(2023): Land‒atmosphere coupling effects of soil temperature and moisture on extreme precipitation in the arid regions of Northwest China — https://doi.org/10.3389/feart.2022.1079131</w:t>
      </w:r>
    </w:p>
    <w:p>
      <w:r>
        <w:t>Related research (2023): Soil moisture precipitation feedbacks in the Eastern European Alpine region in convection‐permitting climate simulations — https://doi.org/10.1002/joc.8234</w:t>
      </w:r>
    </w:p>
    <w:p>
      <w:r>
        <w:t>Related research (2026): Contrary effects of soil moisture-atmosphere feedback on dry and humid heatwaves — https://doi.org/10.1038/s41467-026-70210-y</w:t>
      </w:r>
    </w:p>
    <w:p>
      <w:pPr>
        <w:pStyle w:val="Heading2"/>
      </w:pPr>
      <w:r>
        <w:t>198. Will we reach the Sustainable Development Goals target for tuberculosis in the European Union/European Economic Area by 2030?</w:t>
      </w:r>
    </w:p>
    <w:p>
      <w:r>
        <w:t>Original: https://doi.org/10.2807/1560-7917.es.2019.24.12.1900153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199. Winter blues at European airports: The need for airport responsibility and corporate foresight</w:t>
      </w:r>
    </w:p>
    <w:p>
      <w:r>
        <w:t>Original: https://doi.org/10.69554/wdbn2222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200. Байректаревич А.. Future of Europe (of Lisbon and generational interval)</w:t>
      </w:r>
    </w:p>
    <w:p>
      <w:r>
        <w:t>Original: https://doi.org/10.7256/2306-4226.2013.4.9399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1"/>
      </w:pPr>
      <w:r>
        <w:t>What to watch next</w:t>
      </w:r>
    </w:p>
    <w:p>
      <w:r>
        <w:t>Scanner 2 checked 200 leads; 87 have possible later research links. These are research trails, not observed real-world outcomes.</w:t>
      </w:r>
    </w:p>
    <w:p>
      <w:r>
        <w:t>Method: Scanner 1 leads are included without the old full-study acceptance gate. Indexed metadata is not proof of a full-text review. Scenarios are possible futures, not predictions. For the full source list, see WORLD_RADAR_MASTER.xlsx.</w:t>
      </w:r>
    </w:p>
    <w:sectPr w:rsidR="00FC693F" w:rsidRPr="0006063C" w:rsidSect="00034616">
      <w:pgSz w:w="12240" w:h="15840"/>
      <w:pgMar w:top="1080" w:right="1800" w:bottom="108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