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Your Hosting Setup — Costs Explained Simply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The four services that run the platform, and what each one costs.</w:t>
      </w:r>
    </w:p>
    <w:p>
      <w:pPr>
        <w:pBdr>
          <w:bottom w:val="single" w:color="0E6B5C" w:sz="8"/>
        </w:pBdr>
        <w:spacing w:after="24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How to read this: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each service has a free amount you get every month, then a small price only for what you use beyond it. The big thing to know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sending data out (“egress”) is free across this whole setup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which is what keeps the bills low as you grow.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0E6B5C"/>
          <w:sz w:val="26"/>
          <w:szCs w:val="26"/>
        </w:rPr>
        <w:t xml:space="preserve">1. Hetzner — your server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is the computer in the cloud that runs your app, background jobs, and reminders.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 pay one fixed price per month for a set size. No surprise charges — you always know the bill.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300"/>
        <w:gridCol w:w="1300"/>
        <w:gridCol w:w="1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Memory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Storage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Traffic</w:t>
            </w:r>
          </w:p>
        </w:tc>
        <w:tc>
          <w:tcPr>
            <w:tcW w:type="dxa" w:w="27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Price / month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CX23</w:t>
            </w:r>
          </w:p>
        </w:tc>
        <w:tc>
          <w:tcPr>
            <w:tcW w:type="dxa" w:w="15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cores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 GB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40 GB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 TB</w:t>
            </w:r>
          </w:p>
        </w:tc>
        <w:tc>
          <w:tcPr>
            <w:tcW w:type="dxa" w:w="27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€5.99  (~₹550)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CX33</w:t>
            </w:r>
          </w:p>
        </w:tc>
        <w:tc>
          <w:tcPr>
            <w:tcW w:type="dxa" w:w="15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 cores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 GB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 GB</w:t>
            </w:r>
          </w:p>
        </w:tc>
        <w:tc>
          <w:tcPr>
            <w:tcW w:type="dxa" w:w="13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 TB</w:t>
            </w:r>
          </w:p>
        </w:tc>
        <w:tc>
          <w:tcPr>
            <w:tcW w:type="dxa" w:w="27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€8.99  (~₹830)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Included free: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20 TB of traffic every month — far more than you'll use, so traffic is effectively free.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Recommended: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start with CX33 (8 GB memory). It comfortably runs your app, background jobs, and quick-memory (Redis) together, with room to grow.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You only pay more if: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you add extra storage (~€0.05 per GB) or turn on automatic backups (+20% of the plan price).</w:t>
      </w:r>
    </w:p>
    <w:p>
      <w:pPr>
        <w:spacing w:after="90" w:before="300"/>
      </w:pPr>
      <w:r>
        <w:rPr>
          <w:rFonts w:ascii="Calibri" w:cs="Calibri" w:eastAsia="Calibri" w:hAnsi="Calibri"/>
          <w:b/>
          <w:bCs/>
          <w:color w:val="0E6B5C"/>
          <w:sz w:val="26"/>
          <w:szCs w:val="26"/>
        </w:rPr>
        <w:t xml:space="preserve">2. Cloudflare R2 — your photo &amp; file storage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is where all property photos and files are kept. Its big advantage: showing photos to visitors is completely free.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Free every month (this resets monthly and never expires):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10 GB of storage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 million uploads / saves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10 million views / downloads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Unlimited sending photos out to visitors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always free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After the free amount, you pay only for the extra: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What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Free each month</w:t>
            </w:r>
          </w:p>
        </w:tc>
        <w:tc>
          <w:tcPr>
            <w:tcW w:type="dxa" w:w="3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Price after that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 GB</w:t>
            </w:r>
          </w:p>
        </w:tc>
        <w:tc>
          <w:tcPr>
            <w:tcW w:type="dxa" w:w="3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$0.015 per GB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Uploads / saves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million</w:t>
            </w:r>
          </w:p>
        </w:tc>
        <w:tc>
          <w:tcPr>
            <w:tcW w:type="dxa" w:w="3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$4.50 per million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Views / downloads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 million</w:t>
            </w:r>
          </w:p>
        </w:tc>
        <w:tc>
          <w:tcPr>
            <w:tcW w:type="dxa" w:w="3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$0.36 per million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Sending out (egress)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3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$0.00  (always free)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 real terms: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even with a lot of listings, this usually costs ₹0 to a few hundred rupees a month.</w:t>
      </w:r>
    </w:p>
    <w:p>
      <w:pPr>
        <w:spacing w:after="90" w:before="300"/>
      </w:pPr>
      <w:r>
        <w:rPr>
          <w:rFonts w:ascii="Calibri" w:cs="Calibri" w:eastAsia="Calibri" w:hAnsi="Calibri"/>
          <w:b/>
          <w:bCs/>
          <w:color w:val="0E6B5C"/>
          <w:sz w:val="26"/>
          <w:szCs w:val="26"/>
        </w:rPr>
        <w:t xml:space="preserve">3. MongoDB Atlas — your database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is the organised record of everything — listings, users, enquiries. It's managed for you, so there's nothing to maintain.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Free to start: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free forever tier (512 MB) — enough for testing and early use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Paid sizes as you grow: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Size</w:t>
            </w:r>
          </w:p>
        </w:tc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Good for</w:t>
            </w:r>
          </w:p>
        </w:tc>
        <w:tc>
          <w:tcPr>
            <w:tcW w:type="dxa" w:w="2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Price / month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Shared (M2)</w:t>
            </w:r>
          </w:p>
        </w:tc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Launch and early users</w:t>
            </w:r>
          </w:p>
        </w:tc>
        <w:tc>
          <w:tcPr>
            <w:tcW w:type="dxa" w:w="2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~$9  (~₹765)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Dedicated (M10)</w:t>
            </w:r>
          </w:p>
        </w:tc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Busy platform, many users at once</w:t>
            </w:r>
          </w:p>
        </w:tc>
        <w:tc>
          <w:tcPr>
            <w:tcW w:type="dxa" w:w="25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~$57  (~₹4,850)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Keep costs low: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place the database in the same region as your server so moving data between them stays free.</w:t>
      </w:r>
    </w:p>
    <w:p>
      <w:pPr>
        <w:spacing w:after="90" w:before="300"/>
      </w:pPr>
      <w:r>
        <w:rPr>
          <w:rFonts w:ascii="Calibri" w:cs="Calibri" w:eastAsia="Calibri" w:hAnsi="Calibri"/>
          <w:b/>
          <w:bCs/>
          <w:color w:val="0E6B5C"/>
          <w:sz w:val="26"/>
          <w:szCs w:val="26"/>
        </w:rPr>
        <w:t xml:space="preserve">4. Cloudflare CDN — delivering to visitors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sits in front of everything and delivers your site quickly to visitors, while keeping it safe. For most needs, it's free.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Free forever: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Unlimited delivery to visitors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free, no data-out charges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protection (against attacks) and HTTPS lock — included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Faster loading by keeping copies close to your visitors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Optional paid upgrade: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 plan — $20/month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(adds stronger security and more detailed reports). Not needed early on.</w:t>
      </w:r>
    </w:p>
    <w:p>
      <w:pPr>
        <w:spacing w:after="90" w:before="300"/>
      </w:pPr>
      <w:r>
        <w:rPr>
          <w:rFonts w:ascii="Calibri" w:cs="Calibri" w:eastAsia="Calibri" w:hAnsi="Calibri"/>
          <w:b/>
          <w:bCs/>
          <w:color w:val="0E6B5C"/>
          <w:sz w:val="26"/>
          <w:szCs w:val="26"/>
        </w:rPr>
        <w:t xml:space="preserve">What it all costs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29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Rough total / month</w:t>
            </w:r>
          </w:p>
        </w:tc>
        <w:tc>
          <w:tcPr>
            <w:tcW w:type="dxa" w:w="40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0F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Starting out</w:t>
            </w:r>
          </w:p>
        </w:tc>
        <w:tc>
          <w:tcPr>
            <w:tcW w:type="dxa" w:w="29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₹550 – 1,300</w:t>
            </w:r>
          </w:p>
        </w:tc>
        <w:tc>
          <w:tcPr>
            <w:tcW w:type="dxa" w:w="40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Free tiers cover most services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Growing / busy</w:t>
            </w:r>
          </w:p>
        </w:tc>
        <w:tc>
          <w:tcPr>
            <w:tcW w:type="dxa" w:w="29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₹5,500 – 6,500</w:t>
            </w:r>
          </w:p>
        </w:tc>
        <w:tc>
          <w:tcPr>
            <w:tcW w:type="dxa" w:w="40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Mainly the bigger database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key point: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here charges you for sending data out, so your costs rise gently and predictably — the only real increase is the database as more people use the platform.</w:t>
      </w:r>
    </w:p>
    <w:p>
      <w:pPr>
        <w:pBdr>
          <w:top w:val="single" w:color="DDDDDD" w:sz="6"/>
        </w:pBdr>
        <w:spacing w:before="24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Prices are rough monthly estimates and can change over time — check each provider's website before committing. € and $ converted to ₹ at approximate rates.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2026-07-08T07:16:28.716Z</dcterms:created>
  <dcterms:modified xsi:type="dcterms:W3CDTF">2026-07-08T07:16:28.742Z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