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C3E076" w14:textId="52EB19BA" w:rsidR="001F321A" w:rsidRPr="00BF7B8B" w:rsidRDefault="00BF7B8B">
      <w:pPr>
        <w:rPr>
          <w:lang w:val="en-US"/>
        </w:rPr>
      </w:pPr>
      <w:r>
        <w:rPr>
          <w:lang w:val="en-US"/>
        </w:rPr>
        <w:t>Having already solved our tumor classification problem by using classical machine learning methods and having discovered that the best approach is Logistic Regression, we move on to trying to apply a Quantum Machine learning method. For our intents and purposes, we will focus on the VQC method and try to discover various sets of trainable parameters that best deal with our problem in a satisfactory manner.</w:t>
      </w:r>
    </w:p>
    <w:sectPr w:rsidR="001F321A" w:rsidRPr="00BF7B8B">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1"/>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0E4"/>
    <w:rsid w:val="001F321A"/>
    <w:rsid w:val="008600E4"/>
    <w:rsid w:val="00BF7B8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8E374"/>
  <w15:chartTrackingRefBased/>
  <w15:docId w15:val="{9928045F-F337-4CAC-95FC-68FEB6AAD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64</Words>
  <Characters>346</Characters>
  <Application>Microsoft Office Word</Application>
  <DocSecurity>0</DocSecurity>
  <Lines>2</Lines>
  <Paragraphs>1</Paragraphs>
  <ScaleCrop>false</ScaleCrop>
  <Company/>
  <LinksUpToDate>false</LinksUpToDate>
  <CharactersWithSpaces>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Charisis</dc:creator>
  <cp:keywords/>
  <dc:description/>
  <cp:lastModifiedBy>Nick Charisis</cp:lastModifiedBy>
  <cp:revision>2</cp:revision>
  <dcterms:created xsi:type="dcterms:W3CDTF">2026-01-04T14:08:00Z</dcterms:created>
  <dcterms:modified xsi:type="dcterms:W3CDTF">2026-01-04T14:12:00Z</dcterms:modified>
</cp:coreProperties>
</file>