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34E902" w14:textId="61A6B084" w:rsidR="00804CB4" w:rsidRDefault="00804CB4" w:rsidP="00804CB4">
      <w:pPr>
        <w:pStyle w:val="1"/>
        <w:rPr>
          <w:lang w:val="en-US"/>
        </w:rPr>
      </w:pPr>
      <w:r>
        <w:rPr>
          <w:lang w:val="en-US"/>
        </w:rPr>
        <w:t>Introduction</w:t>
      </w:r>
    </w:p>
    <w:p w14:paraId="52CEAC77" w14:textId="57FCFD43" w:rsidR="00804CB4" w:rsidRDefault="00804CB4" w:rsidP="00804CB4">
      <w:pPr>
        <w:pStyle w:val="1"/>
        <w:rPr>
          <w:lang w:val="en-US"/>
        </w:rPr>
      </w:pPr>
      <w:r>
        <w:rPr>
          <w:lang w:val="en-US"/>
        </w:rPr>
        <w:t>Classical Machine Learning Methods</w:t>
      </w:r>
    </w:p>
    <w:p w14:paraId="1F8CDE6A" w14:textId="2619B377" w:rsidR="008E1581" w:rsidRPr="008E1581" w:rsidRDefault="008E1581" w:rsidP="008E1581">
      <w:pPr>
        <w:pStyle w:val="1"/>
        <w:rPr>
          <w:lang w:val="en-US"/>
        </w:rPr>
      </w:pPr>
      <w:r>
        <w:rPr>
          <w:lang w:val="en-US"/>
        </w:rPr>
        <w:t>Logistic Regression</w:t>
      </w:r>
    </w:p>
    <w:p w14:paraId="379BC448" w14:textId="6B7606F8" w:rsidR="008E1581" w:rsidRPr="008E1581" w:rsidRDefault="008E1581" w:rsidP="008E1581">
      <w:pPr>
        <w:spacing w:before="100" w:beforeAutospacing="1" w:after="100" w:afterAutospacing="1" w:line="240" w:lineRule="auto"/>
        <w:rPr>
          <w:rFonts w:eastAsia="Times New Roman" w:cstheme="minorHAnsi"/>
          <w:lang w:val="en-US" w:eastAsia="el-GR"/>
        </w:rPr>
      </w:pPr>
      <w:r w:rsidRPr="008E1581">
        <w:rPr>
          <w:rFonts w:eastAsia="Times New Roman" w:cstheme="minorHAnsi"/>
          <w:lang w:val="en-US" w:eastAsia="el-GR"/>
        </w:rPr>
        <w:t>Logistic Regression is a widely used linear classification algorithm that models the probability of a binary outcome as a function of the input features. Despite its name, Logistic Regression is a discriminative classifier rather than a regression model. It operates by computing a linear combination of the input variables and mapping this value to the interval [0,1] using the logistic (sigmoid) function. The output is interpreted as the probability that a sample belongs to the positive class, and a decision threshold</w:t>
      </w:r>
      <w:r w:rsidRPr="008E1581">
        <w:rPr>
          <w:rFonts w:eastAsia="Times New Roman" w:cstheme="minorHAnsi"/>
          <w:lang w:val="en-US" w:eastAsia="el-GR"/>
        </w:rPr>
        <w:t xml:space="preserve">, </w:t>
      </w:r>
      <w:r w:rsidRPr="008E1581">
        <w:rPr>
          <w:rFonts w:eastAsia="Times New Roman" w:cstheme="minorHAnsi"/>
          <w:lang w:val="en-US" w:eastAsia="el-GR"/>
        </w:rPr>
        <w:t>typically 0.5</w:t>
      </w:r>
      <w:r w:rsidRPr="008E1581">
        <w:rPr>
          <w:rFonts w:eastAsia="Times New Roman" w:cstheme="minorHAnsi"/>
          <w:lang w:val="en-US" w:eastAsia="el-GR"/>
        </w:rPr>
        <w:t xml:space="preserve">, </w:t>
      </w:r>
      <w:r w:rsidRPr="008E1581">
        <w:rPr>
          <w:rFonts w:eastAsia="Times New Roman" w:cstheme="minorHAnsi"/>
          <w:lang w:val="en-US" w:eastAsia="el-GR"/>
        </w:rPr>
        <w:t>is used to assign class labels.</w:t>
      </w:r>
    </w:p>
    <w:p w14:paraId="6DC5D1B3" w14:textId="430693C1" w:rsidR="008E1581" w:rsidRDefault="008E1581" w:rsidP="008E1581">
      <w:pPr>
        <w:spacing w:before="100" w:beforeAutospacing="1" w:after="100" w:afterAutospacing="1" w:line="240" w:lineRule="auto"/>
        <w:rPr>
          <w:rFonts w:eastAsia="Times New Roman" w:cstheme="minorHAnsi"/>
          <w:lang w:val="en-US" w:eastAsia="el-GR"/>
        </w:rPr>
      </w:pPr>
      <w:r w:rsidRPr="008E1581">
        <w:rPr>
          <w:rFonts w:eastAsia="Times New Roman" w:cstheme="minorHAnsi"/>
          <w:lang w:val="en-US" w:eastAsia="el-GR"/>
        </w:rPr>
        <w:t>The model is trained by maximizing the likelihood of the observed data, which is equivalent to minimizing the log-loss (cross-entropy) function. To prevent overfitting, especially in high-dimensional settings, regularization terms such as L1 (lasso), L2 (ridge), or elastic net penalties are often incorporated. These penalties constrain the magnitude of the model coefficients and can also induce sparsity, improving generalization and interpretability. Logistic Regression is particularly valued in biomedical applications due to its transparency, as the learned coefficients directly reflect the direction and strength of each feature’s contribution to the class prediction.</w:t>
      </w:r>
    </w:p>
    <w:p w14:paraId="6E5F1D71" w14:textId="5CBF22C1" w:rsidR="008E1581" w:rsidRDefault="008E1581" w:rsidP="008E1581">
      <w:pPr>
        <w:pStyle w:val="1"/>
        <w:rPr>
          <w:rFonts w:eastAsia="Times New Roman"/>
          <w:lang w:val="en-US" w:eastAsia="el-GR"/>
        </w:rPr>
      </w:pPr>
      <w:r>
        <w:rPr>
          <w:rFonts w:eastAsia="Times New Roman"/>
          <w:lang w:val="en-US" w:eastAsia="el-GR"/>
        </w:rPr>
        <w:t>Naïve Bayes Classifier</w:t>
      </w:r>
    </w:p>
    <w:p w14:paraId="382D88A6" w14:textId="77777777" w:rsidR="008E1581" w:rsidRPr="008E1581" w:rsidRDefault="008E1581" w:rsidP="008E1581">
      <w:pPr>
        <w:spacing w:before="100" w:beforeAutospacing="1" w:after="100" w:afterAutospacing="1" w:line="240" w:lineRule="auto"/>
        <w:rPr>
          <w:rFonts w:eastAsia="Times New Roman" w:cstheme="minorHAnsi"/>
          <w:lang w:val="en-US" w:eastAsia="el-GR"/>
        </w:rPr>
      </w:pPr>
      <w:r w:rsidRPr="008E1581">
        <w:rPr>
          <w:rFonts w:eastAsia="Times New Roman" w:cstheme="minorHAnsi"/>
          <w:lang w:val="en-US" w:eastAsia="el-GR"/>
        </w:rPr>
        <w:t>The Naive Bayes classifier is a probabilistic generative model based on Bayes’ theorem. It estimates the posterior probability of a class given a set of features by combining prior class probabilities with class-conditional feature likelihoods. The defining assumption of Naive Bayes is conditional independence: all features are assumed to be independent of each other given the class label. While this assumption is often violated in real-world data, the classifier frequently performs well in practice due to its robustness and low variance.</w:t>
      </w:r>
    </w:p>
    <w:p w14:paraId="45E02B6F" w14:textId="2DD20385" w:rsidR="008E1581" w:rsidRDefault="008E1581" w:rsidP="008E1581">
      <w:pPr>
        <w:spacing w:before="100" w:beforeAutospacing="1" w:after="100" w:afterAutospacing="1" w:line="240" w:lineRule="auto"/>
        <w:rPr>
          <w:rFonts w:eastAsia="Times New Roman" w:cstheme="minorHAnsi"/>
          <w:lang w:val="en-US" w:eastAsia="el-GR"/>
        </w:rPr>
      </w:pPr>
      <w:r w:rsidRPr="008E1581">
        <w:rPr>
          <w:rFonts w:eastAsia="Times New Roman" w:cstheme="minorHAnsi"/>
          <w:lang w:val="en-US" w:eastAsia="el-GR"/>
        </w:rPr>
        <w:t>Different variants of Naive Bayes exist depending on the assumed distribution of the features, such as Gaussian Naive Bayes for continuous data and Multinomial Naive Bayes for count-based features. During training, the model estimates class priors and distribution parameters directly from the data, making it computationally efficient and well-suited for small datasets. In classification, the model assigns a sample to the class with the highest posterior probability. Naive Bayes is particularly attractive when interpretability, speed, and probabilistic outputs are desired.</w:t>
      </w:r>
    </w:p>
    <w:p w14:paraId="6CDDC7ED" w14:textId="446969B9" w:rsidR="00765AD6" w:rsidRDefault="00765AD6" w:rsidP="00765AD6">
      <w:pPr>
        <w:pStyle w:val="1"/>
        <w:rPr>
          <w:rFonts w:eastAsia="Times New Roman"/>
          <w:lang w:val="en-US" w:eastAsia="el-GR"/>
        </w:rPr>
      </w:pPr>
      <w:r>
        <w:rPr>
          <w:rFonts w:eastAsia="Times New Roman"/>
          <w:lang w:val="en-US" w:eastAsia="el-GR"/>
        </w:rPr>
        <w:t>Support Vector Machines</w:t>
      </w:r>
    </w:p>
    <w:p w14:paraId="69094C60" w14:textId="77777777" w:rsidR="00765AD6" w:rsidRPr="00765AD6" w:rsidRDefault="00765AD6" w:rsidP="00765AD6">
      <w:pPr>
        <w:spacing w:before="100" w:beforeAutospacing="1" w:after="100" w:afterAutospacing="1" w:line="240" w:lineRule="auto"/>
        <w:rPr>
          <w:rFonts w:eastAsia="Times New Roman" w:cstheme="minorHAnsi"/>
          <w:lang w:val="en-US" w:eastAsia="el-GR"/>
        </w:rPr>
      </w:pPr>
      <w:r w:rsidRPr="00765AD6">
        <w:rPr>
          <w:rFonts w:eastAsia="Times New Roman" w:cstheme="minorHAnsi"/>
          <w:lang w:val="en-US" w:eastAsia="el-GR"/>
        </w:rPr>
        <w:t>Support Vector Machines are powerful margin-based classifiers that aim to find an optimal decision boundary separating classes with the largest possible margin. In the case of linearly separable data, SVM identifies a hyperplane that maximizes the distance between the closest data points of each class, known as support vectors. By focusing on these critical samples, SVM achieves strong generalization performance.</w:t>
      </w:r>
    </w:p>
    <w:p w14:paraId="24C3DE7C" w14:textId="39FDCE3A" w:rsidR="00765AD6" w:rsidRDefault="00765AD6" w:rsidP="00765AD6">
      <w:pPr>
        <w:spacing w:before="100" w:beforeAutospacing="1" w:after="100" w:afterAutospacing="1" w:line="240" w:lineRule="auto"/>
        <w:rPr>
          <w:rFonts w:eastAsia="Times New Roman" w:cstheme="minorHAnsi"/>
          <w:lang w:val="en-US" w:eastAsia="el-GR"/>
        </w:rPr>
      </w:pPr>
      <w:r w:rsidRPr="00765AD6">
        <w:rPr>
          <w:rFonts w:eastAsia="Times New Roman" w:cstheme="minorHAnsi"/>
          <w:lang w:val="en-US" w:eastAsia="el-GR"/>
        </w:rPr>
        <w:lastRenderedPageBreak/>
        <w:t>For non-linearly separable data, SVM employs kernel functions—such as linear, polynomial, or radial basis function (RBF) kernels—to implicitly project the data into a higher-dimensional feature space where a linear separation becomes possible. The trade-off between margin maximization and classification error is controlled by a regularization parameter, which balances model complexity and misclassification tolerance. SVMs are particularly effective in high-dimensional spaces and are widely used in biomedical classification tasks, although their lack of probabilistic output and sensitivity to hyperparameter selection can be considered limitations.</w:t>
      </w:r>
    </w:p>
    <w:p w14:paraId="58DD66C1" w14:textId="4DA0A466" w:rsidR="000D67B7" w:rsidRPr="00765AD6" w:rsidRDefault="000D67B7" w:rsidP="000D67B7">
      <w:pPr>
        <w:pStyle w:val="1"/>
        <w:rPr>
          <w:rFonts w:eastAsia="Times New Roman"/>
          <w:lang w:val="en-US" w:eastAsia="el-GR"/>
        </w:rPr>
      </w:pPr>
      <w:r>
        <w:rPr>
          <w:rFonts w:eastAsia="Times New Roman"/>
          <w:lang w:val="en-US" w:eastAsia="el-GR"/>
        </w:rPr>
        <w:t>Random Forests</w:t>
      </w:r>
    </w:p>
    <w:p w14:paraId="108C46CE" w14:textId="15A2A76F" w:rsidR="000D67B7" w:rsidRPr="000D67B7" w:rsidRDefault="000D67B7" w:rsidP="000D67B7">
      <w:pPr>
        <w:spacing w:before="100" w:beforeAutospacing="1" w:after="100" w:afterAutospacing="1" w:line="240" w:lineRule="auto"/>
        <w:rPr>
          <w:rFonts w:eastAsia="Times New Roman" w:cstheme="minorHAnsi"/>
          <w:lang w:val="en-US" w:eastAsia="el-GR"/>
        </w:rPr>
      </w:pPr>
      <w:r w:rsidRPr="000D67B7">
        <w:rPr>
          <w:rFonts w:eastAsia="Times New Roman" w:cstheme="minorHAnsi"/>
          <w:lang w:val="en-US" w:eastAsia="el-GR"/>
        </w:rPr>
        <w:t>Random Forests are ensemble learning methods based on the aggregation of multiple decision trees. Each tree is trained on a bootstrap sample of the training data, while at each split only a random subset of features is considered. This dual randomness</w:t>
      </w:r>
      <w:r w:rsidR="00082643">
        <w:rPr>
          <w:rFonts w:eastAsia="Times New Roman" w:cstheme="minorHAnsi"/>
          <w:lang w:val="en-US" w:eastAsia="el-GR"/>
        </w:rPr>
        <w:t xml:space="preserve">, </w:t>
      </w:r>
      <w:r w:rsidRPr="000D67B7">
        <w:rPr>
          <w:rFonts w:eastAsia="Times New Roman" w:cstheme="minorHAnsi"/>
          <w:lang w:val="en-US" w:eastAsia="el-GR"/>
        </w:rPr>
        <w:t>both in data sampling and feature selection</w:t>
      </w:r>
      <w:r w:rsidR="00082643">
        <w:rPr>
          <w:rFonts w:eastAsia="Times New Roman" w:cstheme="minorHAnsi"/>
          <w:lang w:val="en-US" w:eastAsia="el-GR"/>
        </w:rPr>
        <w:t xml:space="preserve">, </w:t>
      </w:r>
      <w:r w:rsidRPr="000D67B7">
        <w:rPr>
          <w:rFonts w:eastAsia="Times New Roman" w:cstheme="minorHAnsi"/>
          <w:lang w:val="en-US" w:eastAsia="el-GR"/>
        </w:rPr>
        <w:t>reduces correlation among individual trees and improves overall model robustness.</w:t>
      </w:r>
    </w:p>
    <w:p w14:paraId="70851105" w14:textId="18591EB4" w:rsidR="000D67B7" w:rsidRDefault="000D67B7" w:rsidP="000D67B7">
      <w:pPr>
        <w:spacing w:before="100" w:beforeAutospacing="1" w:after="100" w:afterAutospacing="1" w:line="240" w:lineRule="auto"/>
        <w:rPr>
          <w:rFonts w:eastAsia="Times New Roman" w:cstheme="minorHAnsi"/>
          <w:lang w:val="en-US" w:eastAsia="el-GR"/>
        </w:rPr>
      </w:pPr>
      <w:r w:rsidRPr="000D67B7">
        <w:rPr>
          <w:rFonts w:eastAsia="Times New Roman" w:cstheme="minorHAnsi"/>
          <w:lang w:val="en-US" w:eastAsia="el-GR"/>
        </w:rPr>
        <w:t>Classification is performed by majority voting across all trees in the ensemble. Random Forests are capable of modeling complex, non-linear relationships and interactions between features without requiring explicit feature engineering. They are relatively resistant to overfitting, particularly compared to single decision trees, and can handle noisy and high-dimensional data effectively. Additionally, Random Forests provide measures of feature importance, offering insights into which variables contribute most strongly to classification decisions.</w:t>
      </w:r>
    </w:p>
    <w:p w14:paraId="2DFB927E" w14:textId="6C9DC4A2" w:rsidR="00082643" w:rsidRPr="000D67B7" w:rsidRDefault="00082643" w:rsidP="00082643">
      <w:pPr>
        <w:pStyle w:val="1"/>
        <w:rPr>
          <w:rFonts w:eastAsia="Times New Roman"/>
          <w:lang w:val="en-US" w:eastAsia="el-GR"/>
        </w:rPr>
      </w:pPr>
      <w:r>
        <w:rPr>
          <w:rFonts w:eastAsia="Times New Roman"/>
          <w:lang w:val="en-US" w:eastAsia="el-GR"/>
        </w:rPr>
        <w:t>Linear Discriminant Analysis</w:t>
      </w:r>
    </w:p>
    <w:p w14:paraId="63988365" w14:textId="77777777" w:rsidR="00082643" w:rsidRPr="00082643" w:rsidRDefault="00082643" w:rsidP="00082643">
      <w:pPr>
        <w:pStyle w:val="Web"/>
        <w:rPr>
          <w:rFonts w:asciiTheme="minorHAnsi" w:hAnsiTheme="minorHAnsi"/>
          <w:sz w:val="22"/>
          <w:szCs w:val="22"/>
          <w:lang w:val="en-US"/>
        </w:rPr>
      </w:pPr>
      <w:r w:rsidRPr="00082643">
        <w:rPr>
          <w:rFonts w:asciiTheme="minorHAnsi" w:hAnsiTheme="minorHAnsi"/>
          <w:sz w:val="22"/>
          <w:szCs w:val="22"/>
          <w:lang w:val="en-US"/>
        </w:rPr>
        <w:t>Linear Discriminant Analysis is a generative classification method that models each class as a multivariate Gaussian distribution with a shared covariance matrix. The objective of LDA is to find a linear combination of features that maximizes the separation between class means while minimizing within-class variance. This results in a linear decision boundary between classes.</w:t>
      </w:r>
    </w:p>
    <w:p w14:paraId="6CF5A656" w14:textId="77777777" w:rsidR="00082643" w:rsidRPr="00082643" w:rsidRDefault="00082643" w:rsidP="00082643">
      <w:pPr>
        <w:pStyle w:val="Web"/>
        <w:rPr>
          <w:rFonts w:asciiTheme="minorHAnsi" w:hAnsiTheme="minorHAnsi"/>
          <w:sz w:val="22"/>
          <w:szCs w:val="22"/>
          <w:lang w:val="en-US"/>
        </w:rPr>
      </w:pPr>
      <w:r w:rsidRPr="00082643">
        <w:rPr>
          <w:rFonts w:asciiTheme="minorHAnsi" w:hAnsiTheme="minorHAnsi"/>
          <w:sz w:val="22"/>
          <w:szCs w:val="22"/>
          <w:lang w:val="en-US"/>
        </w:rPr>
        <w:t>LDA relies on relatively strong assumptions, including normality of features and homoscedasticity (equal covariance across classes). When these assumptions are approximately satisfied, LDA can be highly effective and statistically efficient, particularly for small sample sizes. In addition to classification, LDA also performs dimensionality reduction, projecting data onto a lower-dimensional space that preserves class separability. Due to its interpretability and computational simplicity, LDA remains a popular baseline method in biomedical and statistical pattern recognition tasks.</w:t>
      </w:r>
    </w:p>
    <w:p w14:paraId="303BDD28" w14:textId="1EE9CF0A" w:rsidR="00082643" w:rsidRPr="001A262A" w:rsidRDefault="001A262A" w:rsidP="001A262A">
      <w:pPr>
        <w:pStyle w:val="1"/>
        <w:rPr>
          <w:lang w:val="en-US"/>
        </w:rPr>
      </w:pPr>
      <w:r w:rsidRPr="001A262A">
        <w:rPr>
          <w:lang w:val="en-US"/>
        </w:rPr>
        <w:t>Light Gradient Boosting Machine (LightGBM)</w:t>
      </w:r>
    </w:p>
    <w:p w14:paraId="620B1F02" w14:textId="77777777" w:rsidR="001A262A" w:rsidRPr="001A262A" w:rsidRDefault="001A262A" w:rsidP="001A262A">
      <w:pPr>
        <w:pStyle w:val="Web"/>
        <w:rPr>
          <w:rFonts w:asciiTheme="minorHAnsi" w:hAnsiTheme="minorHAnsi"/>
          <w:sz w:val="22"/>
          <w:szCs w:val="22"/>
          <w:lang w:val="en-US"/>
        </w:rPr>
      </w:pPr>
      <w:r w:rsidRPr="001A262A">
        <w:rPr>
          <w:rFonts w:asciiTheme="minorHAnsi" w:hAnsiTheme="minorHAnsi"/>
          <w:sz w:val="22"/>
          <w:szCs w:val="22"/>
          <w:lang w:val="en-US"/>
        </w:rPr>
        <w:t>LightGBM is a gradient boosting framework based on decision trees that is designed for high efficiency and scalability. Gradient boosting builds models sequentially, where each new tree is trained to correct the errors made by the previous ensemble. LightGBM introduces several algorithmic optimizations, including histogram-based feature binning and leaf-wise tree growth, which significantly reduce training time while maintaining high predictive accuracy.</w:t>
      </w:r>
    </w:p>
    <w:p w14:paraId="5FB16A50" w14:textId="77777777" w:rsidR="001A262A" w:rsidRPr="001A262A" w:rsidRDefault="001A262A" w:rsidP="001A262A">
      <w:pPr>
        <w:pStyle w:val="Web"/>
        <w:rPr>
          <w:lang w:val="en-US"/>
        </w:rPr>
      </w:pPr>
      <w:r w:rsidRPr="001A262A">
        <w:rPr>
          <w:rFonts w:asciiTheme="minorHAnsi" w:hAnsiTheme="minorHAnsi"/>
          <w:sz w:val="22"/>
          <w:szCs w:val="22"/>
          <w:lang w:val="en-US"/>
        </w:rPr>
        <w:lastRenderedPageBreak/>
        <w:t>Unlike traditional level-wise tree growth, LightGBM expands the leaf with the greatest loss reduction, allowing it to capture complex patterns with fewer trees. Regularization techniques such as learning rate control, tree depth constraints, and feature subsampling are employed to mitigate overfitting. LightGBM is particularly well-suited for large, high-dimensional datasets and often achieves state-of-the-art performance in classification tasks, albeit at the cost of reduced interpretability compared to linear models</w:t>
      </w:r>
      <w:r w:rsidRPr="001A262A">
        <w:rPr>
          <w:lang w:val="en-US"/>
        </w:rPr>
        <w:t>.</w:t>
      </w:r>
    </w:p>
    <w:p w14:paraId="4DF4F542" w14:textId="77777777" w:rsidR="001A262A" w:rsidRPr="008E1581" w:rsidRDefault="001A262A" w:rsidP="008E1581">
      <w:pPr>
        <w:rPr>
          <w:lang w:val="en-US"/>
        </w:rPr>
      </w:pPr>
    </w:p>
    <w:p w14:paraId="6C669008" w14:textId="2AF6DBA8" w:rsidR="00804CB4" w:rsidRPr="00804CB4" w:rsidRDefault="00804CB4" w:rsidP="00804CB4">
      <w:pPr>
        <w:pStyle w:val="1"/>
        <w:rPr>
          <w:lang w:val="en-US"/>
        </w:rPr>
      </w:pPr>
      <w:r>
        <w:rPr>
          <w:lang w:val="en-US"/>
        </w:rPr>
        <w:t>Quantum Computing and Quantum Machine Learning</w:t>
      </w:r>
    </w:p>
    <w:p w14:paraId="10E0F913" w14:textId="1AA7322E" w:rsidR="00336717" w:rsidRDefault="00DE6D38" w:rsidP="00DE6D38">
      <w:pPr>
        <w:pStyle w:val="1"/>
        <w:rPr>
          <w:lang w:val="en-US"/>
        </w:rPr>
      </w:pPr>
      <w:r>
        <w:rPr>
          <w:lang w:val="en-US"/>
        </w:rPr>
        <w:t>Results from Classical Machine Learning methods</w:t>
      </w:r>
    </w:p>
    <w:p w14:paraId="24863751" w14:textId="2F55709B" w:rsidR="00D34B38" w:rsidRPr="00D34B38" w:rsidRDefault="00DF0F08" w:rsidP="00D34B38">
      <w:pPr>
        <w:spacing w:before="100" w:beforeAutospacing="1" w:after="100" w:afterAutospacing="1" w:line="240" w:lineRule="auto"/>
        <w:rPr>
          <w:rFonts w:eastAsia="Times New Roman" w:cstheme="minorHAnsi"/>
          <w:lang w:val="en-US" w:eastAsia="el-GR"/>
        </w:rPr>
      </w:pPr>
      <w:r w:rsidRPr="00DF0F08">
        <w:rPr>
          <w:lang w:val="en-US"/>
        </w:rPr>
        <w:t xml:space="preserve">Breast cancer is the most common malignancy among women worldwide, accounting for approximately 36% of all oncological cases </w:t>
      </w:r>
      <w:r w:rsidRPr="00DF0F08">
        <w:rPr>
          <w:b/>
          <w:bCs/>
          <w:lang w:val="en-US"/>
        </w:rPr>
        <w:t>[1]</w:t>
      </w:r>
      <w:r w:rsidR="00C2217A">
        <w:rPr>
          <w:lang w:val="en-US"/>
        </w:rPr>
        <w:t xml:space="preserve"> with</w:t>
      </w:r>
      <w:r w:rsidRPr="00DF0F08">
        <w:rPr>
          <w:lang w:val="en-US"/>
        </w:rPr>
        <w:t xml:space="preserve"> </w:t>
      </w:r>
      <w:r w:rsidR="00C2217A">
        <w:rPr>
          <w:lang w:val="en-US"/>
        </w:rPr>
        <w:t>n</w:t>
      </w:r>
      <w:r w:rsidRPr="00DF0F08">
        <w:rPr>
          <w:lang w:val="en-US"/>
        </w:rPr>
        <w:t>umerous machine learning algorithms hav</w:t>
      </w:r>
      <w:r w:rsidR="00C2217A">
        <w:rPr>
          <w:lang w:val="en-US"/>
        </w:rPr>
        <w:t>ing</w:t>
      </w:r>
      <w:r w:rsidRPr="00DF0F08">
        <w:rPr>
          <w:lang w:val="en-US"/>
        </w:rPr>
        <w:t xml:space="preserve"> been applied to support the prognosis of breast cancer tissues </w:t>
      </w:r>
      <w:r w:rsidRPr="00DF0F08">
        <w:rPr>
          <w:b/>
          <w:bCs/>
          <w:lang w:val="en-US"/>
        </w:rPr>
        <w:t>[2]</w:t>
      </w:r>
      <w:r w:rsidR="00C2217A">
        <w:rPr>
          <w:lang w:val="en-US"/>
        </w:rPr>
        <w:t xml:space="preserve">. </w:t>
      </w:r>
      <w:r w:rsidR="00C2217A">
        <w:rPr>
          <w:rFonts w:eastAsia="Times New Roman" w:cstheme="minorHAnsi"/>
          <w:lang w:val="en-US" w:eastAsia="el-GR"/>
        </w:rPr>
        <w:t>It</w:t>
      </w:r>
      <w:r w:rsidR="00D34B38" w:rsidRPr="00D34B38">
        <w:rPr>
          <w:rFonts w:eastAsia="Times New Roman" w:cstheme="minorHAnsi"/>
          <w:lang w:val="en-US" w:eastAsia="el-GR"/>
        </w:rPr>
        <w:t xml:space="preserve"> is</w:t>
      </w:r>
      <w:r w:rsidR="00C2217A">
        <w:rPr>
          <w:rFonts w:eastAsia="Times New Roman" w:cstheme="minorHAnsi"/>
          <w:lang w:val="en-US" w:eastAsia="el-GR"/>
        </w:rPr>
        <w:t xml:space="preserve"> also</w:t>
      </w:r>
      <w:r w:rsidR="00D34B38" w:rsidRPr="00D34B38">
        <w:rPr>
          <w:rFonts w:eastAsia="Times New Roman" w:cstheme="minorHAnsi"/>
          <w:lang w:val="en-US" w:eastAsia="el-GR"/>
        </w:rPr>
        <w:t xml:space="preserve"> the most prevalent malignant tumor worldwide, with an estimated 2.089 million women diagnosed in 2018, and its incidence continues to rise across all regions of the globe </w:t>
      </w:r>
      <w:r w:rsidR="00D34B38" w:rsidRPr="00D34B38">
        <w:rPr>
          <w:rFonts w:eastAsia="Times New Roman" w:cstheme="minorHAnsi"/>
          <w:b/>
          <w:bCs/>
          <w:lang w:val="en-US" w:eastAsia="el-GR"/>
        </w:rPr>
        <w:t>[1]</w:t>
      </w:r>
      <w:r w:rsidR="00D34B38" w:rsidRPr="00D34B38">
        <w:rPr>
          <w:rFonts w:eastAsia="Times New Roman" w:cstheme="minorHAnsi"/>
          <w:lang w:val="en-US" w:eastAsia="el-GR"/>
        </w:rPr>
        <w:t>. The highest incidence rates are observed in industrialized countries, a trend commonly associated with factors such as unhealthy dietary habits, nicotine use, chronic stress, and low levels of physical activity.</w:t>
      </w:r>
    </w:p>
    <w:p w14:paraId="4C04EDB3" w14:textId="77777777" w:rsidR="00D34B38" w:rsidRPr="00D34B38" w:rsidRDefault="00D34B38" w:rsidP="00D34B38">
      <w:pPr>
        <w:spacing w:before="100" w:beforeAutospacing="1" w:after="100" w:afterAutospacing="1" w:line="240" w:lineRule="auto"/>
        <w:rPr>
          <w:rFonts w:eastAsia="Times New Roman" w:cstheme="minorHAnsi"/>
          <w:lang w:val="en-US" w:eastAsia="el-GR"/>
        </w:rPr>
      </w:pPr>
      <w:r w:rsidRPr="00D34B38">
        <w:rPr>
          <w:rFonts w:eastAsia="Times New Roman" w:cstheme="minorHAnsi"/>
          <w:lang w:val="en-US" w:eastAsia="el-GR"/>
        </w:rPr>
        <w:t>In addition to these lifestyle-related factors, several other risk factors have been identified, including but not limited to: advanced age (with risk increasing from approximately 35 years of age), a family history of breast cancer, infection with oncogenic viruses, early onset of menstruation, late menopause, first pregnancy at an advanced age or the absence of pregnancy, and the use of hormone replacement therapy.</w:t>
      </w:r>
    </w:p>
    <w:p w14:paraId="741FCC9B" w14:textId="77777777" w:rsidR="00D34B38" w:rsidRPr="00D34B38" w:rsidRDefault="00D34B38" w:rsidP="00D34B38">
      <w:pPr>
        <w:spacing w:before="100" w:beforeAutospacing="1" w:after="100" w:afterAutospacing="1" w:line="240" w:lineRule="auto"/>
        <w:rPr>
          <w:rFonts w:eastAsia="Times New Roman" w:cstheme="minorHAnsi"/>
          <w:lang w:val="en-US" w:eastAsia="el-GR"/>
        </w:rPr>
      </w:pPr>
      <w:r w:rsidRPr="00D34B38">
        <w:rPr>
          <w:rFonts w:eastAsia="Times New Roman" w:cstheme="minorHAnsi"/>
          <w:lang w:val="en-US" w:eastAsia="el-GR"/>
        </w:rPr>
        <w:t xml:space="preserve">Fine needle aspiration (FNA) is a minimally invasive technique used to collect liquid or tissue samples from patients presenting with newly identified growths or masses that require diagnostic evaluation. When the lesion is superficial and palpable, the procedure can be performed by directly inserting the needle and gently aspirating the sample. In cases where the lesion is non-palpable or not externally visible, ultrasound guidance is required. This typically involves the use of a specialized endoscopic device equipped with an ultrasound probe and a needle-deployment mechanism at its tip. FNA is primarily employed for diagnostic purposes, but it also serves prognostic roles, such as identifying genetic or molecular markers that indicate susceptibility to specific chemotherapeutic or biological treatments. Additionally, it can be used therapeutically to drain abscess contents in conjunction with antibiotic therapy </w:t>
      </w:r>
      <w:r w:rsidRPr="00D34B38">
        <w:rPr>
          <w:rFonts w:eastAsia="Times New Roman" w:cstheme="minorHAnsi"/>
          <w:b/>
          <w:bCs/>
          <w:lang w:val="en-US" w:eastAsia="el-GR"/>
        </w:rPr>
        <w:t>[3]</w:t>
      </w:r>
      <w:r w:rsidRPr="00D34B38">
        <w:rPr>
          <w:rFonts w:eastAsia="Times New Roman" w:cstheme="minorHAnsi"/>
          <w:lang w:val="en-US" w:eastAsia="el-GR"/>
        </w:rPr>
        <w:t>.</w:t>
      </w:r>
    </w:p>
    <w:p w14:paraId="2522A509" w14:textId="2560C33D" w:rsidR="00DE6D38" w:rsidRDefault="00D34B38" w:rsidP="00AA6768">
      <w:pPr>
        <w:spacing w:before="100" w:beforeAutospacing="1" w:after="100" w:afterAutospacing="1" w:line="240" w:lineRule="auto"/>
        <w:rPr>
          <w:rFonts w:eastAsia="Times New Roman" w:cstheme="minorHAnsi"/>
          <w:lang w:val="en-US" w:eastAsia="el-GR"/>
        </w:rPr>
      </w:pPr>
      <w:r w:rsidRPr="00D34B38">
        <w:rPr>
          <w:rFonts w:eastAsia="Times New Roman" w:cstheme="minorHAnsi"/>
          <w:lang w:val="en-US" w:eastAsia="el-GR"/>
        </w:rPr>
        <w:t xml:space="preserve">In recent years, various machine learning approaches have been proposed for predicting malignancy based on different sets of features, depending on the experimental design and methodology of each study </w:t>
      </w:r>
      <w:r w:rsidRPr="00D34B38">
        <w:rPr>
          <w:rFonts w:eastAsia="Times New Roman" w:cstheme="minorHAnsi"/>
          <w:b/>
          <w:bCs/>
          <w:lang w:val="en-US" w:eastAsia="el-GR"/>
        </w:rPr>
        <w:t>[2]</w:t>
      </w:r>
      <w:r w:rsidRPr="00D34B38">
        <w:rPr>
          <w:rFonts w:eastAsia="Times New Roman" w:cstheme="minorHAnsi"/>
          <w:lang w:val="en-US" w:eastAsia="el-GR"/>
        </w:rPr>
        <w:t xml:space="preserve">, </w:t>
      </w:r>
      <w:r w:rsidRPr="00D34B38">
        <w:rPr>
          <w:rFonts w:eastAsia="Times New Roman" w:cstheme="minorHAnsi"/>
          <w:b/>
          <w:bCs/>
          <w:lang w:val="en-US" w:eastAsia="el-GR"/>
        </w:rPr>
        <w:t>[4]</w:t>
      </w:r>
      <w:r w:rsidRPr="00D34B38">
        <w:rPr>
          <w:rFonts w:eastAsia="Times New Roman" w:cstheme="minorHAnsi"/>
          <w:lang w:val="en-US" w:eastAsia="el-GR"/>
        </w:rPr>
        <w:t xml:space="preserve">, </w:t>
      </w:r>
      <w:r w:rsidRPr="00D34B38">
        <w:rPr>
          <w:rFonts w:eastAsia="Times New Roman" w:cstheme="minorHAnsi"/>
          <w:b/>
          <w:bCs/>
          <w:lang w:val="en-US" w:eastAsia="el-GR"/>
        </w:rPr>
        <w:t>[5]</w:t>
      </w:r>
      <w:r w:rsidRPr="00D34B38">
        <w:rPr>
          <w:rFonts w:eastAsia="Times New Roman" w:cstheme="minorHAnsi"/>
          <w:lang w:val="en-US" w:eastAsia="el-GR"/>
        </w:rPr>
        <w:t xml:space="preserve">. In this work, we utilize a dataset derived from measurements obtained from fine needle aspirates to evaluate the predictive power of its features. A range of machine learning algorithms is examined, including Logistic Regression, Support Vector Machines, Linear Discriminant Analysis, Gaussian Naïve Bayes, LightGBM, and Random Forest classifiers, as implemented in the </w:t>
      </w:r>
      <w:r w:rsidR="0037195F">
        <w:rPr>
          <w:rFonts w:eastAsia="Times New Roman" w:cstheme="minorHAnsi"/>
          <w:lang w:val="en-US" w:eastAsia="el-GR"/>
        </w:rPr>
        <w:t>scikit-learn</w:t>
      </w:r>
      <w:r w:rsidRPr="00D34B38">
        <w:rPr>
          <w:rFonts w:eastAsia="Times New Roman" w:cstheme="minorHAnsi"/>
          <w:lang w:val="en-US" w:eastAsia="el-GR"/>
        </w:rPr>
        <w:t xml:space="preserve"> library, to distinguish between benign and malignant breast tissue samples </w:t>
      </w:r>
      <w:r w:rsidRPr="00D34B38">
        <w:rPr>
          <w:rFonts w:eastAsia="Times New Roman" w:cstheme="minorHAnsi"/>
          <w:b/>
          <w:bCs/>
          <w:lang w:val="en-US" w:eastAsia="el-GR"/>
        </w:rPr>
        <w:t>[6]</w:t>
      </w:r>
      <w:r w:rsidRPr="00D34B38">
        <w:rPr>
          <w:rFonts w:eastAsia="Times New Roman" w:cstheme="minorHAnsi"/>
          <w:lang w:val="en-US" w:eastAsia="el-GR"/>
        </w:rPr>
        <w:t>.</w:t>
      </w:r>
    </w:p>
    <w:p w14:paraId="0C2EC172" w14:textId="501DFFCB" w:rsidR="007A1E59" w:rsidRDefault="007A1E59" w:rsidP="00AA6768">
      <w:pPr>
        <w:spacing w:before="100" w:beforeAutospacing="1" w:after="100" w:afterAutospacing="1" w:line="240" w:lineRule="auto"/>
        <w:rPr>
          <w:rFonts w:eastAsia="Times New Roman" w:cstheme="minorHAnsi"/>
          <w:lang w:val="en-US" w:eastAsia="el-GR"/>
        </w:rPr>
      </w:pPr>
      <w:r>
        <w:rPr>
          <w:rFonts w:eastAsia="Times New Roman" w:cstheme="minorHAnsi"/>
          <w:lang w:val="en-US" w:eastAsia="el-GR"/>
        </w:rPr>
        <w:lastRenderedPageBreak/>
        <w:t>Our analysis consists of 3 main steps. Firstly, we perform an Exploratory Data Analysis, where we take a look into the data provided. We determine the number of the features, the range of their numerical and their distribution. We also check for any missing values</w:t>
      </w:r>
      <w:r w:rsidR="00531C66">
        <w:rPr>
          <w:rFonts w:eastAsia="Times New Roman" w:cstheme="minorHAnsi"/>
          <w:lang w:val="en-US" w:eastAsia="el-GR"/>
        </w:rPr>
        <w:t xml:space="preserve">, </w:t>
      </w:r>
      <w:r>
        <w:rPr>
          <w:rFonts w:eastAsia="Times New Roman" w:cstheme="minorHAnsi"/>
          <w:lang w:val="en-US" w:eastAsia="el-GR"/>
        </w:rPr>
        <w:t>while also taking a look into any potential class imbalances. In general, we are trying with this process to get an idea about our data, any underlining patterns that may characterize them and the difficulty of our problem. The following step is to determine which of the six proposed models classifies our breast cancer tumors correctly. In order to achieve that, we will be using a technique called repeated nested cross validation. For that purpose, we will split our dataset into two subsets, a training one and a validation one. Any necessary data cleaning</w:t>
      </w:r>
      <w:r w:rsidR="0079763B">
        <w:rPr>
          <w:rFonts w:eastAsia="Times New Roman" w:cstheme="minorHAnsi"/>
          <w:lang w:val="en-US" w:eastAsia="el-GR"/>
        </w:rPr>
        <w:t xml:space="preserve"> and processing</w:t>
      </w:r>
      <w:r>
        <w:rPr>
          <w:rFonts w:eastAsia="Times New Roman" w:cstheme="minorHAnsi"/>
          <w:lang w:val="en-US" w:eastAsia="el-GR"/>
        </w:rPr>
        <w:t xml:space="preserve"> will be performed in this step, in order to account for issues of data leakage amongst the two subsets. Finally, after we discover our best performing model, we will </w:t>
      </w:r>
      <w:r w:rsidR="00C2217A">
        <w:rPr>
          <w:rFonts w:eastAsia="Times New Roman" w:cstheme="minorHAnsi"/>
          <w:lang w:val="en-US" w:eastAsia="el-GR"/>
        </w:rPr>
        <w:t xml:space="preserve">finetune it </w:t>
      </w:r>
      <w:r>
        <w:rPr>
          <w:rFonts w:eastAsia="Times New Roman" w:cstheme="minorHAnsi"/>
          <w:lang w:val="en-US" w:eastAsia="el-GR"/>
        </w:rPr>
        <w:t>b</w:t>
      </w:r>
      <w:r w:rsidR="00C2217A">
        <w:rPr>
          <w:rFonts w:eastAsia="Times New Roman" w:cstheme="minorHAnsi"/>
          <w:lang w:val="en-US" w:eastAsia="el-GR"/>
        </w:rPr>
        <w:t>y</w:t>
      </w:r>
      <w:r>
        <w:rPr>
          <w:rFonts w:eastAsia="Times New Roman" w:cstheme="minorHAnsi"/>
          <w:lang w:val="en-US" w:eastAsia="el-GR"/>
        </w:rPr>
        <w:t xml:space="preserve"> performing bootstrapping on it, so that we may reach a better understanding about its generalization potential. In that final </w:t>
      </w:r>
      <w:r w:rsidR="00C2217A">
        <w:rPr>
          <w:rFonts w:eastAsia="Times New Roman" w:cstheme="minorHAnsi"/>
          <w:lang w:val="en-US" w:eastAsia="el-GR"/>
        </w:rPr>
        <w:t>finetuned</w:t>
      </w:r>
      <w:r>
        <w:rPr>
          <w:rFonts w:eastAsia="Times New Roman" w:cstheme="minorHAnsi"/>
          <w:lang w:val="en-US" w:eastAsia="el-GR"/>
        </w:rPr>
        <w:t xml:space="preserve"> model, we will perform a final training by providing </w:t>
      </w:r>
      <w:r w:rsidR="00C2217A">
        <w:rPr>
          <w:rFonts w:eastAsia="Times New Roman" w:cstheme="minorHAnsi"/>
          <w:lang w:val="en-US" w:eastAsia="el-GR"/>
        </w:rPr>
        <w:t>it the entirety of our data and we will save it. Should we wish to perform inference in the model, all we have to do is to load the saved finetuned model and provide it the unseen data.</w:t>
      </w:r>
    </w:p>
    <w:p w14:paraId="186DCC5E" w14:textId="00821837" w:rsidR="00500B58" w:rsidRDefault="00487446" w:rsidP="007120A5">
      <w:pPr>
        <w:pStyle w:val="1"/>
        <w:rPr>
          <w:rFonts w:eastAsia="Times New Roman"/>
          <w:lang w:val="en-US" w:eastAsia="el-GR"/>
        </w:rPr>
      </w:pPr>
      <w:bookmarkStart w:id="0" w:name="_Hlk219406664"/>
      <w:r>
        <w:rPr>
          <w:rFonts w:eastAsia="Times New Roman"/>
          <w:lang w:val="en-US" w:eastAsia="el-GR"/>
        </w:rPr>
        <w:t>Exploratory Data Analysis</w:t>
      </w:r>
    </w:p>
    <w:bookmarkEnd w:id="0"/>
    <w:p w14:paraId="19E7B021" w14:textId="77777777" w:rsidR="007120A5" w:rsidRPr="007120A5" w:rsidRDefault="007120A5" w:rsidP="007120A5">
      <w:pPr>
        <w:rPr>
          <w:lang w:val="en-US" w:eastAsia="el-GR"/>
        </w:rPr>
      </w:pPr>
    </w:p>
    <w:p w14:paraId="6457DF4F" w14:textId="4E78F810" w:rsidR="0047177F" w:rsidRDefault="001D48BD" w:rsidP="001D48BD">
      <w:pPr>
        <w:autoSpaceDE w:val="0"/>
        <w:autoSpaceDN w:val="0"/>
        <w:adjustRightInd w:val="0"/>
        <w:spacing w:after="0" w:line="240" w:lineRule="auto"/>
        <w:rPr>
          <w:rFonts w:ascii="TimesNewRomanPSMT" w:hAnsi="TimesNewRomanPSMT" w:cs="TimesNewRomanPSMT"/>
          <w:lang w:val="en-US"/>
        </w:rPr>
      </w:pPr>
      <w:r>
        <w:rPr>
          <w:lang w:val="en-US" w:eastAsia="el-GR"/>
        </w:rPr>
        <w:t>Loading our dataset with the help of pandas Python library, we observe that we have 32 columns and 569 entries. Out of these 32 columns, one corresponds to the prognosis of the tumor and whether it is malignant or benign. Another column stands for the unique id of each sample, with the 30 remaining columns being our features,</w:t>
      </w:r>
      <w:r w:rsidRPr="001D48BD">
        <w:rPr>
          <w:rFonts w:ascii="TimesNewRomanPSMT" w:hAnsi="TimesNewRomanPSMT" w:cs="TimesNewRomanPSMT"/>
          <w:lang w:val="en-US"/>
        </w:rPr>
        <w:t xml:space="preserve"> that</w:t>
      </w:r>
      <w:r>
        <w:rPr>
          <w:rFonts w:ascii="TimesNewRomanPSMT" w:hAnsi="TimesNewRomanPSMT" w:cs="TimesNewRomanPSMT"/>
          <w:lang w:val="en-US"/>
        </w:rPr>
        <w:t xml:space="preserve"> </w:t>
      </w:r>
      <w:r w:rsidRPr="001D48BD">
        <w:rPr>
          <w:rFonts w:ascii="TimesNewRomanPSMT" w:hAnsi="TimesNewRomanPSMT" w:cs="TimesNewRomanPSMT"/>
          <w:lang w:val="en-US"/>
        </w:rPr>
        <w:t>correspond to</w:t>
      </w:r>
      <w:r>
        <w:rPr>
          <w:rFonts w:ascii="TimesNewRomanPSMT" w:hAnsi="TimesNewRomanPSMT" w:cs="TimesNewRomanPSMT"/>
          <w:lang w:val="en-US"/>
        </w:rPr>
        <w:t xml:space="preserve"> </w:t>
      </w:r>
      <w:r w:rsidRPr="001D48BD">
        <w:rPr>
          <w:rFonts w:ascii="TimesNewRomanPSMT" w:hAnsi="TimesNewRomanPSMT" w:cs="TimesNewRomanPSMT"/>
          <w:lang w:val="en-US"/>
        </w:rPr>
        <w:t>measurements taken from masses</w:t>
      </w:r>
      <w:r>
        <w:rPr>
          <w:rFonts w:ascii="TimesNewRomanPSMT" w:hAnsi="TimesNewRomanPSMT" w:cs="TimesNewRomanPSMT"/>
          <w:lang w:val="en-US"/>
        </w:rPr>
        <w:t xml:space="preserve"> </w:t>
      </w:r>
      <w:r w:rsidRPr="001D48BD">
        <w:rPr>
          <w:rFonts w:ascii="TimesNewRomanPSMT" w:hAnsi="TimesNewRomanPSMT" w:cs="TimesNewRomanPSMT"/>
          <w:lang w:val="en-US"/>
        </w:rPr>
        <w:t>drawn from fine needle aspirates. More</w:t>
      </w:r>
      <w:r>
        <w:rPr>
          <w:rFonts w:ascii="TimesNewRomanPSMT" w:hAnsi="TimesNewRomanPSMT" w:cs="TimesNewRomanPSMT"/>
          <w:lang w:val="en-US"/>
        </w:rPr>
        <w:t xml:space="preserve"> </w:t>
      </w:r>
      <w:r w:rsidRPr="001D48BD">
        <w:rPr>
          <w:rFonts w:ascii="TimesNewRomanPSMT" w:hAnsi="TimesNewRomanPSMT" w:cs="TimesNewRomanPSMT"/>
          <w:lang w:val="en-US"/>
        </w:rPr>
        <w:t>specifically these</w:t>
      </w:r>
      <w:r>
        <w:rPr>
          <w:rFonts w:ascii="TimesNewRomanPSMT" w:hAnsi="TimesNewRomanPSMT" w:cs="TimesNewRomanPSMT"/>
          <w:lang w:val="en-US"/>
        </w:rPr>
        <w:t xml:space="preserve"> </w:t>
      </w:r>
      <w:r w:rsidRPr="001D48BD">
        <w:rPr>
          <w:rFonts w:ascii="TimesNewRomanPSMT" w:hAnsi="TimesNewRomanPSMT" w:cs="TimesNewRomanPSMT"/>
          <w:lang w:val="en-US"/>
        </w:rPr>
        <w:t>features coming from cell</w:t>
      </w:r>
      <w:r>
        <w:rPr>
          <w:rFonts w:ascii="TimesNewRomanPSMT" w:hAnsi="TimesNewRomanPSMT" w:cs="TimesNewRomanPSMT"/>
          <w:lang w:val="en-US"/>
        </w:rPr>
        <w:t xml:space="preserve"> </w:t>
      </w:r>
      <w:r w:rsidRPr="001D48BD">
        <w:rPr>
          <w:rFonts w:ascii="TimesNewRomanPSMT" w:hAnsi="TimesNewRomanPSMT" w:cs="TimesNewRomanPSMT"/>
          <w:lang w:val="en-US"/>
        </w:rPr>
        <w:t>nuclei of those masses, are based on the radius(mean distance from center to perimeter</w:t>
      </w:r>
      <w:r>
        <w:rPr>
          <w:rFonts w:ascii="TimesNewRomanPSMT" w:hAnsi="TimesNewRomanPSMT" w:cs="TimesNewRomanPSMT"/>
          <w:lang w:val="en-US"/>
        </w:rPr>
        <w:t xml:space="preserve"> </w:t>
      </w:r>
      <w:r w:rsidRPr="001D48BD">
        <w:rPr>
          <w:rFonts w:ascii="TimesNewRomanPSMT" w:hAnsi="TimesNewRomanPSMT" w:cs="TimesNewRomanPSMT"/>
          <w:lang w:val="en-US"/>
        </w:rPr>
        <w:t>points), texture (standard deviation of grayscale</w:t>
      </w:r>
      <w:r>
        <w:rPr>
          <w:rFonts w:ascii="TimesNewRomanPSMT" w:hAnsi="TimesNewRomanPSMT" w:cs="TimesNewRomanPSMT"/>
          <w:lang w:val="en-US"/>
        </w:rPr>
        <w:t xml:space="preserve"> </w:t>
      </w:r>
      <w:r w:rsidRPr="001D48BD">
        <w:rPr>
          <w:rFonts w:ascii="TimesNewRomanPSMT" w:hAnsi="TimesNewRomanPSMT" w:cs="TimesNewRomanPSMT"/>
          <w:lang w:val="en-US"/>
        </w:rPr>
        <w:t>values),</w:t>
      </w:r>
      <w:r>
        <w:rPr>
          <w:rFonts w:ascii="TimesNewRomanPSMT" w:hAnsi="TimesNewRomanPSMT" w:cs="TimesNewRomanPSMT"/>
          <w:lang w:val="en-US"/>
        </w:rPr>
        <w:t xml:space="preserve"> </w:t>
      </w:r>
      <w:r w:rsidRPr="001D48BD">
        <w:rPr>
          <w:rFonts w:ascii="TimesNewRomanPSMT" w:hAnsi="TimesNewRomanPSMT" w:cs="TimesNewRomanPSMT"/>
          <w:lang w:val="en-US"/>
        </w:rPr>
        <w:t>perimeter, area, smoothness</w:t>
      </w:r>
      <w:r>
        <w:rPr>
          <w:rFonts w:ascii="TimesNewRomanPSMT" w:hAnsi="TimesNewRomanPSMT" w:cs="TimesNewRomanPSMT"/>
          <w:lang w:val="en-US"/>
        </w:rPr>
        <w:t xml:space="preserve"> </w:t>
      </w:r>
      <w:r w:rsidRPr="001D48BD">
        <w:rPr>
          <w:rFonts w:ascii="TimesNewRomanPSMT" w:hAnsi="TimesNewRomanPSMT" w:cs="TimesNewRomanPSMT"/>
          <w:lang w:val="en-US"/>
        </w:rPr>
        <w:t>(local variation in radius lengths), compactness</w:t>
      </w:r>
      <w:r>
        <w:rPr>
          <w:rFonts w:ascii="TimesNewRomanPSMT" w:hAnsi="TimesNewRomanPSMT" w:cs="TimesNewRomanPSMT"/>
          <w:lang w:val="en-US"/>
        </w:rPr>
        <w:t xml:space="preserve"> </w:t>
      </w:r>
      <w:r w:rsidRPr="001D48BD">
        <w:rPr>
          <w:rFonts w:ascii="TimesNewRomanPSMT" w:hAnsi="TimesNewRomanPSMT" w:cs="TimesNewRomanPSMT"/>
          <w:lang w:val="en-US"/>
        </w:rPr>
        <w:t>(calculated as</w:t>
      </w:r>
      <w:r>
        <w:rPr>
          <w:rFonts w:ascii="TimesNewRomanPSMT" w:hAnsi="TimesNewRomanPSMT" w:cs="TimesNewRomanPSMT"/>
          <w:lang w:val="en-US"/>
        </w:rPr>
        <w:t xml:space="preserve"> </w:t>
      </w:r>
      <w:r w:rsidR="00380AC0">
        <w:rPr>
          <w:rFonts w:ascii="TimesNewRomanPSMT" w:hAnsi="TimesNewRomanPSMT" w:cs="TimesNewRomanPSMT"/>
          <w:lang w:val="en-US"/>
        </w:rPr>
        <w:t>perimeter^2</w:t>
      </w:r>
      <w:r w:rsidRPr="001D48BD">
        <w:rPr>
          <w:rFonts w:ascii="TimesNewRomanPSMT" w:hAnsi="TimesNewRomanPSMT" w:cs="TimesNewRomanPSMT"/>
          <w:lang w:val="en-US"/>
        </w:rPr>
        <w:t>/area - 1.0), concavity</w:t>
      </w:r>
      <w:r>
        <w:rPr>
          <w:rFonts w:ascii="TimesNewRomanPSMT" w:hAnsi="TimesNewRomanPSMT" w:cs="TimesNewRomanPSMT"/>
          <w:lang w:val="en-US"/>
        </w:rPr>
        <w:t xml:space="preserve"> </w:t>
      </w:r>
      <w:r w:rsidRPr="001D48BD">
        <w:rPr>
          <w:rFonts w:ascii="TimesNewRomanPSMT" w:hAnsi="TimesNewRomanPSMT" w:cs="TimesNewRomanPSMT"/>
          <w:lang w:val="en-US"/>
        </w:rPr>
        <w:t>(severity of concave portions of the contour),</w:t>
      </w:r>
      <w:r>
        <w:rPr>
          <w:rFonts w:ascii="TimesNewRomanPSMT" w:hAnsi="TimesNewRomanPSMT" w:cs="TimesNewRomanPSMT"/>
          <w:lang w:val="en-US"/>
        </w:rPr>
        <w:t xml:space="preserve"> </w:t>
      </w:r>
      <w:r w:rsidRPr="001D48BD">
        <w:rPr>
          <w:rFonts w:ascii="TimesNewRomanPSMT" w:hAnsi="TimesNewRomanPSMT" w:cs="TimesNewRomanPSMT"/>
          <w:lang w:val="en-US"/>
        </w:rPr>
        <w:t>concave</w:t>
      </w:r>
      <w:r>
        <w:rPr>
          <w:rFonts w:ascii="TimesNewRomanPSMT" w:hAnsi="TimesNewRomanPSMT" w:cs="TimesNewRomanPSMT"/>
          <w:lang w:val="en-US"/>
        </w:rPr>
        <w:t xml:space="preserve"> </w:t>
      </w:r>
      <w:r w:rsidRPr="001D48BD">
        <w:rPr>
          <w:rFonts w:ascii="TimesNewRomanPSMT" w:hAnsi="TimesNewRomanPSMT" w:cs="TimesNewRomanPSMT"/>
          <w:lang w:val="en-US"/>
        </w:rPr>
        <w:t>points (number of concave portions of</w:t>
      </w:r>
      <w:r>
        <w:rPr>
          <w:rFonts w:ascii="TimesNewRomanPSMT" w:hAnsi="TimesNewRomanPSMT" w:cs="TimesNewRomanPSMT"/>
          <w:lang w:val="en-US"/>
        </w:rPr>
        <w:t xml:space="preserve"> </w:t>
      </w:r>
      <w:r w:rsidRPr="001D48BD">
        <w:rPr>
          <w:rFonts w:ascii="TimesNewRomanPSMT" w:hAnsi="TimesNewRomanPSMT" w:cs="TimesNewRomanPSMT"/>
          <w:lang w:val="en-US"/>
        </w:rPr>
        <w:t>the contour), symmetry, and fractal dimension</w:t>
      </w:r>
      <w:r>
        <w:rPr>
          <w:rFonts w:ascii="TimesNewRomanPSMT" w:hAnsi="TimesNewRomanPSMT" w:cs="TimesNewRomanPSMT"/>
          <w:lang w:val="en-US"/>
        </w:rPr>
        <w:t xml:space="preserve"> </w:t>
      </w:r>
      <w:r w:rsidRPr="001D48BD">
        <w:rPr>
          <w:rFonts w:ascii="TimesNewRomanPSMT" w:hAnsi="TimesNewRomanPSMT" w:cs="TimesNewRomanPSMT"/>
          <w:lang w:val="en-US"/>
        </w:rPr>
        <w:t>(a measure of complexity using coastline</w:t>
      </w:r>
      <w:r>
        <w:rPr>
          <w:rFonts w:ascii="TimesNewRomanPSMT" w:hAnsi="TimesNewRomanPSMT" w:cs="TimesNewRomanPSMT"/>
          <w:lang w:val="en-US"/>
        </w:rPr>
        <w:t xml:space="preserve"> </w:t>
      </w:r>
      <w:r w:rsidRPr="001D48BD">
        <w:rPr>
          <w:rFonts w:ascii="TimesNewRomanPSMT" w:hAnsi="TimesNewRomanPSMT" w:cs="TimesNewRomanPSMT"/>
          <w:lang w:val="en-US"/>
        </w:rPr>
        <w:t>approximation). Each of these properties is</w:t>
      </w:r>
      <w:r>
        <w:rPr>
          <w:rFonts w:ascii="TimesNewRomanPSMT" w:hAnsi="TimesNewRomanPSMT" w:cs="TimesNewRomanPSMT"/>
          <w:lang w:val="en-US"/>
        </w:rPr>
        <w:t xml:space="preserve"> </w:t>
      </w:r>
      <w:r w:rsidRPr="001D48BD">
        <w:rPr>
          <w:rFonts w:ascii="TimesNewRomanPSMT" w:hAnsi="TimesNewRomanPSMT" w:cs="TimesNewRomanPSMT"/>
          <w:lang w:val="en-US"/>
        </w:rPr>
        <w:t>characterized in three ways: mean value,</w:t>
      </w:r>
      <w:r>
        <w:rPr>
          <w:rFonts w:ascii="TimesNewRomanPSMT" w:hAnsi="TimesNewRomanPSMT" w:cs="TimesNewRomanPSMT"/>
          <w:lang w:val="en-US"/>
        </w:rPr>
        <w:t xml:space="preserve"> </w:t>
      </w:r>
      <w:r w:rsidRPr="001D48BD">
        <w:rPr>
          <w:rFonts w:ascii="TimesNewRomanPSMT" w:hAnsi="TimesNewRomanPSMT" w:cs="TimesNewRomanPSMT"/>
          <w:lang w:val="en-US"/>
        </w:rPr>
        <w:t>standard error, and worst (largest mean of the</w:t>
      </w:r>
      <w:r>
        <w:rPr>
          <w:rFonts w:ascii="TimesNewRomanPSMT" w:hAnsi="TimesNewRomanPSMT" w:cs="TimesNewRomanPSMT"/>
          <w:lang w:val="en-US"/>
        </w:rPr>
        <w:t xml:space="preserve"> </w:t>
      </w:r>
      <w:r w:rsidRPr="001D48BD">
        <w:rPr>
          <w:rFonts w:ascii="TimesNewRomanPSMT" w:hAnsi="TimesNewRomanPSMT" w:cs="TimesNewRomanPSMT"/>
          <w:lang w:val="en-US"/>
        </w:rPr>
        <w:t>three largest values).</w:t>
      </w:r>
      <w:r w:rsidR="00500B58">
        <w:rPr>
          <w:rFonts w:ascii="TimesNewRomanPSMT" w:hAnsi="TimesNewRomanPSMT" w:cs="TimesNewRomanPSMT"/>
          <w:lang w:val="en-US"/>
        </w:rPr>
        <w:t xml:space="preserve"> </w:t>
      </w:r>
    </w:p>
    <w:p w14:paraId="11D15CE6" w14:textId="27E5AA4A" w:rsidR="00500B58" w:rsidRDefault="00500B58" w:rsidP="001D48BD">
      <w:pPr>
        <w:autoSpaceDE w:val="0"/>
        <w:autoSpaceDN w:val="0"/>
        <w:adjustRightInd w:val="0"/>
        <w:spacing w:after="0" w:line="240" w:lineRule="auto"/>
        <w:rPr>
          <w:rFonts w:ascii="TimesNewRomanPSMT" w:hAnsi="TimesNewRomanPSMT" w:cs="TimesNewRomanPSMT"/>
          <w:lang w:val="en-US"/>
        </w:rPr>
      </w:pPr>
    </w:p>
    <w:p w14:paraId="30C29E58" w14:textId="4A868228" w:rsidR="00500B58" w:rsidRDefault="000045EB" w:rsidP="001D48BD">
      <w:pPr>
        <w:autoSpaceDE w:val="0"/>
        <w:autoSpaceDN w:val="0"/>
        <w:adjustRightInd w:val="0"/>
        <w:spacing w:after="0" w:line="240" w:lineRule="auto"/>
        <w:rPr>
          <w:rFonts w:ascii="TimesNewRomanPSMT" w:hAnsi="TimesNewRomanPSMT" w:cs="TimesNewRomanPSMT"/>
          <w:lang w:val="en-US"/>
        </w:rPr>
      </w:pPr>
      <w:r>
        <w:rPr>
          <w:rFonts w:ascii="TimesNewRomanPSMT" w:hAnsi="TimesNewRomanPSMT" w:cs="TimesNewRomanPSMT"/>
          <w:lang w:val="en-US"/>
        </w:rPr>
        <w:t>After loading the dataset, we first observe that our dataset has no missing or duplicate values. This is really encouraging, as we would otherwise have to somehow fill in the gaps with an imputation strategy and remove the duplicate entries. Whilst there are a bunch of reliable of</w:t>
      </w:r>
      <w:r w:rsidR="00747C06">
        <w:rPr>
          <w:rFonts w:ascii="TimesNewRomanPSMT" w:hAnsi="TimesNewRomanPSMT" w:cs="TimesNewRomanPSMT"/>
          <w:lang w:val="en-US"/>
        </w:rPr>
        <w:t xml:space="preserve"> imputation strategies for cases like our own, none of it offers any guarantee that the resulting values will be the actual ones. So, this could easily, either negatively or positively, our evaluation. Regarding the duplicate entries, it is easily understood that any further removal of samples from our dataset, can only hinder our evaluation as the available data become even more scarce. </w:t>
      </w:r>
    </w:p>
    <w:p w14:paraId="0F305ACD" w14:textId="68CDA7A9" w:rsidR="00380AC0" w:rsidRDefault="00380AC0" w:rsidP="001D48BD">
      <w:pPr>
        <w:autoSpaceDE w:val="0"/>
        <w:autoSpaceDN w:val="0"/>
        <w:adjustRightInd w:val="0"/>
        <w:spacing w:after="0" w:line="240" w:lineRule="auto"/>
        <w:rPr>
          <w:lang w:val="en-US" w:eastAsia="el-GR"/>
        </w:rPr>
      </w:pPr>
    </w:p>
    <w:p w14:paraId="34A5EF63" w14:textId="1629E577" w:rsidR="00531C66" w:rsidRDefault="00E91B5D" w:rsidP="001D48BD">
      <w:pPr>
        <w:autoSpaceDE w:val="0"/>
        <w:autoSpaceDN w:val="0"/>
        <w:adjustRightInd w:val="0"/>
        <w:spacing w:after="0" w:line="240" w:lineRule="auto"/>
        <w:rPr>
          <w:b/>
          <w:bCs/>
          <w:lang w:val="en-US" w:eastAsia="el-GR"/>
        </w:rPr>
      </w:pPr>
      <w:r>
        <w:rPr>
          <w:lang w:val="en-US" w:eastAsia="el-GR"/>
        </w:rPr>
        <w:t xml:space="preserve">Taking a look into the distribution of the two classes (malignant and benign) across the 569 samples, we notice that there is a class imbalance between the two. There 357 instances of the benign class, while the rest of the 212 entries belong to the malignant class. This means that the benign </w:t>
      </w:r>
      <w:r w:rsidR="006624C7">
        <w:rPr>
          <w:lang w:val="en-US" w:eastAsia="el-GR"/>
        </w:rPr>
        <w:t>tumors</w:t>
      </w:r>
      <w:r>
        <w:rPr>
          <w:lang w:val="en-US" w:eastAsia="el-GR"/>
        </w:rPr>
        <w:t xml:space="preserve"> account for the 62.74% of the samples, with the</w:t>
      </w:r>
      <w:r w:rsidR="006624C7">
        <w:rPr>
          <w:lang w:val="en-US" w:eastAsia="el-GR"/>
        </w:rPr>
        <w:t xml:space="preserve"> malignant ones covering the rest 37.25%</w:t>
      </w:r>
      <w:r w:rsidR="00AC109E">
        <w:rPr>
          <w:lang w:val="en-US" w:eastAsia="el-GR"/>
        </w:rPr>
        <w:t xml:space="preserve"> of the cases. For the splitting of the dataset and the creation of subsets, this class imbalance needs to be taken into consideration. In order to achieve that, we ensure that every split of the dataset that we do is going to be stratified. </w:t>
      </w:r>
      <w:bookmarkStart w:id="1" w:name="_Hlk219406904"/>
      <w:r w:rsidR="00AC109E">
        <w:rPr>
          <w:b/>
          <w:bCs/>
          <w:lang w:val="en-US" w:eastAsia="el-GR"/>
        </w:rPr>
        <w:t>[IMAGE class_distro.png]</w:t>
      </w:r>
      <w:bookmarkEnd w:id="1"/>
    </w:p>
    <w:p w14:paraId="7EA3DADB" w14:textId="6C3BA2E0" w:rsidR="00AC109E" w:rsidRDefault="00AC109E" w:rsidP="001D48BD">
      <w:pPr>
        <w:autoSpaceDE w:val="0"/>
        <w:autoSpaceDN w:val="0"/>
        <w:adjustRightInd w:val="0"/>
        <w:spacing w:after="0" w:line="240" w:lineRule="auto"/>
        <w:rPr>
          <w:lang w:val="en-US" w:eastAsia="el-GR"/>
        </w:rPr>
      </w:pPr>
    </w:p>
    <w:p w14:paraId="46E45540" w14:textId="7D4F391E" w:rsidR="001B6BFC" w:rsidRDefault="001B6BFC" w:rsidP="001D48BD">
      <w:pPr>
        <w:autoSpaceDE w:val="0"/>
        <w:autoSpaceDN w:val="0"/>
        <w:adjustRightInd w:val="0"/>
        <w:spacing w:after="0" w:line="240" w:lineRule="auto"/>
        <w:rPr>
          <w:b/>
          <w:bCs/>
          <w:lang w:val="en-US" w:eastAsia="el-GR"/>
        </w:rPr>
      </w:pPr>
      <w:r>
        <w:rPr>
          <w:lang w:val="en-US" w:eastAsia="el-GR"/>
        </w:rPr>
        <w:t>Observing the distribution of each feature, we notice that the majority of them are of different scales. In order to account for that, we will</w:t>
      </w:r>
      <w:r w:rsidR="004B19F3">
        <w:rPr>
          <w:lang w:val="en-US" w:eastAsia="el-GR"/>
        </w:rPr>
        <w:t xml:space="preserve"> scale them with the appropriate methods when we apply the repeated nested cross validation method </w:t>
      </w:r>
      <w:bookmarkStart w:id="2" w:name="_Hlk219406956"/>
      <w:r w:rsidR="004B19F3">
        <w:rPr>
          <w:b/>
          <w:bCs/>
          <w:lang w:val="en-US" w:eastAsia="el-GR"/>
        </w:rPr>
        <w:t>[IMAGE boxplot_feature_distr.png]</w:t>
      </w:r>
      <w:bookmarkEnd w:id="2"/>
    </w:p>
    <w:p w14:paraId="634F3A9E" w14:textId="7188B003" w:rsidR="004B19F3" w:rsidRDefault="004B19F3" w:rsidP="001D48BD">
      <w:pPr>
        <w:autoSpaceDE w:val="0"/>
        <w:autoSpaceDN w:val="0"/>
        <w:adjustRightInd w:val="0"/>
        <w:spacing w:after="0" w:line="240" w:lineRule="auto"/>
        <w:rPr>
          <w:lang w:val="en-US" w:eastAsia="el-GR"/>
        </w:rPr>
      </w:pPr>
    </w:p>
    <w:p w14:paraId="23D56385" w14:textId="0CD747D4" w:rsidR="004B19F3" w:rsidRDefault="004B19F3" w:rsidP="001D48BD">
      <w:pPr>
        <w:autoSpaceDE w:val="0"/>
        <w:autoSpaceDN w:val="0"/>
        <w:adjustRightInd w:val="0"/>
        <w:spacing w:after="0" w:line="240" w:lineRule="auto"/>
        <w:rPr>
          <w:b/>
          <w:bCs/>
          <w:lang w:val="en-US" w:eastAsia="el-GR"/>
        </w:rPr>
      </w:pPr>
      <w:r>
        <w:rPr>
          <w:lang w:val="en-US" w:eastAsia="el-GR"/>
        </w:rPr>
        <w:t xml:space="preserve">After that, we proceed to inspect the correlation of the features between the diagnosis label. We can see, that based on Pearson’s correlation coefficient, 15 out of the 30 features are heavily correlated, either positively or negatively, with our class label. These features are </w:t>
      </w:r>
      <w:r w:rsidRPr="004B19F3">
        <w:rPr>
          <w:lang w:val="en-US" w:eastAsia="el-GR"/>
        </w:rPr>
        <w:t xml:space="preserve">'radius_mean', 'perimeter_mean', 'area_mean', 'compactness_mean', 'concavity_mean', 'concave points_mean', 'radius_se', 'perimeter_se', 'area_se', 'radius_worst', 'perimeter_worst', 'area_worst', 'compactness_worst', 'concavity_worst' </w:t>
      </w:r>
      <w:r>
        <w:rPr>
          <w:lang w:val="en-US" w:eastAsia="el-GR"/>
        </w:rPr>
        <w:t xml:space="preserve">and </w:t>
      </w:r>
      <w:r w:rsidRPr="004B19F3">
        <w:rPr>
          <w:lang w:val="en-US" w:eastAsia="el-GR"/>
        </w:rPr>
        <w:t>'concave points_worst'</w:t>
      </w:r>
      <w:r>
        <w:rPr>
          <w:lang w:val="en-US" w:eastAsia="el-GR"/>
        </w:rPr>
        <w:t>.</w:t>
      </w:r>
      <w:r w:rsidR="00473719">
        <w:rPr>
          <w:lang w:val="en-US" w:eastAsia="el-GR"/>
        </w:rPr>
        <w:t xml:space="preserve"> We could elect to keep just them and drop the dimensionality of our problem significantly but we reckon that in a task like breast cancer detection every feature counts. </w:t>
      </w:r>
      <w:bookmarkStart w:id="3" w:name="_Hlk219407025"/>
      <w:r w:rsidR="00473719">
        <w:rPr>
          <w:b/>
          <w:bCs/>
          <w:lang w:val="en-US" w:eastAsia="el-GR"/>
        </w:rPr>
        <w:t>[IMAGE features_corr_with_diagno.png]</w:t>
      </w:r>
      <w:bookmarkEnd w:id="3"/>
    </w:p>
    <w:p w14:paraId="39EB399A" w14:textId="100D9B85" w:rsidR="00473719" w:rsidRDefault="00473719" w:rsidP="001D48BD">
      <w:pPr>
        <w:autoSpaceDE w:val="0"/>
        <w:autoSpaceDN w:val="0"/>
        <w:adjustRightInd w:val="0"/>
        <w:spacing w:after="0" w:line="240" w:lineRule="auto"/>
        <w:rPr>
          <w:lang w:val="en-US" w:eastAsia="el-GR"/>
        </w:rPr>
      </w:pPr>
    </w:p>
    <w:p w14:paraId="7513F73C" w14:textId="59827901" w:rsidR="00473719" w:rsidRDefault="00473719" w:rsidP="001D48BD">
      <w:pPr>
        <w:autoSpaceDE w:val="0"/>
        <w:autoSpaceDN w:val="0"/>
        <w:adjustRightInd w:val="0"/>
        <w:spacing w:after="0" w:line="240" w:lineRule="auto"/>
        <w:rPr>
          <w:b/>
          <w:bCs/>
          <w:lang w:val="en-US" w:eastAsia="el-GR"/>
        </w:rPr>
      </w:pPr>
      <w:r>
        <w:rPr>
          <w:lang w:val="en-US" w:eastAsia="el-GR"/>
        </w:rPr>
        <w:t>Regarding the feature-wise correlation of the feature, we detect no</w:t>
      </w:r>
      <w:r w:rsidR="008A1E13">
        <w:rPr>
          <w:lang w:val="en-US" w:eastAsia="el-GR"/>
        </w:rPr>
        <w:t xml:space="preserve"> significant linear correlations between features that are not expected to be correlated. For example, radius_mean is heavily correlated with perimeter_mean and radius_worst shows heavy correlation with perimeter_worst, but this relationship is to be expected as the radius in most circular shapes is used in order to calculate the perimeter. </w:t>
      </w:r>
      <w:bookmarkStart w:id="4" w:name="_Hlk219407086"/>
      <w:r w:rsidR="008A1E13">
        <w:rPr>
          <w:b/>
          <w:bCs/>
          <w:lang w:val="en-US" w:eastAsia="el-GR"/>
        </w:rPr>
        <w:t>[IMAGE heatmap_corr_between_feats.png]</w:t>
      </w:r>
      <w:bookmarkEnd w:id="4"/>
    </w:p>
    <w:p w14:paraId="7D691438" w14:textId="4339A806" w:rsidR="008A1E13" w:rsidRDefault="008A1E13" w:rsidP="001D48BD">
      <w:pPr>
        <w:autoSpaceDE w:val="0"/>
        <w:autoSpaceDN w:val="0"/>
        <w:adjustRightInd w:val="0"/>
        <w:spacing w:after="0" w:line="240" w:lineRule="auto"/>
        <w:rPr>
          <w:b/>
          <w:bCs/>
          <w:lang w:val="en-US" w:eastAsia="el-GR"/>
        </w:rPr>
      </w:pPr>
    </w:p>
    <w:p w14:paraId="535A8ED2" w14:textId="69D45275" w:rsidR="006E39D1" w:rsidRDefault="005011DF" w:rsidP="001D48BD">
      <w:pPr>
        <w:autoSpaceDE w:val="0"/>
        <w:autoSpaceDN w:val="0"/>
        <w:adjustRightInd w:val="0"/>
        <w:spacing w:after="0" w:line="240" w:lineRule="auto"/>
        <w:rPr>
          <w:lang w:val="en-US" w:eastAsia="el-GR"/>
        </w:rPr>
      </w:pPr>
      <w:r>
        <w:rPr>
          <w:lang w:val="en-US" w:eastAsia="el-GR"/>
        </w:rPr>
        <w:t xml:space="preserve">As a final step of this analysis, we will also perform PCA in the entirety of the dataset. Our purpose here is twofold. First and foremost, for our quantum implementation, we need to perform some sort of dimensionality reduction, as the number of features we can encode is limited. Therefore, we need to get a rough idea of how much information of our problem is carried over when we use 2, 4, 8 and 16 principal components. </w:t>
      </w:r>
      <w:bookmarkStart w:id="5" w:name="_Hlk219407189"/>
      <w:r w:rsidR="006E39D1">
        <w:rPr>
          <w:b/>
          <w:bCs/>
          <w:lang w:val="en-US" w:eastAsia="el-GR"/>
        </w:rPr>
        <w:t>[IMAGE heatmap_corr_between_feats.png]</w:t>
      </w:r>
      <w:bookmarkEnd w:id="5"/>
    </w:p>
    <w:p w14:paraId="4FF32CE1" w14:textId="77777777" w:rsidR="006E39D1" w:rsidRDefault="006E39D1" w:rsidP="001D48BD">
      <w:pPr>
        <w:autoSpaceDE w:val="0"/>
        <w:autoSpaceDN w:val="0"/>
        <w:adjustRightInd w:val="0"/>
        <w:spacing w:after="0" w:line="240" w:lineRule="auto"/>
        <w:rPr>
          <w:lang w:val="en-US" w:eastAsia="el-GR"/>
        </w:rPr>
      </w:pPr>
    </w:p>
    <w:p w14:paraId="15EFB570" w14:textId="20A3BDA6" w:rsidR="008A1E13" w:rsidRDefault="005011DF" w:rsidP="001D48BD">
      <w:pPr>
        <w:autoSpaceDE w:val="0"/>
        <w:autoSpaceDN w:val="0"/>
        <w:adjustRightInd w:val="0"/>
        <w:spacing w:after="0" w:line="240" w:lineRule="auto"/>
        <w:rPr>
          <w:b/>
          <w:bCs/>
          <w:lang w:val="en-US" w:eastAsia="el-GR"/>
        </w:rPr>
      </w:pPr>
      <w:r>
        <w:rPr>
          <w:lang w:val="en-US" w:eastAsia="el-GR"/>
        </w:rPr>
        <w:t>Secondly, w</w:t>
      </w:r>
      <w:r w:rsidR="006E39D1">
        <w:rPr>
          <w:lang w:val="en-US" w:eastAsia="el-GR"/>
        </w:rPr>
        <w:t xml:space="preserve">ith the help of PCA we can get a rough idea of the class separability. If we use just 2 principal components and no significant linear class separability can be observed, chances are that our classes are not linearly separable.  </w:t>
      </w:r>
      <w:bookmarkStart w:id="6" w:name="_Hlk219407243"/>
      <w:r w:rsidR="006E39D1">
        <w:rPr>
          <w:b/>
          <w:bCs/>
          <w:lang w:val="en-US" w:eastAsia="el-GR"/>
        </w:rPr>
        <w:t>[IMAGE PCA_2_components.png]</w:t>
      </w:r>
      <w:bookmarkEnd w:id="6"/>
    </w:p>
    <w:p w14:paraId="44AF4881" w14:textId="1B5C7DE7" w:rsidR="006E39D1" w:rsidRDefault="006E39D1" w:rsidP="001D48BD">
      <w:pPr>
        <w:autoSpaceDE w:val="0"/>
        <w:autoSpaceDN w:val="0"/>
        <w:adjustRightInd w:val="0"/>
        <w:spacing w:after="0" w:line="240" w:lineRule="auto"/>
        <w:rPr>
          <w:lang w:val="en-US" w:eastAsia="el-GR"/>
        </w:rPr>
      </w:pPr>
    </w:p>
    <w:p w14:paraId="4656D1B2" w14:textId="3AFA7D0C" w:rsidR="0060196C" w:rsidRDefault="00EF61C3" w:rsidP="001D48BD">
      <w:pPr>
        <w:autoSpaceDE w:val="0"/>
        <w:autoSpaceDN w:val="0"/>
        <w:adjustRightInd w:val="0"/>
        <w:spacing w:after="0" w:line="240" w:lineRule="auto"/>
        <w:rPr>
          <w:lang w:val="en-US" w:eastAsia="el-GR"/>
        </w:rPr>
      </w:pPr>
      <w:r>
        <w:rPr>
          <w:lang w:val="en-US" w:eastAsia="el-GR"/>
        </w:rPr>
        <w:t>As a final step of Exploratory Data analysis, and the prepare accordingly for the evaluation of the proposed methods, we perform an 80 - 20 split of our dataset, making sure that the class imbalance is preserved throughout the two subsets. Also, since the models work with numerical and not categorical values, we encode our classes as follows. For the benign class, which in the original dataset is denoted with the letter ‘B’, we assign the number 0, making it the class 0. On the other hand, for the malignant class, which in the original dataset is denoted with the letter ‘M’, we assign the number 1, making class 1.</w:t>
      </w:r>
      <w:r w:rsidR="009820A8">
        <w:rPr>
          <w:lang w:val="en-US" w:eastAsia="el-GR"/>
        </w:rPr>
        <w:t xml:space="preserve"> Any further data processing, we will be performed inside the folds of the repeated nested Cross Validation.</w:t>
      </w:r>
      <w:r>
        <w:rPr>
          <w:lang w:val="en-US" w:eastAsia="el-GR"/>
        </w:rPr>
        <w:t xml:space="preserve"> </w:t>
      </w:r>
    </w:p>
    <w:p w14:paraId="4B1C3176" w14:textId="77777777" w:rsidR="006E39D1" w:rsidRPr="006E39D1" w:rsidRDefault="006E39D1" w:rsidP="001D48BD">
      <w:pPr>
        <w:autoSpaceDE w:val="0"/>
        <w:autoSpaceDN w:val="0"/>
        <w:adjustRightInd w:val="0"/>
        <w:spacing w:after="0" w:line="240" w:lineRule="auto"/>
        <w:rPr>
          <w:lang w:val="en-US" w:eastAsia="el-GR"/>
        </w:rPr>
      </w:pPr>
    </w:p>
    <w:p w14:paraId="4CAB3499" w14:textId="7AA08E79" w:rsidR="002E2AE4" w:rsidRDefault="001611F0" w:rsidP="002E2AE4">
      <w:pPr>
        <w:pStyle w:val="1"/>
        <w:rPr>
          <w:lang w:val="en-US" w:eastAsia="el-GR"/>
        </w:rPr>
      </w:pPr>
      <w:r>
        <w:rPr>
          <w:lang w:val="en-US" w:eastAsia="el-GR"/>
        </w:rPr>
        <w:t>Evaluation of the Classical Machine Learning methods</w:t>
      </w:r>
    </w:p>
    <w:p w14:paraId="1A38CAC7" w14:textId="75337E5B" w:rsidR="00512181" w:rsidRDefault="00512181" w:rsidP="00512181">
      <w:pPr>
        <w:rPr>
          <w:lang w:val="en-US" w:eastAsia="el-GR"/>
        </w:rPr>
      </w:pPr>
    </w:p>
    <w:p w14:paraId="53836570" w14:textId="28423D81" w:rsidR="00512181" w:rsidRDefault="00512181" w:rsidP="00512181">
      <w:pPr>
        <w:rPr>
          <w:lang w:val="en-US"/>
        </w:rPr>
      </w:pPr>
      <w:r>
        <w:rPr>
          <w:lang w:val="en-US" w:eastAsia="el-GR"/>
        </w:rPr>
        <w:t xml:space="preserve">In order to determine which classical machine learning method is the most suitable for our tumor classification task, we evaluate the generalizing capabilities of the </w:t>
      </w:r>
      <w:r w:rsidRPr="00D34B38">
        <w:rPr>
          <w:rFonts w:eastAsia="Times New Roman" w:cstheme="minorHAnsi"/>
          <w:lang w:val="en-US" w:eastAsia="el-GR"/>
        </w:rPr>
        <w:t>Logistic Regression, Support Vector Machines, Linear Discriminant Analysis, Gaussian Naïve Bayes, LightGBM, and Random Forest classifiers</w:t>
      </w:r>
      <w:r>
        <w:rPr>
          <w:rFonts w:eastAsia="Times New Roman" w:cstheme="minorHAnsi"/>
          <w:lang w:val="en-US" w:eastAsia="el-GR"/>
        </w:rPr>
        <w:t xml:space="preserve"> across 9 key metrics.</w:t>
      </w:r>
      <w:r w:rsidR="00E15D35">
        <w:rPr>
          <w:rFonts w:eastAsia="Times New Roman" w:cstheme="minorHAnsi"/>
          <w:lang w:val="en-US" w:eastAsia="el-GR"/>
        </w:rPr>
        <w:t xml:space="preserve"> With each model being characterized by </w:t>
      </w:r>
      <w:r w:rsidR="00E15D35">
        <w:rPr>
          <w:rFonts w:eastAsia="Times New Roman" w:cstheme="minorHAnsi"/>
          <w:lang w:val="en-US" w:eastAsia="el-GR"/>
        </w:rPr>
        <w:lastRenderedPageBreak/>
        <w:t>its own set of hyperparameters, in order</w:t>
      </w:r>
      <w:r w:rsidR="00766875">
        <w:rPr>
          <w:rFonts w:eastAsia="Times New Roman" w:cstheme="minorHAnsi"/>
          <w:lang w:val="en-US" w:eastAsia="el-GR"/>
        </w:rPr>
        <w:t xml:space="preserve"> </w:t>
      </w:r>
      <w:r w:rsidR="00E15D35">
        <w:rPr>
          <w:rFonts w:eastAsia="Times New Roman" w:cstheme="minorHAnsi"/>
          <w:lang w:val="en-US" w:eastAsia="el-GR"/>
        </w:rPr>
        <w:t>t</w:t>
      </w:r>
      <w:r w:rsidR="00766875">
        <w:rPr>
          <w:rFonts w:eastAsia="Times New Roman" w:cstheme="minorHAnsi"/>
          <w:lang w:val="en-US" w:eastAsia="el-GR"/>
        </w:rPr>
        <w:t>o get the scores of the</w:t>
      </w:r>
      <w:r w:rsidR="00E15D35">
        <w:rPr>
          <w:rFonts w:eastAsia="Times New Roman" w:cstheme="minorHAnsi"/>
          <w:lang w:val="en-US" w:eastAsia="el-GR"/>
        </w:rPr>
        <w:t xml:space="preserve"> 9</w:t>
      </w:r>
      <w:r w:rsidR="00766875">
        <w:rPr>
          <w:rFonts w:eastAsia="Times New Roman" w:cstheme="minorHAnsi"/>
          <w:lang w:val="en-US" w:eastAsia="el-GR"/>
        </w:rPr>
        <w:t xml:space="preserve"> metrics, we will be utilizing</w:t>
      </w:r>
      <w:r w:rsidR="00AD14CC">
        <w:rPr>
          <w:rFonts w:eastAsia="Times New Roman" w:cstheme="minorHAnsi"/>
          <w:lang w:val="en-US" w:eastAsia="el-GR"/>
        </w:rPr>
        <w:t xml:space="preserve"> the Optuna [</w:t>
      </w:r>
      <w:r w:rsidR="00AD14CC">
        <w:rPr>
          <w:rFonts w:eastAsia="Times New Roman" w:cstheme="minorHAnsi"/>
          <w:b/>
          <w:bCs/>
          <w:lang w:val="en-US" w:eastAsia="el-GR"/>
        </w:rPr>
        <w:t xml:space="preserve">CITE] </w:t>
      </w:r>
      <w:r w:rsidR="00AD14CC">
        <w:rPr>
          <w:rFonts w:eastAsia="Times New Roman" w:cstheme="minorHAnsi"/>
          <w:lang w:val="en-US" w:eastAsia="el-GR"/>
        </w:rPr>
        <w:t>library combined with the technique of</w:t>
      </w:r>
      <w:r w:rsidR="00766875">
        <w:rPr>
          <w:rFonts w:eastAsia="Times New Roman" w:cstheme="minorHAnsi"/>
          <w:lang w:val="en-US" w:eastAsia="el-GR"/>
        </w:rPr>
        <w:t xml:space="preserve"> repeated nested cross validation with 10 repetitions, 5 outer fold</w:t>
      </w:r>
      <w:r w:rsidR="0097307B">
        <w:rPr>
          <w:rFonts w:eastAsia="Times New Roman" w:cstheme="minorHAnsi"/>
          <w:lang w:val="en-US" w:eastAsia="el-GR"/>
        </w:rPr>
        <w:t>s</w:t>
      </w:r>
      <w:r w:rsidR="00766875">
        <w:rPr>
          <w:rFonts w:eastAsia="Times New Roman" w:cstheme="minorHAnsi"/>
          <w:lang w:val="en-US" w:eastAsia="el-GR"/>
        </w:rPr>
        <w:t xml:space="preserve"> and 3 inner folds</w:t>
      </w:r>
      <w:r w:rsidR="0002743A">
        <w:rPr>
          <w:rFonts w:eastAsia="Times New Roman" w:cstheme="minorHAnsi"/>
          <w:lang w:val="en-US" w:eastAsia="el-GR"/>
        </w:rPr>
        <w:t>.</w:t>
      </w:r>
    </w:p>
    <w:p w14:paraId="75ED9D1A" w14:textId="1B32F74C" w:rsidR="0054583D" w:rsidRDefault="0054583D" w:rsidP="00512181">
      <w:pPr>
        <w:rPr>
          <w:lang w:val="en-US"/>
        </w:rPr>
      </w:pPr>
      <w:r>
        <w:rPr>
          <w:lang w:val="en-US"/>
        </w:rPr>
        <w:tab/>
      </w:r>
    </w:p>
    <w:p w14:paraId="0D45D71C" w14:textId="1C2F9817" w:rsidR="0054583D" w:rsidRDefault="0054583D" w:rsidP="0054583D">
      <w:pPr>
        <w:pStyle w:val="1"/>
        <w:rPr>
          <w:lang w:val="en-US"/>
        </w:rPr>
      </w:pPr>
      <w:r>
        <w:rPr>
          <w:lang w:val="en-US"/>
        </w:rPr>
        <w:tab/>
        <w:t>Classical models and their respective hyperparameters</w:t>
      </w:r>
    </w:p>
    <w:p w14:paraId="68EA7C66" w14:textId="103E4B7E" w:rsidR="0002743A" w:rsidRDefault="0002743A" w:rsidP="0002743A">
      <w:pPr>
        <w:rPr>
          <w:lang w:val="en-US"/>
        </w:rPr>
      </w:pPr>
    </w:p>
    <w:p w14:paraId="0C7F2974" w14:textId="42A711FC" w:rsidR="0002743A" w:rsidRPr="0002743A" w:rsidRDefault="0002743A" w:rsidP="0002743A">
      <w:pPr>
        <w:spacing w:before="100" w:beforeAutospacing="1" w:after="100" w:afterAutospacing="1" w:line="240" w:lineRule="auto"/>
        <w:rPr>
          <w:rFonts w:eastAsia="Times New Roman" w:cstheme="minorHAnsi"/>
          <w:lang w:val="en-US" w:eastAsia="el-GR"/>
        </w:rPr>
      </w:pPr>
      <w:r w:rsidRPr="0002743A">
        <w:rPr>
          <w:rFonts w:eastAsia="Times New Roman" w:cstheme="minorHAnsi"/>
          <w:lang w:val="en-US" w:eastAsia="el-GR"/>
        </w:rPr>
        <w:t xml:space="preserve">To determine the most effective classifier for the tumor classification task, six well-established supervised learning algorithms were evaluated. These models were deliberately chosen to span a broad spectrum of learning paradigms, including linear, probabilistic, discriminant, kernel-based, ensemble, and gradient boosting approaches, thereby enabling a comprehensive comparison of modeling strategies. For each classifier, hyperparameter optimization was carried out using Optuna, a Bayesian optimization framework that efficiently explores high-dimensional search spaces. This tuning process was embedded within the inner loop of a repeated nested cross-validation (rnCV) pipeline, ensuring that hyperparameter selection was strictly separated from performance estimation and thereby preventing information leakage. The first five models were implemented using the </w:t>
      </w:r>
      <w:r w:rsidRPr="0002743A">
        <w:rPr>
          <w:rFonts w:eastAsia="Times New Roman" w:cstheme="minorHAnsi"/>
          <w:i/>
          <w:iCs/>
          <w:lang w:val="en-US" w:eastAsia="el-GR"/>
        </w:rPr>
        <w:t>scikit-learn</w:t>
      </w:r>
      <w:r w:rsidRPr="0002743A">
        <w:rPr>
          <w:rFonts w:eastAsia="Times New Roman" w:cstheme="minorHAnsi"/>
          <w:lang w:val="en-US" w:eastAsia="el-GR"/>
        </w:rPr>
        <w:t xml:space="preserve"> </w:t>
      </w:r>
      <w:r w:rsidR="005B224B">
        <w:rPr>
          <w:rFonts w:eastAsia="Times New Roman" w:cstheme="minorHAnsi"/>
          <w:lang w:val="en-US" w:eastAsia="el-GR"/>
        </w:rPr>
        <w:t xml:space="preserve"> </w:t>
      </w:r>
      <w:r w:rsidR="005B224B">
        <w:rPr>
          <w:rFonts w:eastAsia="Times New Roman" w:cstheme="minorHAnsi"/>
          <w:b/>
          <w:bCs/>
          <w:lang w:val="en-US" w:eastAsia="el-GR"/>
        </w:rPr>
        <w:t xml:space="preserve">[CITE] </w:t>
      </w:r>
      <w:r w:rsidRPr="0002743A">
        <w:rPr>
          <w:rFonts w:eastAsia="Times New Roman" w:cstheme="minorHAnsi"/>
          <w:lang w:val="en-US" w:eastAsia="el-GR"/>
        </w:rPr>
        <w:t xml:space="preserve">library, while the gradient boosting model was implemented using the dedicated </w:t>
      </w:r>
      <w:r w:rsidRPr="0002743A">
        <w:rPr>
          <w:rFonts w:eastAsia="Times New Roman" w:cstheme="minorHAnsi"/>
          <w:i/>
          <w:iCs/>
          <w:lang w:val="en-US" w:eastAsia="el-GR"/>
        </w:rPr>
        <w:t>LightGBM</w:t>
      </w:r>
      <w:r w:rsidRPr="0002743A">
        <w:rPr>
          <w:rFonts w:eastAsia="Times New Roman" w:cstheme="minorHAnsi"/>
          <w:lang w:val="en-US" w:eastAsia="el-GR"/>
        </w:rPr>
        <w:t xml:space="preserve"> </w:t>
      </w:r>
      <w:r w:rsidR="005B224B">
        <w:rPr>
          <w:rFonts w:eastAsia="Times New Roman" w:cstheme="minorHAnsi"/>
          <w:b/>
          <w:bCs/>
          <w:lang w:val="en-US" w:eastAsia="el-GR"/>
        </w:rPr>
        <w:t xml:space="preserve">[CITE] </w:t>
      </w:r>
      <w:r w:rsidRPr="0002743A">
        <w:rPr>
          <w:rFonts w:eastAsia="Times New Roman" w:cstheme="minorHAnsi"/>
          <w:lang w:val="en-US" w:eastAsia="el-GR"/>
        </w:rPr>
        <w:t>library.</w:t>
      </w:r>
    </w:p>
    <w:p w14:paraId="0565F84C" w14:textId="77777777" w:rsidR="0002743A" w:rsidRPr="0002743A" w:rsidRDefault="0002743A" w:rsidP="0002743A">
      <w:pPr>
        <w:spacing w:before="100" w:beforeAutospacing="1" w:after="100" w:afterAutospacing="1" w:line="240" w:lineRule="auto"/>
        <w:rPr>
          <w:rFonts w:eastAsia="Times New Roman" w:cstheme="minorHAnsi"/>
          <w:lang w:val="en-US" w:eastAsia="el-GR"/>
        </w:rPr>
      </w:pPr>
      <w:r w:rsidRPr="0002743A">
        <w:rPr>
          <w:rFonts w:eastAsia="Times New Roman" w:cstheme="minorHAnsi"/>
          <w:lang w:val="en-US" w:eastAsia="el-GR"/>
        </w:rPr>
        <w:t xml:space="preserve">Logistic Regression (LR) was employed as a representative linear classifier. This model estimates the log-odds of the binary target variable as a linear combination of the input features and is particularly effective when the classes are approximately linearly separable. Beyond its predictive capability, Logistic Regression offers strong interpretability, as model coefficients can be directly linked to feature influence. Hyperparameter tuning focused on the type of regularization applied to mitigate overfitting, including (l_1), (l_2), and elastic net penalties. The inverse regularization strength was also optimized, allowing control over the bias–variance trade-off, while the elastic net mixing parameter was tuned when applicable. The </w:t>
      </w:r>
      <w:r w:rsidRPr="0002743A">
        <w:rPr>
          <w:rFonts w:eastAsia="Times New Roman" w:cstheme="minorHAnsi"/>
          <w:i/>
          <w:iCs/>
          <w:lang w:val="en-US" w:eastAsia="el-GR"/>
        </w:rPr>
        <w:t>saga</w:t>
      </w:r>
      <w:r w:rsidRPr="0002743A">
        <w:rPr>
          <w:rFonts w:eastAsia="Times New Roman" w:cstheme="minorHAnsi"/>
          <w:lang w:val="en-US" w:eastAsia="el-GR"/>
        </w:rPr>
        <w:t xml:space="preserve"> solver was selected due to its compatibility with elastic net regularization and its efficiency on larger datasets.</w:t>
      </w:r>
    </w:p>
    <w:p w14:paraId="33F33515" w14:textId="77777777" w:rsidR="0002743A" w:rsidRPr="0002743A" w:rsidRDefault="0002743A" w:rsidP="0002743A">
      <w:pPr>
        <w:spacing w:before="100" w:beforeAutospacing="1" w:after="100" w:afterAutospacing="1" w:line="240" w:lineRule="auto"/>
        <w:rPr>
          <w:rFonts w:eastAsia="Times New Roman" w:cstheme="minorHAnsi"/>
          <w:lang w:val="en-US" w:eastAsia="el-GR"/>
        </w:rPr>
      </w:pPr>
      <w:r w:rsidRPr="0002743A">
        <w:rPr>
          <w:rFonts w:eastAsia="Times New Roman" w:cstheme="minorHAnsi"/>
          <w:lang w:val="en-US" w:eastAsia="el-GR"/>
        </w:rPr>
        <w:t>Gaussian Naive Bayes (GNB) was included as a probabilistic baseline model. This classifier assumes that features are conditionally independent given the class label and that each feature follows a Gaussian distribution within each class. Despite the simplicity and often unrealistic nature of these assumptions, GNB is computationally efficient and can perform surprisingly well in practice, particularly on smaller datasets. Hyperparameter tuning was limited to the variance smoothing parameter, which adds a small constant to feature variances in order to enhance numerical stability and prevent division-by-zero errors during likelihood estimation.</w:t>
      </w:r>
    </w:p>
    <w:p w14:paraId="14482652" w14:textId="77777777" w:rsidR="0002743A" w:rsidRPr="0002743A" w:rsidRDefault="0002743A" w:rsidP="0002743A">
      <w:pPr>
        <w:spacing w:before="100" w:beforeAutospacing="1" w:after="100" w:afterAutospacing="1" w:line="240" w:lineRule="auto"/>
        <w:rPr>
          <w:rFonts w:eastAsia="Times New Roman" w:cstheme="minorHAnsi"/>
          <w:lang w:val="en-US" w:eastAsia="el-GR"/>
        </w:rPr>
      </w:pPr>
      <w:r w:rsidRPr="0002743A">
        <w:rPr>
          <w:rFonts w:eastAsia="Times New Roman" w:cstheme="minorHAnsi"/>
          <w:lang w:val="en-US" w:eastAsia="el-GR"/>
        </w:rPr>
        <w:t>Linear Discriminant Analysis (LDA) was used as a classical generative model that assumes normally distributed classes with equal covariance matrices. LDA seeks a linear projection of the data that maximizes class separability by optimizing the ratio of between-class to within-class variance. This projection can also be interpreted as a dimensionality reduction step that preserves discriminative information. During tuning, different solvers for parameter estimation were explored, along with the convergence tolerance, which governs numerical precision and computational stability.</w:t>
      </w:r>
    </w:p>
    <w:p w14:paraId="2EF2DA67" w14:textId="77777777" w:rsidR="0002743A" w:rsidRPr="0002743A" w:rsidRDefault="0002743A" w:rsidP="0002743A">
      <w:pPr>
        <w:spacing w:before="100" w:beforeAutospacing="1" w:after="100" w:afterAutospacing="1" w:line="240" w:lineRule="auto"/>
        <w:rPr>
          <w:rFonts w:eastAsia="Times New Roman" w:cstheme="minorHAnsi"/>
          <w:lang w:val="en-US" w:eastAsia="el-GR"/>
        </w:rPr>
      </w:pPr>
      <w:r w:rsidRPr="0002743A">
        <w:rPr>
          <w:rFonts w:eastAsia="Times New Roman" w:cstheme="minorHAnsi"/>
          <w:lang w:val="en-US" w:eastAsia="el-GR"/>
        </w:rPr>
        <w:lastRenderedPageBreak/>
        <w:t>Support Vector Machines (SVMs) were applied as a powerful kernel-based classification method capable of modeling both linear and highly non-linear decision boundaries. SVMs operate by identifying the hyperplane that maximizes the margin between classes in a transformed feature space. The flexibility of the model arises from the choice of kernel function, which was treated as a tunable parameter alongside the regularization parameter controlling the trade-off between margin maximization and classification error. Probability estimation was enabled to allow the computation of threshold-independent performance metrics such as the area under the ROC curve.</w:t>
      </w:r>
    </w:p>
    <w:p w14:paraId="35B16741" w14:textId="77777777" w:rsidR="0002743A" w:rsidRPr="0002743A" w:rsidRDefault="0002743A" w:rsidP="0002743A">
      <w:pPr>
        <w:spacing w:before="100" w:beforeAutospacing="1" w:after="100" w:afterAutospacing="1" w:line="240" w:lineRule="auto"/>
        <w:rPr>
          <w:rFonts w:eastAsia="Times New Roman" w:cstheme="minorHAnsi"/>
          <w:lang w:val="en-US" w:eastAsia="el-GR"/>
        </w:rPr>
      </w:pPr>
      <w:r w:rsidRPr="0002743A">
        <w:rPr>
          <w:rFonts w:eastAsia="Times New Roman" w:cstheme="minorHAnsi"/>
          <w:lang w:val="en-US" w:eastAsia="el-GR"/>
        </w:rPr>
        <w:t>Random Forests (RF) were included as an ensemble learning method based on aggregating the predictions of multiple decision trees trained on bootstrapped subsets of the data. By combining many weak learners, Random Forests are able to capture complex non-linear relationships while reducing variance and mitigating overfitting. Hyperparameter optimization targeted the number of trees in the ensemble, the maximum depth of each tree, and the minimum number of samples required to split an internal node, all of which directly influence model complexity and generalization performance.</w:t>
      </w:r>
    </w:p>
    <w:p w14:paraId="71D2E72D" w14:textId="77777777" w:rsidR="0002743A" w:rsidRPr="0002743A" w:rsidRDefault="0002743A" w:rsidP="0002743A">
      <w:pPr>
        <w:spacing w:before="100" w:beforeAutospacing="1" w:after="100" w:afterAutospacing="1" w:line="240" w:lineRule="auto"/>
        <w:rPr>
          <w:rFonts w:ascii="Times New Roman" w:eastAsia="Times New Roman" w:hAnsi="Times New Roman" w:cs="Times New Roman"/>
          <w:sz w:val="24"/>
          <w:szCs w:val="24"/>
          <w:lang w:val="en-US" w:eastAsia="el-GR"/>
        </w:rPr>
      </w:pPr>
      <w:r w:rsidRPr="0002743A">
        <w:rPr>
          <w:rFonts w:eastAsia="Times New Roman" w:cstheme="minorHAnsi"/>
          <w:lang w:val="en-US" w:eastAsia="el-GR"/>
        </w:rPr>
        <w:t>Finally, LightGBM was employed as a state-of-the-art gradient boosting framework based on decision trees. Unlike traditional level-wise tree growth, LightGBM adopts a leaf-wise growth strategy, which often leads to improved accuracy and faster convergence. This model is particularly well suited for tabular data and large-scale learning problems. Hyperparameter tuning focused on the number of boosting iterations, the maximum tree depth, and the learning rate, which controls the contribution of each individual tree to the ensemble. Logging verbosity was disabled to ensure clean execution during large-scale cross-validation.</w:t>
      </w:r>
    </w:p>
    <w:p w14:paraId="40E2DB25" w14:textId="77777777" w:rsidR="0002743A" w:rsidRPr="0002743A" w:rsidRDefault="0002743A" w:rsidP="0002743A">
      <w:pPr>
        <w:rPr>
          <w:lang w:val="en-US"/>
        </w:rPr>
      </w:pPr>
    </w:p>
    <w:p w14:paraId="517E18C8" w14:textId="12FD351D" w:rsidR="00574F81" w:rsidRDefault="00574F81" w:rsidP="00574F81">
      <w:pPr>
        <w:pStyle w:val="1"/>
        <w:rPr>
          <w:lang w:val="en-US" w:eastAsia="el-GR"/>
        </w:rPr>
      </w:pPr>
      <w:r>
        <w:rPr>
          <w:lang w:val="en-US" w:eastAsia="el-GR"/>
        </w:rPr>
        <w:tab/>
        <w:t>Evaluation metrics</w:t>
      </w:r>
    </w:p>
    <w:p w14:paraId="16EB60F2" w14:textId="77777777" w:rsidR="00574F81" w:rsidRPr="00574F81" w:rsidRDefault="00574F81" w:rsidP="00574F81">
      <w:pPr>
        <w:rPr>
          <w:lang w:val="en-US" w:eastAsia="el-GR"/>
        </w:rPr>
      </w:pPr>
    </w:p>
    <w:p w14:paraId="77636BB3" w14:textId="37288DE3" w:rsidR="00574F81" w:rsidRPr="0010777B" w:rsidRDefault="00574F81" w:rsidP="00574F81">
      <w:pPr>
        <w:rPr>
          <w:b/>
          <w:bCs/>
          <w:lang w:val="en-US"/>
        </w:rPr>
      </w:pPr>
      <w:r w:rsidRPr="00574F81">
        <w:rPr>
          <w:lang w:val="en-US"/>
        </w:rPr>
        <w:t>Balanced Accuracy is a performance metric designed to address the limitations of standard accuracy in the presence of class imbalance. Instead of weighting all samples equally, it computes the average of the classification accuracy obtained on each class separately. In binary classification, this corresponds to the mean of sensitivity (recall) and specificity. By treating positive and negative classes symmetrically, Balanced Accuracy ensures that correct classification of the minority class contributes equally to the final score. This makes it particularly suitable for biomedical, anomaly detection, and rare-event classification tasks, where the majority class can otherwise dominate the evaluation.</w:t>
      </w:r>
      <w:r w:rsidR="000B617D">
        <w:rPr>
          <w:lang w:val="en-US"/>
        </w:rPr>
        <w:t xml:space="preserve"> For reasons of brevity, it will therefore be referred to as simply Accuracy.</w:t>
      </w:r>
      <w:r w:rsidR="0010777B">
        <w:rPr>
          <w:lang w:val="en-US"/>
        </w:rPr>
        <w:t xml:space="preserve"> </w:t>
      </w:r>
      <w:r w:rsidR="0010777B">
        <w:rPr>
          <w:b/>
          <w:bCs/>
          <w:lang w:val="en-US"/>
        </w:rPr>
        <w:t xml:space="preserve">[LATEX </w:t>
      </w:r>
      <w:r w:rsidR="009C2443">
        <w:rPr>
          <w:b/>
          <w:bCs/>
          <w:lang w:val="en-US"/>
        </w:rPr>
        <w:t>equation_Accuracy.tex]</w:t>
      </w:r>
    </w:p>
    <w:p w14:paraId="25D64226" w14:textId="70532494" w:rsidR="00574F81" w:rsidRDefault="000B617D" w:rsidP="00574F81">
      <w:pPr>
        <w:rPr>
          <w:lang w:val="en-US"/>
        </w:rPr>
      </w:pPr>
      <w:r w:rsidRPr="000B617D">
        <w:rPr>
          <w:lang w:val="en-US"/>
        </w:rPr>
        <w:t>Precision, also known as the positive predictive value, measures the proportion of predicted positive instances that are truly positive. It reflects the reliability of positive predictions made by the classifier. High precision indicates that the model produces few false positives, which is crucial in applications where incorrectly labeling a negative instance as positive is costly, such as medical diagnosis, fraud detection, or spam filtering. Precision alone, however, does not capture how many true positive instances are missed.</w:t>
      </w:r>
      <w:r w:rsidR="009C2443" w:rsidRPr="009C2443">
        <w:rPr>
          <w:b/>
          <w:bCs/>
          <w:lang w:val="en-US"/>
        </w:rPr>
        <w:t xml:space="preserve"> </w:t>
      </w:r>
      <w:r w:rsidR="009C2443">
        <w:rPr>
          <w:b/>
          <w:bCs/>
          <w:lang w:val="en-US"/>
        </w:rPr>
        <w:t>[LATEX equation_Precision.tex]</w:t>
      </w:r>
    </w:p>
    <w:p w14:paraId="74098A51" w14:textId="2F84770C" w:rsidR="000B617D" w:rsidRDefault="000B617D" w:rsidP="00574F81">
      <w:pPr>
        <w:rPr>
          <w:lang w:val="en-US"/>
        </w:rPr>
      </w:pPr>
      <w:r w:rsidRPr="000B617D">
        <w:rPr>
          <w:lang w:val="en-US"/>
        </w:rPr>
        <w:t xml:space="preserve">Recall, also referred to as sensitivity or true positive rate, measures the proportion of actual positive instances that are correctly identified by the classifier. It quantifies the model’s ability to detect positive cases and is particularly important when false negatives are </w:t>
      </w:r>
      <w:r w:rsidRPr="000B617D">
        <w:rPr>
          <w:lang w:val="en-US"/>
        </w:rPr>
        <w:lastRenderedPageBreak/>
        <w:t>undesirable. High recall indicates that the classifier successfully captures most of the positive samples, even if this comes at the cost of an increased number of false positives. As a result, recall is often prioritized in safety-critical and medical screening applications.</w:t>
      </w:r>
      <w:r w:rsidR="009C2443" w:rsidRPr="009C2443">
        <w:rPr>
          <w:b/>
          <w:bCs/>
          <w:lang w:val="en-US"/>
        </w:rPr>
        <w:t xml:space="preserve"> </w:t>
      </w:r>
      <w:r w:rsidR="009C2443">
        <w:rPr>
          <w:b/>
          <w:bCs/>
          <w:lang w:val="en-US"/>
        </w:rPr>
        <w:t>[LATEX equation_Recall.tex]</w:t>
      </w:r>
    </w:p>
    <w:p w14:paraId="72A5F86C" w14:textId="2CC2579B" w:rsidR="000B617D" w:rsidRDefault="000B617D" w:rsidP="00574F81">
      <w:pPr>
        <w:rPr>
          <w:lang w:val="en-US"/>
        </w:rPr>
      </w:pPr>
      <w:r w:rsidRPr="000B617D">
        <w:rPr>
          <w:lang w:val="en-US"/>
        </w:rPr>
        <w:t>The F1 score is a single metric that combines precision and recall through their harmonic mean. Unlike the arithmetic mean, the harmonic mean penalizes extreme values, meaning that the F1 score will be low if either precision or recall is low. This property makes the F1 score especially useful when a balance between false positives and false negatives is required. It is widely used in scenarios where class distributions are skewed and where both types of classification errors carry significant importance.</w:t>
      </w:r>
      <w:r w:rsidR="009C2443" w:rsidRPr="009C2443">
        <w:rPr>
          <w:b/>
          <w:bCs/>
          <w:lang w:val="en-US"/>
        </w:rPr>
        <w:t xml:space="preserve"> </w:t>
      </w:r>
      <w:r w:rsidR="009C2443">
        <w:rPr>
          <w:b/>
          <w:bCs/>
          <w:lang w:val="en-US"/>
        </w:rPr>
        <w:t>[LATEX equation_F1.tex]</w:t>
      </w:r>
    </w:p>
    <w:p w14:paraId="7214A8A6" w14:textId="0FCC5DF6" w:rsidR="00BD0F82" w:rsidRDefault="00BD0F82" w:rsidP="00574F81">
      <w:pPr>
        <w:rPr>
          <w:lang w:val="en-US"/>
        </w:rPr>
      </w:pPr>
      <w:r w:rsidRPr="00BD0F82">
        <w:rPr>
          <w:lang w:val="en-US"/>
        </w:rPr>
        <w:t>The Matthews Correlation Coefficient is a comprehensive metric that measures the correlation between observed and predicted class labels. Unlike accuracy or F1 score, MCC incorporates all four elements of the confusion matrix, providing a balanced evaluation even when class sizes are highly unequal. Its values range from −1, indicating complete disagreement, through 0, corresponding to random prediction, to +1, representing perfect classification. Due to its robustness and interpretability, MCC is often considered one of the most reliable single-number metrics for binary classification</w:t>
      </w:r>
      <w:r w:rsidR="009C2443">
        <w:rPr>
          <w:lang w:val="en-US"/>
        </w:rPr>
        <w:t xml:space="preserve">. </w:t>
      </w:r>
      <w:r w:rsidR="009C2443">
        <w:rPr>
          <w:b/>
          <w:bCs/>
          <w:lang w:val="en-US"/>
        </w:rPr>
        <w:t>[LATEX equation_MCC.tex]</w:t>
      </w:r>
    </w:p>
    <w:p w14:paraId="1B18BEA6" w14:textId="5B1D9C85" w:rsidR="00BD0F82" w:rsidRDefault="00BD0F82" w:rsidP="00574F81">
      <w:pPr>
        <w:rPr>
          <w:lang w:val="en-US"/>
        </w:rPr>
      </w:pPr>
      <w:r w:rsidRPr="00BD0F82">
        <w:rPr>
          <w:lang w:val="en-US"/>
        </w:rPr>
        <w:t>Area Under the Receiver Operating Characteristic Curve</w:t>
      </w:r>
      <w:r>
        <w:rPr>
          <w:lang w:val="en-US"/>
        </w:rPr>
        <w:t xml:space="preserve">, or </w:t>
      </w:r>
      <w:r w:rsidRPr="00BD0F82">
        <w:rPr>
          <w:lang w:val="en-US"/>
        </w:rPr>
        <w:t>ROC AUC</w:t>
      </w:r>
      <w:r>
        <w:rPr>
          <w:lang w:val="en-US"/>
        </w:rPr>
        <w:t>,</w:t>
      </w:r>
      <w:r w:rsidRPr="00BD0F82">
        <w:rPr>
          <w:lang w:val="en-US"/>
        </w:rPr>
        <w:t xml:space="preserve"> evaluates the ability of a classifier to distinguish between classes across all possible decision thresholds. The Receiver Operating Characteristic (ROC) curve is constructed by plotting the true positive rate against the false positive rate as the classification threshold varies. The area under this curve represents the probability that the classifier assigns a higher score to a randomly chosen positive instance than to a randomly chosen negative one. ROC AUC is threshold-independent and provides a global view of discriminative performance, although it can be overly optimistic in heavily imbalanced datasets.</w:t>
      </w:r>
      <w:r w:rsidR="009C2443">
        <w:rPr>
          <w:lang w:val="en-US"/>
        </w:rPr>
        <w:t xml:space="preserve"> </w:t>
      </w:r>
      <w:r w:rsidR="009C2443">
        <w:rPr>
          <w:b/>
          <w:bCs/>
          <w:lang w:val="en-US"/>
        </w:rPr>
        <w:t>[LATEX equation_ROC_AUC.tex]</w:t>
      </w:r>
    </w:p>
    <w:p w14:paraId="59B8058E" w14:textId="2D7CFBEB" w:rsidR="00BD0F82" w:rsidRDefault="00BD0F82" w:rsidP="00574F81">
      <w:pPr>
        <w:rPr>
          <w:lang w:val="en-US"/>
        </w:rPr>
      </w:pPr>
      <w:r w:rsidRPr="00BD0F82">
        <w:rPr>
          <w:lang w:val="en-US"/>
        </w:rPr>
        <w:t>Area Under the Precision–Recall Curve</w:t>
      </w:r>
      <w:r>
        <w:rPr>
          <w:lang w:val="en-US"/>
        </w:rPr>
        <w:t xml:space="preserve">, or </w:t>
      </w:r>
      <w:r w:rsidRPr="00BD0F82">
        <w:rPr>
          <w:lang w:val="en-US"/>
        </w:rPr>
        <w:t>PR AUC</w:t>
      </w:r>
      <w:r>
        <w:rPr>
          <w:lang w:val="en-US"/>
        </w:rPr>
        <w:t>,</w:t>
      </w:r>
      <w:r w:rsidRPr="00BD0F82">
        <w:rPr>
          <w:lang w:val="en-US"/>
        </w:rPr>
        <w:t xml:space="preserve"> summarizes the relationship between precision and recall across different classification thresholds. The Precision–Recall curve focuses explicitly on the performance of the positive class, making it more informative than ROC AUC when dealing with strong class imbalance. In such settings, PR AUC provides a clearer picture of how well the model identifies positive samples without generating excessive false positives. Higher PR AUC values indicate better overall performance in detecting the minority class.</w:t>
      </w:r>
      <w:r w:rsidR="009C2443">
        <w:rPr>
          <w:lang w:val="en-US"/>
        </w:rPr>
        <w:t xml:space="preserve"> </w:t>
      </w:r>
      <w:r w:rsidR="009C2443">
        <w:rPr>
          <w:b/>
          <w:bCs/>
          <w:lang w:val="en-US"/>
        </w:rPr>
        <w:t>[LATEX equation_PR_AUC.tex]</w:t>
      </w:r>
    </w:p>
    <w:p w14:paraId="41A623F1" w14:textId="6D2876B3" w:rsidR="00450CC6" w:rsidRDefault="00450CC6" w:rsidP="00574F81">
      <w:pPr>
        <w:rPr>
          <w:lang w:val="en-US"/>
        </w:rPr>
      </w:pPr>
      <w:r w:rsidRPr="00450CC6">
        <w:rPr>
          <w:lang w:val="en-US"/>
        </w:rPr>
        <w:t>Specificity, also known as the true negative rate, measures the proportion of actual negative instances that are correctly classified as negative. It reflects the model’s ability to avoid false positive predictions. High specificity is critical in applications where falsely labeling a negative instance as positive can lead to unnecessary interventions or costs. Specificity complements recall, which focuses on the positive class, and together they provide a complete view of class-wise performance.</w:t>
      </w:r>
      <w:r w:rsidR="009C2443" w:rsidRPr="009C2443">
        <w:rPr>
          <w:b/>
          <w:bCs/>
          <w:lang w:val="en-US"/>
        </w:rPr>
        <w:t xml:space="preserve"> </w:t>
      </w:r>
      <w:r w:rsidR="009C2443">
        <w:rPr>
          <w:b/>
          <w:bCs/>
          <w:lang w:val="en-US"/>
        </w:rPr>
        <w:t>[LATEX equation_Specificity.tex]</w:t>
      </w:r>
    </w:p>
    <w:p w14:paraId="676D44F0" w14:textId="672977F7" w:rsidR="00450CC6" w:rsidRPr="00450CC6" w:rsidRDefault="00450CC6" w:rsidP="00574F81">
      <w:pPr>
        <w:rPr>
          <w:lang w:val="en-US" w:eastAsia="el-GR"/>
        </w:rPr>
      </w:pPr>
      <w:r w:rsidRPr="00450CC6">
        <w:rPr>
          <w:lang w:val="en-US"/>
        </w:rPr>
        <w:t>Negative Predictive Value measures the proportion of predicted negative instances that are truly negative. It reflects the reliability of negative predictions produced by the classifier. NPV is particularly important in decision-making contexts where ruling out a condition or event with confidence is essential. Unlike specificity, which conditions on actual negatives, NPV conditions on predicted negatives, making it sensitive to class prevalence in the dataset.</w:t>
      </w:r>
      <w:r w:rsidR="009C2443" w:rsidRPr="009C2443">
        <w:rPr>
          <w:b/>
          <w:bCs/>
          <w:lang w:val="en-US"/>
        </w:rPr>
        <w:t xml:space="preserve"> </w:t>
      </w:r>
      <w:r w:rsidR="009C2443">
        <w:rPr>
          <w:b/>
          <w:bCs/>
          <w:lang w:val="en-US"/>
        </w:rPr>
        <w:t>[LATEX equation_NPV.tex]</w:t>
      </w:r>
    </w:p>
    <w:p w14:paraId="3BBB8536" w14:textId="77777777" w:rsidR="004A5A46" w:rsidRPr="00D53CAD" w:rsidRDefault="004A5A46" w:rsidP="002E2AE4">
      <w:pPr>
        <w:pStyle w:val="1"/>
        <w:ind w:firstLine="720"/>
        <w:rPr>
          <w:rFonts w:eastAsia="Times New Roman"/>
          <w:lang w:val="en-US" w:eastAsia="el-GR"/>
        </w:rPr>
      </w:pPr>
      <w:r>
        <w:rPr>
          <w:rFonts w:eastAsia="Times New Roman"/>
          <w:lang w:val="en-US" w:eastAsia="el-GR"/>
        </w:rPr>
        <w:lastRenderedPageBreak/>
        <w:t>rnCV</w:t>
      </w:r>
    </w:p>
    <w:p w14:paraId="72FAC769" w14:textId="02ACF6A0" w:rsidR="00D53CAD" w:rsidRPr="00D53CAD" w:rsidRDefault="00D53CAD" w:rsidP="00D53CAD">
      <w:pPr>
        <w:spacing w:before="100" w:beforeAutospacing="1" w:after="100" w:afterAutospacing="1" w:line="240" w:lineRule="auto"/>
        <w:rPr>
          <w:rFonts w:eastAsia="Times New Roman" w:cstheme="minorHAnsi"/>
          <w:lang w:val="en-US" w:eastAsia="el-GR"/>
        </w:rPr>
      </w:pPr>
      <w:r w:rsidRPr="00D53CAD">
        <w:rPr>
          <w:rFonts w:eastAsia="Times New Roman" w:cstheme="minorHAnsi"/>
          <w:lang w:val="en-US" w:eastAsia="el-GR"/>
        </w:rPr>
        <w:t>A central challenge in supervised machine learning is the reliable estimation of a model’s generalization performance, particularly in settings where model hyperparameters must be tuned using the available data. Hyperparameter optimization is an inherently data-driven process, and if performance is evaluated on data that has influenced this optimization, the resulting estimates are optimistically biased. This issue is especially pronounced in small or moderate-sized datasets, high-dimensional feature spaces, or when flexible models with many tunable parameters are employed. Repeated nested cross-validation (rnCV) has been developed to address these challenges by providing an evaluation framework that simultaneously minimizes bias and reduces variance in performance estimation.</w:t>
      </w:r>
    </w:p>
    <w:p w14:paraId="19C10C98" w14:textId="77777777" w:rsidR="00D53CAD" w:rsidRPr="00D53CAD" w:rsidRDefault="00D53CAD" w:rsidP="00D53CAD">
      <w:pPr>
        <w:spacing w:before="100" w:beforeAutospacing="1" w:after="100" w:afterAutospacing="1" w:line="240" w:lineRule="auto"/>
        <w:rPr>
          <w:rFonts w:eastAsia="Times New Roman" w:cstheme="minorHAnsi"/>
          <w:lang w:val="en-US" w:eastAsia="el-GR"/>
        </w:rPr>
      </w:pPr>
      <w:r w:rsidRPr="00D53CAD">
        <w:rPr>
          <w:rFonts w:eastAsia="Times New Roman" w:cstheme="minorHAnsi"/>
          <w:lang w:val="en-US" w:eastAsia="el-GR"/>
        </w:rPr>
        <w:t>In conventional k-fold cross-validation, the dataset is partitioned into k subsets (folds), with each fold used once as a validation set while the remaining folds serve as training data. The performance metrics obtained across the k folds are then averaged to yield an overall estimate. While this approach is appropriate when model hyperparameters are fixed a priori, it becomes problematic when the same cross-validation procedure is used both to select hyperparameters and to estimate predictive performance. In such cases, the model effectively “double dips” into the data: hyperparameters are chosen because they perform well on the validation folds, and the same folds are then used to report performance. This reuse of information leads to systematically inflated performance estimates and undermines the validity of model comparisons.</w:t>
      </w:r>
    </w:p>
    <w:p w14:paraId="1E0CEA07" w14:textId="77777777" w:rsidR="00D53CAD" w:rsidRPr="00D53CAD" w:rsidRDefault="00D53CAD" w:rsidP="00D53CAD">
      <w:pPr>
        <w:spacing w:before="100" w:beforeAutospacing="1" w:after="100" w:afterAutospacing="1" w:line="240" w:lineRule="auto"/>
        <w:rPr>
          <w:rFonts w:eastAsia="Times New Roman" w:cstheme="minorHAnsi"/>
          <w:lang w:val="en-US" w:eastAsia="el-GR"/>
        </w:rPr>
      </w:pPr>
      <w:r w:rsidRPr="00D53CAD">
        <w:rPr>
          <w:rFonts w:eastAsia="Times New Roman" w:cstheme="minorHAnsi"/>
          <w:lang w:val="en-US" w:eastAsia="el-GR"/>
        </w:rPr>
        <w:t>Nested cross-validation was introduced as a principled solution to this problem by explicitly separating the processes of model selection and model evaluation. In nested cross-validation, two cross-validation loops are employed. The outer loop is responsible for estimating generalization performance, while the inner loop is dedicated exclusively to hyperparameter tuning. Specifically, the dataset is first split into K folds for the outer cross-validation. For each outer fold, one fold is held out as a test set, and the remaining K−1 folds are used as training data. Within this outer training set, an inner cross-validation procedure with L folds is performed to evaluate different hyperparameter configurations. The hyperparameters that achieve the best performance in the inner loop are then selected, and a model with these hyperparameters is trained on the entire outer training set. Finally, this model is evaluated on the outer test fold. Repeating this procedure for all outer folds yields K independent estimates of test performance, which can be averaged to obtain an unbiased estimate of generalization ability.</w:t>
      </w:r>
    </w:p>
    <w:p w14:paraId="707ADAF8" w14:textId="77777777" w:rsidR="00D53CAD" w:rsidRPr="00D53CAD" w:rsidRDefault="00D53CAD" w:rsidP="00D53CAD">
      <w:pPr>
        <w:spacing w:before="100" w:beforeAutospacing="1" w:after="100" w:afterAutospacing="1" w:line="240" w:lineRule="auto"/>
        <w:rPr>
          <w:rFonts w:eastAsia="Times New Roman" w:cstheme="minorHAnsi"/>
          <w:lang w:val="en-US" w:eastAsia="el-GR"/>
        </w:rPr>
      </w:pPr>
      <w:r w:rsidRPr="00D53CAD">
        <w:rPr>
          <w:rFonts w:eastAsia="Times New Roman" w:cstheme="minorHAnsi"/>
          <w:lang w:val="en-US" w:eastAsia="el-GR"/>
        </w:rPr>
        <w:t>Although nested cross-validation effectively removes the optimistic bias associated with hyperparameter tuning, it still suffers from relatively high variance. The specific partitioning of the data into folds can substantially influence both the selected hyperparameters and the resulting performance estimates. This variability is particularly evident in small datasets or in problems characterized by noisy measurements or class imbalance. As a result, conclusions drawn from a single run of nested cross-validation may be sensitive to the random choice of data splits, potentially leading to unstable model rankings or irreproducible findings.</w:t>
      </w:r>
    </w:p>
    <w:p w14:paraId="342F406C" w14:textId="77777777" w:rsidR="00D53CAD" w:rsidRPr="00D53CAD" w:rsidRDefault="00D53CAD" w:rsidP="00D53CAD">
      <w:pPr>
        <w:spacing w:before="100" w:beforeAutospacing="1" w:after="100" w:afterAutospacing="1" w:line="240" w:lineRule="auto"/>
        <w:rPr>
          <w:rFonts w:eastAsia="Times New Roman" w:cstheme="minorHAnsi"/>
          <w:lang w:val="en-US" w:eastAsia="el-GR"/>
        </w:rPr>
      </w:pPr>
      <w:r w:rsidRPr="00D53CAD">
        <w:rPr>
          <w:rFonts w:eastAsia="Times New Roman" w:cstheme="minorHAnsi"/>
          <w:lang w:val="en-US" w:eastAsia="el-GR"/>
        </w:rPr>
        <w:t xml:space="preserve">Repeated nested cross-validation extends the nested cross-validation framework by incorporating an additional repetition layer, thereby addressing the variance issue. In rnCV, the entire nested cross-validation procedure is repeated R times, each time with a different random reshuffling of the dataset prior to fold construction. For each repetition, K-fold outer cross-validation is performed, and within each outer fold, L-fold inner cross-validation is used for hyperparameter optimization. Across all repetitions, this results in R×K independent </w:t>
      </w:r>
      <w:r w:rsidRPr="00D53CAD">
        <w:rPr>
          <w:rFonts w:eastAsia="Times New Roman" w:cstheme="minorHAnsi"/>
          <w:lang w:val="en-US" w:eastAsia="el-GR"/>
        </w:rPr>
        <w:lastRenderedPageBreak/>
        <w:t>performance estimates obtained from strictly held-out test sets. The final performance is summarized by aggregating these estimates, typically by computing their mean and standard deviation, and optionally confidence intervals.</w:t>
      </w:r>
    </w:p>
    <w:p w14:paraId="13C75178" w14:textId="37BAB1B7" w:rsidR="00D53CAD" w:rsidRDefault="00D53CAD" w:rsidP="00D53CAD">
      <w:pPr>
        <w:spacing w:before="100" w:beforeAutospacing="1" w:after="100" w:afterAutospacing="1" w:line="240" w:lineRule="auto"/>
        <w:rPr>
          <w:rFonts w:eastAsia="Times New Roman" w:cstheme="minorHAnsi"/>
          <w:lang w:val="en-US" w:eastAsia="el-GR"/>
        </w:rPr>
      </w:pPr>
      <w:r w:rsidRPr="00D53CAD">
        <w:rPr>
          <w:rFonts w:eastAsia="Times New Roman" w:cstheme="minorHAnsi"/>
          <w:lang w:val="en-US" w:eastAsia="el-GR"/>
        </w:rPr>
        <w:t>An important conceptual aspect of repeated nested cross-validation is the interpretation of what is being estimated. rnCV does not evaluate the performance of a single trained model instance; rather, it estimates the expected generalization performance of the entire model selection procedure. That is, it answers the question of how well one should expect the modeling pipeline—including data splitting, hyperparameter tuning, and training—to perform when applied to new, unseen data drawn from the same underlying distribution. This distinction is critical in scientific and applied settings, where the goal is often to assess the robustness and reliability of a methodological approach rather than to optimize a single model realization.</w:t>
      </w:r>
    </w:p>
    <w:p w14:paraId="608D2117" w14:textId="77777777" w:rsidR="00D53CAD" w:rsidRPr="00D53CAD" w:rsidRDefault="00D53CAD" w:rsidP="00D53CAD">
      <w:pPr>
        <w:spacing w:before="100" w:beforeAutospacing="1" w:after="100" w:afterAutospacing="1" w:line="240" w:lineRule="auto"/>
        <w:rPr>
          <w:rFonts w:eastAsia="Times New Roman" w:cstheme="minorHAnsi"/>
          <w:lang w:val="en-US" w:eastAsia="el-GR"/>
        </w:rPr>
      </w:pPr>
      <w:r w:rsidRPr="00D53CAD">
        <w:rPr>
          <w:rFonts w:eastAsia="Times New Roman" w:cstheme="minorHAnsi"/>
          <w:lang w:val="en-US" w:eastAsia="el-GR"/>
        </w:rPr>
        <w:t>The primary motivation for using repeated nested cross-validation lies in its ability to provide both unbiased and statistically stable performance estimates. By strictly separating training, validation, and testing phases, rnCV eliminates information leakage from the hyperparameter tuning process into the performance evaluation. At the same time, repetition across multiple random data partitions substantially reduces the variance associated with any single split. This combination makes rnCV particularly well suited for fair model comparison, as it mitigates the risk of falsely declaring one algorithm superior due to favorable data partitioning or chance effects.</w:t>
      </w:r>
    </w:p>
    <w:p w14:paraId="213B478C" w14:textId="77777777" w:rsidR="00D53CAD" w:rsidRPr="00D53CAD" w:rsidRDefault="00D53CAD" w:rsidP="00D53CAD">
      <w:pPr>
        <w:spacing w:before="100" w:beforeAutospacing="1" w:after="100" w:afterAutospacing="1" w:line="240" w:lineRule="auto"/>
        <w:rPr>
          <w:rFonts w:eastAsia="Times New Roman" w:cstheme="minorHAnsi"/>
          <w:lang w:val="en-US" w:eastAsia="el-GR"/>
        </w:rPr>
      </w:pPr>
      <w:r w:rsidRPr="00D53CAD">
        <w:rPr>
          <w:rFonts w:eastAsia="Times New Roman" w:cstheme="minorHAnsi"/>
          <w:lang w:val="en-US" w:eastAsia="el-GR"/>
        </w:rPr>
        <w:t>Repeated nested cross-validation is especially valuable in research domains such as bioinformatics, medical machine learning, and neuroscience, where datasets are often limited in size, class distributions may be imbalanced, and model interpretability and reliability are of paramount importance. In such contexts, performance estimates are frequently used to support scientific claims, guide experimental decisions, or inform clinical applications. The rigorous evaluation provided by rnCV therefore enhances the credibility and reproducibility of reported results.</w:t>
      </w:r>
    </w:p>
    <w:p w14:paraId="7A3497AE" w14:textId="77777777" w:rsidR="00D53CAD" w:rsidRPr="00D53CAD" w:rsidRDefault="00D53CAD" w:rsidP="00D53CAD">
      <w:pPr>
        <w:spacing w:before="100" w:beforeAutospacing="1" w:after="100" w:afterAutospacing="1" w:line="240" w:lineRule="auto"/>
        <w:rPr>
          <w:rFonts w:eastAsia="Times New Roman" w:cstheme="minorHAnsi"/>
          <w:lang w:val="en-US" w:eastAsia="el-GR"/>
        </w:rPr>
      </w:pPr>
      <w:r w:rsidRPr="00D53CAD">
        <w:rPr>
          <w:rFonts w:eastAsia="Times New Roman" w:cstheme="minorHAnsi"/>
          <w:lang w:val="en-US" w:eastAsia="el-GR"/>
        </w:rPr>
        <w:t>Despite its methodological advantages, rnCV is computationally demanding. The total number of model trainings scales with the number of repetitions, outer folds, inner folds, and the size of the hyperparameter search space. Consequently, rnCV may be impractical for very large datasets or computationally expensive models unless sufficient computational resources are available. For this reason, rnCV is typically employed during the model assessment and comparison phase rather than for training the final model intended for deployment. Once a model class and hyperparameter ranges have been selected based on rnCV results, a final model is usually trained on the full dataset.</w:t>
      </w:r>
    </w:p>
    <w:p w14:paraId="4EABD589" w14:textId="5202ADCD" w:rsidR="00D53CAD" w:rsidRDefault="00D53CAD" w:rsidP="00D53CAD">
      <w:pPr>
        <w:spacing w:before="100" w:beforeAutospacing="1" w:after="100" w:afterAutospacing="1" w:line="240" w:lineRule="auto"/>
        <w:rPr>
          <w:rFonts w:eastAsia="Times New Roman" w:cstheme="minorHAnsi"/>
          <w:b/>
          <w:bCs/>
          <w:lang w:val="en-US" w:eastAsia="el-GR"/>
        </w:rPr>
      </w:pPr>
      <w:r w:rsidRPr="00D53CAD">
        <w:rPr>
          <w:rFonts w:eastAsia="Times New Roman" w:cstheme="minorHAnsi"/>
          <w:lang w:val="en-US" w:eastAsia="el-GR"/>
        </w:rPr>
        <w:t>In summary, repeated nested cross-validation represents a rigorous and statistically sound framework for model evaluation in supervised learning. By combining the unbiased estimation properties of nested cross-validation with the variance-reducing benefits of repetition, rnCV provides a reliable estimate of the generalization performance of a complete model selection pipeline. For studies in which methodological validity, fairness of comparison, and reproducibility are critical, rnCV constitutes a gold-standard evaluation strategy.</w:t>
      </w:r>
      <w:r w:rsidR="00094EC4">
        <w:rPr>
          <w:rFonts w:eastAsia="Times New Roman" w:cstheme="minorHAnsi"/>
          <w:lang w:val="en-US" w:eastAsia="el-GR"/>
        </w:rPr>
        <w:t xml:space="preserve"> </w:t>
      </w:r>
      <w:r w:rsidR="00094EC4">
        <w:rPr>
          <w:rFonts w:eastAsia="Times New Roman" w:cstheme="minorHAnsi"/>
          <w:b/>
          <w:bCs/>
          <w:lang w:val="en-US" w:eastAsia="el-GR"/>
        </w:rPr>
        <w:t>[IMAGE nested_CV.png]</w:t>
      </w:r>
    </w:p>
    <w:p w14:paraId="4BD27F64" w14:textId="58E4CE90" w:rsidR="00772BE1" w:rsidRDefault="00772BE1" w:rsidP="00772BE1">
      <w:pPr>
        <w:pStyle w:val="1"/>
        <w:rPr>
          <w:rFonts w:eastAsia="Times New Roman"/>
          <w:lang w:val="en-US" w:eastAsia="el-GR"/>
        </w:rPr>
      </w:pPr>
      <w:r>
        <w:rPr>
          <w:rFonts w:eastAsia="Times New Roman"/>
          <w:lang w:val="en-US" w:eastAsia="el-GR"/>
        </w:rPr>
        <w:tab/>
        <w:t>Finding the best model</w:t>
      </w:r>
    </w:p>
    <w:p w14:paraId="5CD553F6" w14:textId="77777777" w:rsidR="00772BE1" w:rsidRPr="00772BE1" w:rsidRDefault="00772BE1" w:rsidP="00772BE1">
      <w:pPr>
        <w:rPr>
          <w:lang w:val="en-US" w:eastAsia="el-GR"/>
        </w:rPr>
      </w:pPr>
    </w:p>
    <w:p w14:paraId="485FF08B" w14:textId="10B88A40" w:rsidR="00772BE1" w:rsidRDefault="00772BE1" w:rsidP="00772BE1">
      <w:pPr>
        <w:rPr>
          <w:rFonts w:eastAsia="Times New Roman" w:cstheme="minorHAnsi"/>
          <w:b/>
          <w:bCs/>
          <w:lang w:val="en-US" w:eastAsia="el-GR"/>
        </w:rPr>
      </w:pPr>
      <w:r>
        <w:rPr>
          <w:lang w:val="en-US" w:eastAsia="el-GR"/>
        </w:rPr>
        <w:lastRenderedPageBreak/>
        <w:t xml:space="preserve">With the completion of the rnCV technique after approximately 25 minutes, we are able to decide on our best model. To do that, we simply observe on how many metrics each model was the best performer. As we can see in provided figures, Logistic Regression was the best on 8 out of the 9 metrics. The only metric that it lagged behind was ROC AUC, being surpassed ever so slightly by SVM. This is a very fortunate development, as Logistic Regression allows to not only classify with high performance but also get an insight on which features contribute to the classification procedure and to what degree. </w:t>
      </w:r>
      <w:r>
        <w:rPr>
          <w:rFonts w:eastAsia="Times New Roman" w:cstheme="minorHAnsi"/>
          <w:b/>
          <w:bCs/>
          <w:lang w:val="en-US" w:eastAsia="el-GR"/>
        </w:rPr>
        <w:t>[IMAGE faceted_boxplot.png]</w:t>
      </w:r>
    </w:p>
    <w:p w14:paraId="129C8408" w14:textId="17C72E1A" w:rsidR="00772BE1" w:rsidRDefault="00772BE1" w:rsidP="00772BE1">
      <w:pPr>
        <w:rPr>
          <w:rFonts w:eastAsia="Times New Roman" w:cstheme="minorHAnsi"/>
          <w:lang w:val="en-US" w:eastAsia="el-GR"/>
        </w:rPr>
      </w:pPr>
      <w:r>
        <w:rPr>
          <w:rFonts w:eastAsia="Times New Roman" w:cstheme="minorHAnsi"/>
          <w:lang w:val="en-US" w:eastAsia="el-GR"/>
        </w:rPr>
        <w:t>Taking a more quantitative look into our rnCV results, we report the following: Logistic Regression scored 97.06% in terms of accuracy, 95.59% in terms of recall, 100% in terms of precision,</w:t>
      </w:r>
      <w:r w:rsidR="00DA268D">
        <w:rPr>
          <w:rFonts w:eastAsia="Times New Roman" w:cstheme="minorHAnsi"/>
          <w:lang w:val="en-US" w:eastAsia="el-GR"/>
        </w:rPr>
        <w:t xml:space="preserve"> 96.97% in terms of F1-score,</w:t>
      </w:r>
      <w:r>
        <w:rPr>
          <w:rFonts w:eastAsia="Times New Roman" w:cstheme="minorHAnsi"/>
          <w:lang w:val="en-US" w:eastAsia="el-GR"/>
        </w:rPr>
        <w:t xml:space="preserve"> 100% in terms of specificity, 97.40% in terms of NPV, 99.56% in terms of PR AUC, 99.69% in terms of ROC AUC and 95.33% in terms of MCC.</w:t>
      </w:r>
      <w:r w:rsidR="00DA268D">
        <w:rPr>
          <w:rFonts w:eastAsia="Times New Roman" w:cstheme="minorHAnsi"/>
          <w:lang w:val="en-US" w:eastAsia="el-GR"/>
        </w:rPr>
        <w:t xml:space="preserve"> GNB scored 92.81% in terms of accuracy, 88.24% in terms of recall, 96.49% in terms of precision, 92.06% in terms of F1-score, 98.25% in terms of specificity, 93.33% in terms of NPV, 98.45% in terms of PR AUC, 98.79% in terms of ROC AUC and 88.28% in terms of MCC. LDA scored 94.71% in terms of accuracy, 91.18% in terms of recall, 100% in terms of precision, 93.94% in terms of F1-score, 100% in terms of specificity, 94.92% in terms of NPV, 99.33% in terms of PR AUC, 99.56% in terms of ROC AUC and 90.80% in terms of MCC.</w:t>
      </w:r>
      <w:r w:rsidR="00312ABB">
        <w:rPr>
          <w:rFonts w:eastAsia="Times New Roman" w:cstheme="minorHAnsi"/>
          <w:lang w:val="en-US" w:eastAsia="el-GR"/>
        </w:rPr>
        <w:t xml:space="preserve"> SVM scored 97.06% in terms of accuracy, 95.59% in terms of recall, 97.06% in terms of precision, 96.97% in terms of F1-score, 98.25% in terms of specificity, 97.36% in terms of NPV, 99.53% in terms of PR AUC, 99.72% in terms of ROC AUC and 95.30% in terms of MCC.</w:t>
      </w:r>
      <w:r w:rsidR="0024503E">
        <w:rPr>
          <w:rFonts w:eastAsia="Times New Roman" w:cstheme="minorHAnsi"/>
          <w:lang w:val="en-US" w:eastAsia="el-GR"/>
        </w:rPr>
        <w:t xml:space="preserve"> Random Forest scored 95.01% in terms of accuracy, 94.12% in terms of recall, 94.29% in terms of precision, </w:t>
      </w:r>
      <w:r w:rsidR="005B28D9">
        <w:rPr>
          <w:rFonts w:eastAsia="Times New Roman" w:cstheme="minorHAnsi"/>
          <w:lang w:val="en-US" w:eastAsia="el-GR"/>
        </w:rPr>
        <w:t>94.03</w:t>
      </w:r>
      <w:r w:rsidR="0024503E">
        <w:rPr>
          <w:rFonts w:eastAsia="Times New Roman" w:cstheme="minorHAnsi"/>
          <w:lang w:val="en-US" w:eastAsia="el-GR"/>
        </w:rPr>
        <w:t xml:space="preserve">% in terms of F1-score, </w:t>
      </w:r>
      <w:r w:rsidR="005B28D9">
        <w:rPr>
          <w:rFonts w:eastAsia="Times New Roman" w:cstheme="minorHAnsi"/>
          <w:lang w:val="en-US" w:eastAsia="el-GR"/>
        </w:rPr>
        <w:t>96.49</w:t>
      </w:r>
      <w:r w:rsidR="0024503E">
        <w:rPr>
          <w:rFonts w:eastAsia="Times New Roman" w:cstheme="minorHAnsi"/>
          <w:lang w:val="en-US" w:eastAsia="el-GR"/>
        </w:rPr>
        <w:t xml:space="preserve">% in terms of specificity, </w:t>
      </w:r>
      <w:r w:rsidR="005B28D9">
        <w:rPr>
          <w:rFonts w:eastAsia="Times New Roman" w:cstheme="minorHAnsi"/>
          <w:lang w:val="en-US" w:eastAsia="el-GR"/>
        </w:rPr>
        <w:t>96.40</w:t>
      </w:r>
      <w:r w:rsidR="0024503E">
        <w:rPr>
          <w:rFonts w:eastAsia="Times New Roman" w:cstheme="minorHAnsi"/>
          <w:lang w:val="en-US" w:eastAsia="el-GR"/>
        </w:rPr>
        <w:t xml:space="preserve">% in terms of NPV, </w:t>
      </w:r>
      <w:r w:rsidR="005B28D9">
        <w:rPr>
          <w:rFonts w:eastAsia="Times New Roman" w:cstheme="minorHAnsi"/>
          <w:lang w:val="en-US" w:eastAsia="el-GR"/>
        </w:rPr>
        <w:t>98.70</w:t>
      </w:r>
      <w:r w:rsidR="0024503E">
        <w:rPr>
          <w:rFonts w:eastAsia="Times New Roman" w:cstheme="minorHAnsi"/>
          <w:lang w:val="en-US" w:eastAsia="el-GR"/>
        </w:rPr>
        <w:t xml:space="preserve">% in terms of PR AUC, </w:t>
      </w:r>
      <w:r w:rsidR="005B28D9">
        <w:rPr>
          <w:rFonts w:eastAsia="Times New Roman" w:cstheme="minorHAnsi"/>
          <w:lang w:val="en-US" w:eastAsia="el-GR"/>
        </w:rPr>
        <w:t>98.94</w:t>
      </w:r>
      <w:r w:rsidR="0024503E">
        <w:rPr>
          <w:rFonts w:eastAsia="Times New Roman" w:cstheme="minorHAnsi"/>
          <w:lang w:val="en-US" w:eastAsia="el-GR"/>
        </w:rPr>
        <w:t xml:space="preserve">% in terms of ROC AUC and </w:t>
      </w:r>
      <w:r w:rsidR="005B28D9">
        <w:rPr>
          <w:rFonts w:eastAsia="Times New Roman" w:cstheme="minorHAnsi"/>
          <w:lang w:val="en-US" w:eastAsia="el-GR"/>
        </w:rPr>
        <w:t>90.61</w:t>
      </w:r>
      <w:r w:rsidR="0024503E">
        <w:rPr>
          <w:rFonts w:eastAsia="Times New Roman" w:cstheme="minorHAnsi"/>
          <w:lang w:val="en-US" w:eastAsia="el-GR"/>
        </w:rPr>
        <w:t>% in terms of MCC.</w:t>
      </w:r>
      <w:r w:rsidR="005B28D9">
        <w:rPr>
          <w:rFonts w:eastAsia="Times New Roman" w:cstheme="minorHAnsi"/>
          <w:lang w:val="en-US" w:eastAsia="el-GR"/>
        </w:rPr>
        <w:t xml:space="preserve"> LightGBM scored 96.18% in terms of accuracy, 94.12% in terms of recall, 96.97% in terms of precision, 95.52% in terms of F1-score, 98.25% in terms of specificity, 96.55% in terms of NPV, 99.28% in terms of PR AUC, 99.46% in terms of ROC AUC and 92.94% in terms of MCC.</w:t>
      </w:r>
    </w:p>
    <w:p w14:paraId="51080E38" w14:textId="77A95F7E" w:rsidR="00094EC4" w:rsidRPr="00F8479F" w:rsidRDefault="003375EB" w:rsidP="00F8479F">
      <w:pPr>
        <w:rPr>
          <w:rFonts w:eastAsia="Times New Roman" w:cstheme="minorHAnsi"/>
          <w:b/>
          <w:bCs/>
          <w:lang w:val="en-US" w:eastAsia="el-GR"/>
        </w:rPr>
      </w:pPr>
      <w:r>
        <w:rPr>
          <w:lang w:val="en-US" w:eastAsia="el-GR"/>
        </w:rPr>
        <w:t xml:space="preserve">We can see that, although Logistic Regression is the best performer across the majority of metrics, SVM come pretty close as well. Actually, it even manages to surpass it in regards to the ROC AUC metric and score similar scores in terms of accuracy, recall and F1-score. In the other key metrics, however, Logistic Regression outperforms SVM, if ever so slightly. Two points of interest are the perfect scores it achieves regarding precision and specificity and its victory in terms of MCC, a metric vital to binary classification tasks. </w:t>
      </w:r>
      <w:r>
        <w:rPr>
          <w:rFonts w:eastAsia="Times New Roman" w:cstheme="minorHAnsi"/>
          <w:b/>
          <w:bCs/>
          <w:lang w:val="en-US" w:eastAsia="el-GR"/>
        </w:rPr>
        <w:t>[IMAGE heatmap_model_comparison.png]</w:t>
      </w:r>
    </w:p>
    <w:p w14:paraId="12DE0A77" w14:textId="0A014611" w:rsidR="00F8479F" w:rsidRDefault="002E2AE4" w:rsidP="00F8479F">
      <w:pPr>
        <w:pStyle w:val="1"/>
        <w:rPr>
          <w:rFonts w:eastAsia="Times New Roman"/>
          <w:lang w:val="en-US" w:eastAsia="el-GR"/>
        </w:rPr>
      </w:pPr>
      <w:r>
        <w:rPr>
          <w:rFonts w:eastAsia="Times New Roman"/>
          <w:lang w:val="en-US" w:eastAsia="el-GR"/>
        </w:rPr>
        <w:t>Finetuning the best model</w:t>
      </w:r>
    </w:p>
    <w:p w14:paraId="6DE9C015" w14:textId="77777777" w:rsidR="00F8479F" w:rsidRPr="00F8479F" w:rsidRDefault="00F8479F" w:rsidP="00F8479F">
      <w:pPr>
        <w:rPr>
          <w:lang w:val="en-US" w:eastAsia="el-GR"/>
        </w:rPr>
      </w:pPr>
    </w:p>
    <w:p w14:paraId="31E7CAC3" w14:textId="1D0DC173" w:rsidR="00F8479F" w:rsidRDefault="00F8479F" w:rsidP="00F8479F">
      <w:pPr>
        <w:rPr>
          <w:lang w:val="en-US" w:eastAsia="el-GR"/>
        </w:rPr>
      </w:pPr>
      <w:r>
        <w:rPr>
          <w:lang w:val="en-US" w:eastAsia="el-GR"/>
        </w:rPr>
        <w:t>Since we have determined that the best model for our tumor classification task</w:t>
      </w:r>
      <w:r w:rsidR="005B3A51">
        <w:rPr>
          <w:lang w:val="en-US" w:eastAsia="el-GR"/>
        </w:rPr>
        <w:t xml:space="preserve"> is Logistic Regression, we will be using bootstrapping to further assess its performance. For that purpose we will use our validation subset in order to bootstrap </w:t>
      </w:r>
      <w:r w:rsidR="00473E1B">
        <w:rPr>
          <w:lang w:val="en-US" w:eastAsia="el-GR"/>
        </w:rPr>
        <w:t>five</w:t>
      </w:r>
      <w:r w:rsidR="005B3A51">
        <w:rPr>
          <w:lang w:val="en-US" w:eastAsia="el-GR"/>
        </w:rPr>
        <w:t xml:space="preserve"> thousand sets and produce 95% Confidence Intervals for our model. Finally, this winner model will be trained</w:t>
      </w:r>
      <w:r w:rsidR="00DD13BA" w:rsidRPr="00DD13BA">
        <w:rPr>
          <w:lang w:val="en-US" w:eastAsia="el-GR"/>
        </w:rPr>
        <w:t xml:space="preserve"> </w:t>
      </w:r>
      <w:r w:rsidR="00DD13BA">
        <w:rPr>
          <w:lang w:val="en-US" w:eastAsia="el-GR"/>
        </w:rPr>
        <w:t>and finetuned</w:t>
      </w:r>
      <w:r w:rsidR="005B3A51">
        <w:rPr>
          <w:lang w:val="en-US" w:eastAsia="el-GR"/>
        </w:rPr>
        <w:t xml:space="preserve"> on the entirety of the original dataset and</w:t>
      </w:r>
      <w:r w:rsidR="00BF20E7">
        <w:rPr>
          <w:lang w:val="en-US" w:eastAsia="el-GR"/>
        </w:rPr>
        <w:t xml:space="preserve"> will be</w:t>
      </w:r>
      <w:r w:rsidR="005B3A51">
        <w:rPr>
          <w:lang w:val="en-US" w:eastAsia="el-GR"/>
        </w:rPr>
        <w:t xml:space="preserve"> saved for future inference. </w:t>
      </w:r>
    </w:p>
    <w:p w14:paraId="3C0A5698" w14:textId="77777777" w:rsidR="00F8479F" w:rsidRPr="00F8479F" w:rsidRDefault="00F8479F" w:rsidP="00F8479F">
      <w:pPr>
        <w:rPr>
          <w:lang w:val="en-US" w:eastAsia="el-GR"/>
        </w:rPr>
      </w:pPr>
    </w:p>
    <w:p w14:paraId="1EADE6FB" w14:textId="57D5B16B" w:rsidR="002E2AE4" w:rsidRDefault="002E2AE4" w:rsidP="002E2AE4">
      <w:pPr>
        <w:pStyle w:val="1"/>
        <w:rPr>
          <w:lang w:val="en-US" w:eastAsia="el-GR"/>
        </w:rPr>
      </w:pPr>
      <w:bookmarkStart w:id="7" w:name="_Hlk219476230"/>
      <w:r>
        <w:rPr>
          <w:lang w:val="en-US" w:eastAsia="el-GR"/>
        </w:rPr>
        <w:lastRenderedPageBreak/>
        <w:tab/>
        <w:t>Bootstrapping</w:t>
      </w:r>
    </w:p>
    <w:p w14:paraId="0B8F3363" w14:textId="77777777" w:rsidR="008F658E" w:rsidRPr="008F658E" w:rsidRDefault="008F658E" w:rsidP="008F658E">
      <w:pPr>
        <w:spacing w:before="100" w:beforeAutospacing="1" w:after="100" w:afterAutospacing="1" w:line="240" w:lineRule="auto"/>
        <w:rPr>
          <w:rFonts w:eastAsia="Times New Roman" w:cstheme="minorHAnsi"/>
          <w:lang w:val="en-US" w:eastAsia="el-GR"/>
        </w:rPr>
      </w:pPr>
      <w:r w:rsidRPr="008F658E">
        <w:rPr>
          <w:rFonts w:eastAsia="Times New Roman" w:cstheme="minorHAnsi"/>
          <w:lang w:val="en-US" w:eastAsia="el-GR"/>
        </w:rPr>
        <w:t>Bootstrapping is a resampling-based statistical technique that is widely used to quantify the uncertainty of an estimated statistic when only a single dataset is available. In the context of machine learning model evaluation, bootstrapping is primarily employed to approximate the sampling distribution of a performance metric, such as accuracy, area under the ROC curve (AUC), F1-score, or mean squared error, without relying on parametric assumptions about the underlying data distribution. The fundamental principle of bootstrapping is that the empirical dataset can be treated as a proxy for the unknown population, allowing repeated resampling with replacement to simulate the process of drawing new datasets from the same population.</w:t>
      </w:r>
    </w:p>
    <w:p w14:paraId="0FB3062E" w14:textId="77777777" w:rsidR="008F658E" w:rsidRPr="008F658E" w:rsidRDefault="008F658E" w:rsidP="008F658E">
      <w:pPr>
        <w:spacing w:before="100" w:beforeAutospacing="1" w:after="100" w:afterAutospacing="1" w:line="240" w:lineRule="auto"/>
        <w:rPr>
          <w:rFonts w:eastAsia="Times New Roman" w:cstheme="minorHAnsi"/>
          <w:lang w:val="en-US" w:eastAsia="el-GR"/>
        </w:rPr>
      </w:pPr>
      <w:r w:rsidRPr="008F658E">
        <w:rPr>
          <w:rFonts w:eastAsia="Times New Roman" w:cstheme="minorHAnsi"/>
          <w:lang w:val="en-US" w:eastAsia="el-GR"/>
        </w:rPr>
        <w:t>The main motivation for using bootstrapping lies in its ability to provide insight into the variability and reliability of a model’s performance. A single evaluation on a validation set yields only a point estimate, which may be highly dependent on the particular samples included in that set. Bootstrapping addresses this limitation by generating a distribution of performance estimates, thereby allowing the researcher to assess how sensitive the reported performance is to variations in the validation data. This is especially important in machine learning applications where datasets are often limited in size and where performance metrics may exhibit substantial variability.</w:t>
      </w:r>
    </w:p>
    <w:p w14:paraId="6200C270" w14:textId="77777777" w:rsidR="008F658E" w:rsidRPr="008F658E" w:rsidRDefault="008F658E" w:rsidP="008F658E">
      <w:pPr>
        <w:spacing w:before="100" w:beforeAutospacing="1" w:after="100" w:afterAutospacing="1" w:line="240" w:lineRule="auto"/>
        <w:rPr>
          <w:rFonts w:eastAsia="Times New Roman" w:cstheme="minorHAnsi"/>
          <w:lang w:val="en-US" w:eastAsia="el-GR"/>
        </w:rPr>
      </w:pPr>
      <w:r w:rsidRPr="008F658E">
        <w:rPr>
          <w:rFonts w:eastAsia="Times New Roman" w:cstheme="minorHAnsi"/>
          <w:lang w:val="en-US" w:eastAsia="el-GR"/>
        </w:rPr>
        <w:t>Unlike classical statistical approaches, bootstrapping does not assume that performance estimates follow a normal distribution, nor does it rely on large-sample asymptotic properties. This makes it particularly suitable for complex machine learning models and non-standard evaluation metrics, whose sampling distributions are often unknown or skewed. As a result, bootstrapping is frequently preferred in applied settings such as biomedical data analysis, where strict parametric assumptions are difficult to justify and where robust uncertainty estimation is essential.</w:t>
      </w:r>
    </w:p>
    <w:p w14:paraId="52303793" w14:textId="77777777" w:rsidR="008F658E" w:rsidRPr="008F658E" w:rsidRDefault="008F658E" w:rsidP="008F658E">
      <w:pPr>
        <w:spacing w:before="100" w:beforeAutospacing="1" w:after="100" w:afterAutospacing="1" w:line="240" w:lineRule="auto"/>
        <w:rPr>
          <w:rFonts w:eastAsia="Times New Roman" w:cstheme="minorHAnsi"/>
          <w:lang w:val="en-US" w:eastAsia="el-GR"/>
        </w:rPr>
      </w:pPr>
      <w:r w:rsidRPr="008F658E">
        <w:rPr>
          <w:rFonts w:eastAsia="Times New Roman" w:cstheme="minorHAnsi"/>
          <w:lang w:val="en-US" w:eastAsia="el-GR"/>
        </w:rPr>
        <w:t>In practical model evaluation, bootstrapping is typically applied after the best-performing model has already been selected. Model selection, including hyperparameter tuning and architecture choice, should be performed using training and validation data, often through cross-validation. Once the final model configuration has been fixed, bootstrapping is used solely for performance assessment and uncertainty quantification. Importantly, during the bootstrapping procedure the model remains unchanged and is not retrained; only the validation data are resampled.</w:t>
      </w:r>
    </w:p>
    <w:p w14:paraId="1ED0EA08" w14:textId="77777777" w:rsidR="008F658E" w:rsidRPr="008F658E" w:rsidRDefault="008F658E" w:rsidP="008F658E">
      <w:pPr>
        <w:spacing w:before="100" w:beforeAutospacing="1" w:after="100" w:afterAutospacing="1" w:line="240" w:lineRule="auto"/>
        <w:rPr>
          <w:rFonts w:eastAsia="Times New Roman" w:cstheme="minorHAnsi"/>
          <w:lang w:val="en-US" w:eastAsia="el-GR"/>
        </w:rPr>
      </w:pPr>
      <w:r w:rsidRPr="008F658E">
        <w:rPr>
          <w:rFonts w:eastAsia="Times New Roman" w:cstheme="minorHAnsi"/>
          <w:lang w:val="en-US" w:eastAsia="el-GR"/>
        </w:rPr>
        <w:t>The bootstrapping procedure begins by drawing multiple bootstrap samples from the validation set. Each bootstrap sample is created by sampling with replacement and has the same size as the original validation set. Due to the nature of sampling with replacement, some observations appear multiple times in a given bootstrap sample, while others may be omitted entirely. On average, approximately 36.8% of the original validation samples are excluded from any single bootstrap sample. For each resampled dataset, the fixed model is evaluated and the chosen performance metric is computed.</w:t>
      </w:r>
    </w:p>
    <w:p w14:paraId="4FAEF066" w14:textId="77777777" w:rsidR="008F658E" w:rsidRPr="008F658E" w:rsidRDefault="008F658E" w:rsidP="008F658E">
      <w:pPr>
        <w:spacing w:before="100" w:beforeAutospacing="1" w:after="100" w:afterAutospacing="1" w:line="240" w:lineRule="auto"/>
        <w:rPr>
          <w:rFonts w:eastAsia="Times New Roman" w:cstheme="minorHAnsi"/>
          <w:lang w:val="en-US" w:eastAsia="el-GR"/>
        </w:rPr>
      </w:pPr>
      <w:r w:rsidRPr="008F658E">
        <w:rPr>
          <w:rFonts w:eastAsia="Times New Roman" w:cstheme="minorHAnsi"/>
          <w:lang w:val="en-US" w:eastAsia="el-GR"/>
        </w:rPr>
        <w:t xml:space="preserve">Repeating this process a large number of times—typically between 1,000 and 10,000 iterations—yields an empirical distribution of the performance metric. This distribution provides a direct estimate of the variability of the model’s performance and enables the computation of summary statistics such as the mean, standard deviation, and confidence intervals. A commonly reported measure is the 95% confidence interval, which is usually obtained using the percentile method by taking the 2.5th and 97.5th percentiles of the </w:t>
      </w:r>
      <w:r w:rsidRPr="008F658E">
        <w:rPr>
          <w:rFonts w:eastAsia="Times New Roman" w:cstheme="minorHAnsi"/>
          <w:lang w:val="en-US" w:eastAsia="el-GR"/>
        </w:rPr>
        <w:lastRenderedPageBreak/>
        <w:t>bootstrap distribution. The resulting interval represents a range within which the true performance metric is expected to lie with 95% confidence.</w:t>
      </w:r>
    </w:p>
    <w:p w14:paraId="05495B70" w14:textId="77777777" w:rsidR="008F658E" w:rsidRPr="008F658E" w:rsidRDefault="008F658E" w:rsidP="008F658E">
      <w:pPr>
        <w:spacing w:before="100" w:beforeAutospacing="1" w:after="100" w:afterAutospacing="1" w:line="240" w:lineRule="auto"/>
        <w:rPr>
          <w:rFonts w:eastAsia="Times New Roman" w:cstheme="minorHAnsi"/>
          <w:lang w:val="en-US" w:eastAsia="el-GR"/>
        </w:rPr>
      </w:pPr>
      <w:r w:rsidRPr="008F658E">
        <w:rPr>
          <w:rFonts w:eastAsia="Times New Roman" w:cstheme="minorHAnsi"/>
          <w:lang w:val="en-US" w:eastAsia="el-GR"/>
        </w:rPr>
        <w:t>Reporting a 95% confidence interval alongside the mean performance provides a much more informative assessment than a single point estimate alone. For example, stating that a model achieves an AUC of 0.87 with a 95% confidence interval of [0.84, 0.90] conveys both the expected performance and the associated uncertainty. Narrow confidence intervals indicate a stable and robust model, whereas wide intervals may suggest sensitivity to data variability or insufficient sample size.</w:t>
      </w:r>
    </w:p>
    <w:p w14:paraId="6A459E1E" w14:textId="77777777" w:rsidR="008F658E" w:rsidRPr="008F658E" w:rsidRDefault="008F658E" w:rsidP="008F658E">
      <w:pPr>
        <w:spacing w:before="100" w:beforeAutospacing="1" w:after="100" w:afterAutospacing="1" w:line="240" w:lineRule="auto"/>
        <w:rPr>
          <w:rFonts w:eastAsia="Times New Roman" w:cstheme="minorHAnsi"/>
          <w:lang w:val="en-US" w:eastAsia="el-GR"/>
        </w:rPr>
      </w:pPr>
      <w:r w:rsidRPr="008F658E">
        <w:rPr>
          <w:rFonts w:eastAsia="Times New Roman" w:cstheme="minorHAnsi"/>
          <w:lang w:val="en-US" w:eastAsia="el-GR"/>
        </w:rPr>
        <w:t>It is important to emphasize that bootstrapping is not intended to replace cross-validation or improve model performance. Instead, it complements model selection procedures by offering a principled way to assess the reliability of the final model’s evaluation. Furthermore, bootstrapping should be applied to the validation set rather than the test set, as the latter is typically reserved for a single, unbiased estimate of generalization performance. Using bootstrapping appropriately ensures that performance claims are statistically grounded and scientifically credible.</w:t>
      </w:r>
    </w:p>
    <w:p w14:paraId="0BCFDB37" w14:textId="77777777" w:rsidR="008F658E" w:rsidRPr="008F658E" w:rsidRDefault="008F658E" w:rsidP="008F658E">
      <w:pPr>
        <w:spacing w:before="100" w:beforeAutospacing="1" w:after="100" w:afterAutospacing="1" w:line="240" w:lineRule="auto"/>
        <w:rPr>
          <w:rFonts w:eastAsia="Times New Roman" w:cstheme="minorHAnsi"/>
          <w:lang w:val="en-US" w:eastAsia="el-GR"/>
        </w:rPr>
      </w:pPr>
      <w:r w:rsidRPr="008F658E">
        <w:rPr>
          <w:rFonts w:eastAsia="Times New Roman" w:cstheme="minorHAnsi"/>
          <w:lang w:val="en-US" w:eastAsia="el-GR"/>
        </w:rPr>
        <w:t>In summary, bootstrapping provides a powerful and flexible framework for estimating the uncertainty of machine learning model performance. By generating an empirical distribution of evaluation metrics through repeated resampling of the validation data, it enables the computation of meaningful statistics such as 95% confidence intervals. This approach is particularly well suited for small or complex datasets and is strongly recommended in rigorous academic work, where transparent reporting of uncertainty is as important as reporting performance itself.</w:t>
      </w:r>
      <w:bookmarkEnd w:id="7"/>
    </w:p>
    <w:p w14:paraId="2E15DB46" w14:textId="609F5E6F" w:rsidR="002E2AE4" w:rsidRDefault="00DD13BA" w:rsidP="00DD13BA">
      <w:pPr>
        <w:pStyle w:val="1"/>
        <w:rPr>
          <w:lang w:val="en-US" w:eastAsia="el-GR"/>
        </w:rPr>
      </w:pPr>
      <w:bookmarkStart w:id="8" w:name="_Hlk219476264"/>
      <w:r>
        <w:rPr>
          <w:lang w:val="en-US" w:eastAsia="el-GR"/>
        </w:rPr>
        <w:tab/>
      </w:r>
      <w:r w:rsidR="00465157">
        <w:rPr>
          <w:lang w:val="en-US" w:eastAsia="el-GR"/>
        </w:rPr>
        <w:t>95% Confidence Intervals based on bootstrapping</w:t>
      </w:r>
    </w:p>
    <w:bookmarkEnd w:id="8"/>
    <w:p w14:paraId="5D710A71" w14:textId="77777777" w:rsidR="00465157" w:rsidRDefault="00465157" w:rsidP="00465157">
      <w:pPr>
        <w:rPr>
          <w:lang w:val="en-US" w:eastAsia="el-GR"/>
        </w:rPr>
      </w:pPr>
    </w:p>
    <w:p w14:paraId="5CF6C17B" w14:textId="475FA5EC" w:rsidR="00465157" w:rsidRDefault="00465157" w:rsidP="00465157">
      <w:pPr>
        <w:rPr>
          <w:rFonts w:eastAsia="Times New Roman" w:cstheme="minorHAnsi"/>
          <w:b/>
          <w:bCs/>
          <w:lang w:val="en-US" w:eastAsia="el-GR"/>
        </w:rPr>
      </w:pPr>
      <w:r>
        <w:rPr>
          <w:lang w:val="en-US" w:eastAsia="el-GR"/>
        </w:rPr>
        <w:t xml:space="preserve">After we have bootstrapped </w:t>
      </w:r>
      <w:r w:rsidR="00D253E9">
        <w:rPr>
          <w:lang w:val="en-US" w:eastAsia="el-GR"/>
        </w:rPr>
        <w:t>five</w:t>
      </w:r>
      <w:r>
        <w:rPr>
          <w:lang w:val="en-US" w:eastAsia="el-GR"/>
        </w:rPr>
        <w:t xml:space="preserve"> thousand sets on our Logistic Regression model using the validation subset, we get the 95% confidence intervals for the </w:t>
      </w:r>
      <w:r w:rsidR="002F3597">
        <w:rPr>
          <w:lang w:val="en-US" w:eastAsia="el-GR"/>
        </w:rPr>
        <w:t xml:space="preserve">9 key metrics. Thusly, accuracy lies in the [0.9595, 1] interval, precision lies in the [1, 1] interval, recall lies in the [0.9189, 1.000] interval, F1-score lies in the [0.9577, 1] interval, specificity lies in the [1, 1] interval, NPV lies in the [0.9552, 1] interval, MCC lies in the [0.9395, 1] interval, ROC AUC lies in the [0.9919, 1] interval and PR AUC lies in the [0.9877, 1] interval. We notice that all of the metrics have perfect upper ends, while their lower ends still remain above 91% in all of them. Additionally, the metrics that have been found to have perfect mean scores across the rnCV process, they maintain their high performance.  </w:t>
      </w:r>
      <w:bookmarkStart w:id="9" w:name="_Hlk219476327"/>
      <w:r w:rsidR="002F3597">
        <w:rPr>
          <w:rFonts w:eastAsia="Times New Roman" w:cstheme="minorHAnsi"/>
          <w:b/>
          <w:bCs/>
          <w:lang w:val="en-US" w:eastAsia="el-GR"/>
        </w:rPr>
        <w:t>[IMAGE violin_plot</w:t>
      </w:r>
      <w:r w:rsidR="00485759">
        <w:rPr>
          <w:rFonts w:eastAsia="Times New Roman" w:cstheme="minorHAnsi"/>
          <w:b/>
          <w:bCs/>
          <w:lang w:val="en-US" w:eastAsia="el-GR"/>
        </w:rPr>
        <w:t>_boot_lr</w:t>
      </w:r>
      <w:r w:rsidR="002F3597">
        <w:rPr>
          <w:rFonts w:eastAsia="Times New Roman" w:cstheme="minorHAnsi"/>
          <w:b/>
          <w:bCs/>
          <w:lang w:val="en-US" w:eastAsia="el-GR"/>
        </w:rPr>
        <w:t>.png]</w:t>
      </w:r>
      <w:bookmarkEnd w:id="9"/>
    </w:p>
    <w:p w14:paraId="3B6D28B9" w14:textId="3E57E02D" w:rsidR="00485759" w:rsidRDefault="00485759" w:rsidP="00465157">
      <w:pPr>
        <w:rPr>
          <w:rFonts w:eastAsia="Times New Roman" w:cstheme="minorHAnsi"/>
          <w:b/>
          <w:bCs/>
          <w:lang w:val="en-US" w:eastAsia="el-GR"/>
        </w:rPr>
      </w:pPr>
      <w:r>
        <w:rPr>
          <w:rFonts w:eastAsia="Times New Roman" w:cstheme="minorHAnsi"/>
          <w:lang w:val="en-US" w:eastAsia="el-GR"/>
        </w:rPr>
        <w:t xml:space="preserve">As a final step of our classical approach, we use the entirety of our available data to train and finetune our Logistic Regression model. </w:t>
      </w:r>
      <w:r w:rsidR="00276633">
        <w:rPr>
          <w:rFonts w:eastAsia="Times New Roman" w:cstheme="minorHAnsi"/>
          <w:lang w:val="en-US" w:eastAsia="el-GR"/>
        </w:rPr>
        <w:t xml:space="preserve">Then, using that finetuned model we extract the top 16 influential features, according to our winner model. These features are, in descending  absolute value of coefficient, </w:t>
      </w:r>
      <w:r w:rsidR="00276633" w:rsidRPr="00276633">
        <w:rPr>
          <w:rFonts w:eastAsia="Times New Roman" w:cstheme="minorHAnsi"/>
          <w:lang w:val="en-US" w:eastAsia="el-GR"/>
        </w:rPr>
        <w:t>texture_worst</w:t>
      </w:r>
      <w:r w:rsidR="00276633">
        <w:rPr>
          <w:rFonts w:eastAsia="Times New Roman" w:cstheme="minorHAnsi"/>
          <w:lang w:val="en-US" w:eastAsia="el-GR"/>
        </w:rPr>
        <w:t>,</w:t>
      </w:r>
      <w:r w:rsidR="00276633" w:rsidRPr="00276633">
        <w:rPr>
          <w:rFonts w:eastAsia="Times New Roman" w:cstheme="minorHAnsi"/>
          <w:lang w:val="en-US" w:eastAsia="el-GR"/>
        </w:rPr>
        <w:t xml:space="preserve"> area_se</w:t>
      </w:r>
      <w:r w:rsidR="00276633">
        <w:rPr>
          <w:rFonts w:eastAsia="Times New Roman" w:cstheme="minorHAnsi"/>
          <w:lang w:val="en-US" w:eastAsia="el-GR"/>
        </w:rPr>
        <w:t>,</w:t>
      </w:r>
      <w:r w:rsidR="00276633" w:rsidRPr="00276633">
        <w:rPr>
          <w:rFonts w:eastAsia="Times New Roman" w:cstheme="minorHAnsi"/>
          <w:lang w:val="en-US" w:eastAsia="el-GR"/>
        </w:rPr>
        <w:t xml:space="preserve"> texture_mean</w:t>
      </w:r>
      <w:r w:rsidR="00276633">
        <w:rPr>
          <w:rFonts w:eastAsia="Times New Roman" w:cstheme="minorHAnsi"/>
          <w:lang w:val="en-US" w:eastAsia="el-GR"/>
        </w:rPr>
        <w:t>,</w:t>
      </w:r>
      <w:r w:rsidR="00276633" w:rsidRPr="00276633">
        <w:rPr>
          <w:rFonts w:eastAsia="Times New Roman" w:cstheme="minorHAnsi"/>
          <w:lang w:val="en-US" w:eastAsia="el-GR"/>
        </w:rPr>
        <w:t xml:space="preserve"> concave points_mean</w:t>
      </w:r>
      <w:r w:rsidR="00276633">
        <w:rPr>
          <w:rFonts w:eastAsia="Times New Roman" w:cstheme="minorHAnsi"/>
          <w:lang w:val="en-US" w:eastAsia="el-GR"/>
        </w:rPr>
        <w:t>,</w:t>
      </w:r>
      <w:r w:rsidR="00276633" w:rsidRPr="00276633">
        <w:rPr>
          <w:rFonts w:eastAsia="Times New Roman" w:cstheme="minorHAnsi"/>
          <w:lang w:val="en-US" w:eastAsia="el-GR"/>
        </w:rPr>
        <w:t xml:space="preserve"> concavity_worst</w:t>
      </w:r>
      <w:r w:rsidR="00276633">
        <w:rPr>
          <w:rFonts w:eastAsia="Times New Roman" w:cstheme="minorHAnsi"/>
          <w:lang w:val="en-US" w:eastAsia="el-GR"/>
        </w:rPr>
        <w:t>,</w:t>
      </w:r>
      <w:r w:rsidR="00276633" w:rsidRPr="00276633">
        <w:rPr>
          <w:rFonts w:eastAsia="Times New Roman" w:cstheme="minorHAnsi"/>
          <w:lang w:val="en-US" w:eastAsia="el-GR"/>
        </w:rPr>
        <w:t xml:space="preserve"> symmetry_worst</w:t>
      </w:r>
      <w:r w:rsidR="00276633">
        <w:rPr>
          <w:rFonts w:eastAsia="Times New Roman" w:cstheme="minorHAnsi"/>
          <w:lang w:val="en-US" w:eastAsia="el-GR"/>
        </w:rPr>
        <w:t>,</w:t>
      </w:r>
      <w:r w:rsidR="00276633" w:rsidRPr="00276633">
        <w:rPr>
          <w:rFonts w:eastAsia="Times New Roman" w:cstheme="minorHAnsi"/>
          <w:lang w:val="en-US" w:eastAsia="el-GR"/>
        </w:rPr>
        <w:t xml:space="preserve"> concavity_mean</w:t>
      </w:r>
      <w:r w:rsidR="00276633">
        <w:rPr>
          <w:rFonts w:eastAsia="Times New Roman" w:cstheme="minorHAnsi"/>
          <w:lang w:val="en-US" w:eastAsia="el-GR"/>
        </w:rPr>
        <w:t>,</w:t>
      </w:r>
      <w:r w:rsidR="00276633" w:rsidRPr="00276633">
        <w:rPr>
          <w:rFonts w:eastAsia="Times New Roman" w:cstheme="minorHAnsi"/>
          <w:lang w:val="en-US" w:eastAsia="el-GR"/>
        </w:rPr>
        <w:t xml:space="preserve"> compactness_se</w:t>
      </w:r>
      <w:r w:rsidR="00276633">
        <w:rPr>
          <w:rFonts w:eastAsia="Times New Roman" w:cstheme="minorHAnsi"/>
          <w:lang w:val="en-US" w:eastAsia="el-GR"/>
        </w:rPr>
        <w:t>,</w:t>
      </w:r>
      <w:r w:rsidR="00276633" w:rsidRPr="00276633">
        <w:rPr>
          <w:rFonts w:eastAsia="Times New Roman" w:cstheme="minorHAnsi"/>
          <w:lang w:val="en-US" w:eastAsia="el-GR"/>
        </w:rPr>
        <w:t xml:space="preserve"> area_worst</w:t>
      </w:r>
      <w:r w:rsidR="00276633">
        <w:rPr>
          <w:rFonts w:eastAsia="Times New Roman" w:cstheme="minorHAnsi"/>
          <w:lang w:val="en-US" w:eastAsia="el-GR"/>
        </w:rPr>
        <w:t>,</w:t>
      </w:r>
      <w:r w:rsidR="00276633" w:rsidRPr="00276633">
        <w:rPr>
          <w:rFonts w:eastAsia="Times New Roman" w:cstheme="minorHAnsi"/>
          <w:lang w:val="en-US" w:eastAsia="el-GR"/>
        </w:rPr>
        <w:t xml:space="preserve"> smoothness_worst</w:t>
      </w:r>
      <w:r w:rsidR="00276633">
        <w:rPr>
          <w:rFonts w:eastAsia="Times New Roman" w:cstheme="minorHAnsi"/>
          <w:lang w:val="en-US" w:eastAsia="el-GR"/>
        </w:rPr>
        <w:t>,</w:t>
      </w:r>
      <w:r w:rsidR="00276633" w:rsidRPr="00276633">
        <w:rPr>
          <w:rFonts w:eastAsia="Times New Roman" w:cstheme="minorHAnsi"/>
          <w:lang w:val="en-US" w:eastAsia="el-GR"/>
        </w:rPr>
        <w:t xml:space="preserve"> radius_se</w:t>
      </w:r>
      <w:r w:rsidR="00276633">
        <w:rPr>
          <w:rFonts w:eastAsia="Times New Roman" w:cstheme="minorHAnsi"/>
          <w:lang w:val="en-US" w:eastAsia="el-GR"/>
        </w:rPr>
        <w:t>,</w:t>
      </w:r>
      <w:r w:rsidR="00276633" w:rsidRPr="00276633">
        <w:rPr>
          <w:rFonts w:eastAsia="Times New Roman" w:cstheme="minorHAnsi"/>
          <w:lang w:val="en-US" w:eastAsia="el-GR"/>
        </w:rPr>
        <w:t xml:space="preserve"> symmetry_se</w:t>
      </w:r>
      <w:r w:rsidR="00276633">
        <w:rPr>
          <w:rFonts w:eastAsia="Times New Roman" w:cstheme="minorHAnsi"/>
          <w:lang w:val="en-US" w:eastAsia="el-GR"/>
        </w:rPr>
        <w:t>,</w:t>
      </w:r>
      <w:r w:rsidR="00276633" w:rsidRPr="00276633">
        <w:rPr>
          <w:rFonts w:eastAsia="Times New Roman" w:cstheme="minorHAnsi"/>
          <w:lang w:val="en-US" w:eastAsia="el-GR"/>
        </w:rPr>
        <w:t xml:space="preserve"> concave points_worst</w:t>
      </w:r>
      <w:r w:rsidR="00276633">
        <w:rPr>
          <w:rFonts w:eastAsia="Times New Roman" w:cstheme="minorHAnsi"/>
          <w:lang w:val="en-US" w:eastAsia="el-GR"/>
        </w:rPr>
        <w:t>,</w:t>
      </w:r>
      <w:r w:rsidR="00276633" w:rsidRPr="00276633">
        <w:rPr>
          <w:rFonts w:eastAsia="Times New Roman" w:cstheme="minorHAnsi"/>
          <w:lang w:val="en-US" w:eastAsia="el-GR"/>
        </w:rPr>
        <w:t xml:space="preserve"> radius_worst</w:t>
      </w:r>
      <w:r w:rsidR="00276633">
        <w:rPr>
          <w:rFonts w:eastAsia="Times New Roman" w:cstheme="minorHAnsi"/>
          <w:lang w:val="en-US" w:eastAsia="el-GR"/>
        </w:rPr>
        <w:t>,</w:t>
      </w:r>
      <w:r w:rsidR="00276633" w:rsidRPr="00276633">
        <w:rPr>
          <w:rFonts w:eastAsia="Times New Roman" w:cstheme="minorHAnsi"/>
          <w:lang w:val="en-US" w:eastAsia="el-GR"/>
        </w:rPr>
        <w:t xml:space="preserve"> perimeter_worst</w:t>
      </w:r>
      <w:r w:rsidR="00276633">
        <w:rPr>
          <w:rFonts w:eastAsia="Times New Roman" w:cstheme="minorHAnsi"/>
          <w:lang w:val="en-US" w:eastAsia="el-GR"/>
        </w:rPr>
        <w:t xml:space="preserve"> and</w:t>
      </w:r>
      <w:r w:rsidR="00276633" w:rsidRPr="00276633">
        <w:rPr>
          <w:rFonts w:eastAsia="Times New Roman" w:cstheme="minorHAnsi"/>
          <w:lang w:val="en-US" w:eastAsia="el-GR"/>
        </w:rPr>
        <w:t xml:space="preserve"> fractal_dimension_se</w:t>
      </w:r>
      <w:r w:rsidR="00276633">
        <w:rPr>
          <w:rFonts w:eastAsia="Times New Roman" w:cstheme="minorHAnsi"/>
          <w:lang w:val="en-US" w:eastAsia="el-GR"/>
        </w:rPr>
        <w:t>. If we observe the compactness_se, symmetry_se and fractal_dimension_se coefficient, we will see that they are negative.</w:t>
      </w:r>
      <w:r w:rsidR="009862BB">
        <w:rPr>
          <w:rFonts w:eastAsia="Times New Roman" w:cstheme="minorHAnsi"/>
          <w:lang w:val="en-US" w:eastAsia="el-GR"/>
        </w:rPr>
        <w:t xml:space="preserve"> This means that </w:t>
      </w:r>
      <w:r w:rsidR="009862BB">
        <w:rPr>
          <w:lang w:val="en-US"/>
        </w:rPr>
        <w:t>h</w:t>
      </w:r>
      <w:r w:rsidR="009862BB" w:rsidRPr="009862BB">
        <w:rPr>
          <w:lang w:val="en-US"/>
        </w:rPr>
        <w:t>igher values of th</w:t>
      </w:r>
      <w:r w:rsidR="009862BB">
        <w:rPr>
          <w:lang w:val="en-US"/>
        </w:rPr>
        <w:t>ese</w:t>
      </w:r>
      <w:r w:rsidR="009862BB" w:rsidRPr="009862BB">
        <w:rPr>
          <w:lang w:val="en-US"/>
        </w:rPr>
        <w:t xml:space="preserve"> feature</w:t>
      </w:r>
      <w:r w:rsidR="009862BB">
        <w:rPr>
          <w:lang w:val="en-US"/>
        </w:rPr>
        <w:t>s</w:t>
      </w:r>
      <w:r w:rsidR="009862BB" w:rsidRPr="009862BB">
        <w:rPr>
          <w:lang w:val="en-US"/>
        </w:rPr>
        <w:t xml:space="preserve"> are associated with the majority class</w:t>
      </w:r>
      <w:r w:rsidR="009862BB">
        <w:rPr>
          <w:lang w:val="en-US"/>
        </w:rPr>
        <w:t xml:space="preserve">, which in our case is the benign class. For the remaining 13 features, whose coefficient is positive, </w:t>
      </w:r>
      <w:r w:rsidR="009862BB">
        <w:rPr>
          <w:lang w:val="en-US"/>
        </w:rPr>
        <w:lastRenderedPageBreak/>
        <w:t>h</w:t>
      </w:r>
      <w:r w:rsidR="009862BB" w:rsidRPr="009862BB">
        <w:rPr>
          <w:lang w:val="en-US"/>
        </w:rPr>
        <w:t>igher values of th</w:t>
      </w:r>
      <w:r w:rsidR="009862BB">
        <w:rPr>
          <w:lang w:val="en-US"/>
        </w:rPr>
        <w:t>ese</w:t>
      </w:r>
      <w:r w:rsidR="009862BB" w:rsidRPr="009862BB">
        <w:rPr>
          <w:lang w:val="en-US"/>
        </w:rPr>
        <w:t xml:space="preserve"> feature</w:t>
      </w:r>
      <w:r w:rsidR="009862BB">
        <w:rPr>
          <w:lang w:val="en-US"/>
        </w:rPr>
        <w:t>s</w:t>
      </w:r>
      <w:r w:rsidR="009862BB" w:rsidRPr="009862BB">
        <w:rPr>
          <w:lang w:val="en-US"/>
        </w:rPr>
        <w:t xml:space="preserve"> are associated with increased likelihood of the minority class</w:t>
      </w:r>
      <w:r w:rsidR="009862BB">
        <w:rPr>
          <w:lang w:val="en-US"/>
        </w:rPr>
        <w:t>, which in our case is the malignant class.</w:t>
      </w:r>
      <w:r w:rsidR="000C29EC">
        <w:rPr>
          <w:lang w:val="en-US"/>
        </w:rPr>
        <w:t xml:space="preserve"> </w:t>
      </w:r>
      <w:bookmarkStart w:id="10" w:name="_Hlk219476462"/>
      <w:r w:rsidR="000C29EC">
        <w:rPr>
          <w:rFonts w:eastAsia="Times New Roman" w:cstheme="minorHAnsi"/>
          <w:b/>
          <w:bCs/>
          <w:lang w:val="en-US" w:eastAsia="el-GR"/>
        </w:rPr>
        <w:t>[IMAGE top_16_features.png]</w:t>
      </w:r>
      <w:bookmarkEnd w:id="10"/>
    </w:p>
    <w:p w14:paraId="4C400227" w14:textId="67811C33" w:rsidR="00AE3C80" w:rsidRPr="00AE3C80" w:rsidRDefault="00AE3C80" w:rsidP="00465157">
      <w:pPr>
        <w:rPr>
          <w:lang w:val="en-US" w:eastAsia="el-GR"/>
        </w:rPr>
      </w:pPr>
      <w:r>
        <w:rPr>
          <w:rFonts w:eastAsia="Times New Roman" w:cstheme="minorHAnsi"/>
          <w:lang w:val="en-US" w:eastAsia="el-GR"/>
        </w:rPr>
        <w:t>Saving our final finetuned model to be used for future inference on unseen data, we conclude our study of the classical machine learning methods</w:t>
      </w:r>
      <w:r w:rsidR="001B6E22">
        <w:rPr>
          <w:rFonts w:eastAsia="Times New Roman" w:cstheme="minorHAnsi"/>
          <w:lang w:val="en-US" w:eastAsia="el-GR"/>
        </w:rPr>
        <w:t>.</w:t>
      </w:r>
    </w:p>
    <w:p w14:paraId="2C40370F" w14:textId="77777777" w:rsidR="00465157" w:rsidRDefault="00465157" w:rsidP="00DE6D38">
      <w:pPr>
        <w:pStyle w:val="1"/>
        <w:rPr>
          <w:lang w:val="en-US"/>
        </w:rPr>
      </w:pPr>
    </w:p>
    <w:p w14:paraId="2903030B" w14:textId="54AA81BE" w:rsidR="00DE6D38" w:rsidRDefault="00DE6D38" w:rsidP="00DE6D38">
      <w:pPr>
        <w:pStyle w:val="1"/>
        <w:rPr>
          <w:lang w:val="en-US"/>
        </w:rPr>
      </w:pPr>
      <w:r>
        <w:rPr>
          <w:lang w:val="en-US"/>
        </w:rPr>
        <w:t>Results from Quantum Machine Learning methods</w:t>
      </w:r>
    </w:p>
    <w:p w14:paraId="4D593761" w14:textId="77777777" w:rsidR="00DE6D38" w:rsidRPr="00DE6D38" w:rsidRDefault="00DE6D38" w:rsidP="00DE6D38">
      <w:pPr>
        <w:rPr>
          <w:lang w:val="en-US"/>
        </w:rPr>
      </w:pPr>
    </w:p>
    <w:p w14:paraId="45C3E076" w14:textId="46E9C2BF" w:rsidR="001F321A" w:rsidRDefault="00BF7B8B">
      <w:pPr>
        <w:rPr>
          <w:lang w:val="en-US"/>
        </w:rPr>
      </w:pPr>
      <w:r>
        <w:rPr>
          <w:lang w:val="en-US"/>
        </w:rPr>
        <w:t>Having already solved our tumor classification problem by using classical machine learning methods and having discovered that the best approach is Logistic Regression, we move on to trying to apply a Quantum Machine learning method. For our intents and purposes, we will focus on the VQC method and try to discover various sets of trainable parameters that best deal with our problem in a satisfactory manner.</w:t>
      </w:r>
      <w:r w:rsidR="00AE7F68">
        <w:rPr>
          <w:lang w:val="en-US"/>
        </w:rPr>
        <w:t xml:space="preserve"> We will explore the classification capabilities of the VQC when it is comprised of 1, 2, 3, 4 and 5 qubits respectively, while performing the necessary dimensionality reduction with the help of PCA. For the implementation of all of the above, we will be the Pennylane python Library to cater to our quantum needs, numpy for any necessary numerical manipulation, scikit-learn and pandas for the dimensionality reduction and data manipulation portion and seaborn and matplotlib for the necessary plotting and data visualization.</w:t>
      </w:r>
      <w:r w:rsidR="004250BB" w:rsidRPr="004250BB">
        <w:rPr>
          <w:lang w:val="en-US"/>
        </w:rPr>
        <w:t xml:space="preserve"> </w:t>
      </w:r>
      <w:r w:rsidR="004250BB">
        <w:rPr>
          <w:lang w:val="en-US"/>
        </w:rPr>
        <w:t>With that in mind, we have to underline a couple of differences in our approach to tackle the problem, compared to our approach with the classical methods.</w:t>
      </w:r>
    </w:p>
    <w:p w14:paraId="5B7AEB6C" w14:textId="15A66C1F" w:rsidR="003E6249" w:rsidRDefault="003E6249">
      <w:pPr>
        <w:rPr>
          <w:lang w:val="en-US"/>
        </w:rPr>
      </w:pPr>
    </w:p>
    <w:p w14:paraId="2C8EAB98" w14:textId="705D54BA" w:rsidR="003E6249" w:rsidRDefault="003E6249">
      <w:pPr>
        <w:rPr>
          <w:lang w:val="en-US"/>
        </w:rPr>
      </w:pPr>
      <w:r>
        <w:rPr>
          <w:lang w:val="en-US"/>
        </w:rPr>
        <w:t>First and foremost, we now split our dataset into 3 subsets using a 60-20-20 split, meaning that 60% of the original dataset will be used for training, 20% will be used to validate our model during training and essentially guide us towards finding the appropriate parameters, with the final 20% of the available data serving as our test set, that we will use to evaluate our model. F</w:t>
      </w:r>
      <w:r w:rsidR="007D740A">
        <w:rPr>
          <w:lang w:val="en-US"/>
        </w:rPr>
        <w:t>or all of the aforementioned subsets, the class imbalance will be taken into consideration and we will ensure that the subsets will preserve it.</w:t>
      </w:r>
      <w:r w:rsidR="00F60410">
        <w:rPr>
          <w:lang w:val="en-US"/>
        </w:rPr>
        <w:t xml:space="preserve"> Just like before in the classical part when we had split our original dataset into two, we will have to navigate around the perils of data leakage by making sure that no information passes from the training set into the validation and the test set. In practical terms, that means that any transformer or scaler, be it through PCA or scaling, will only be fitted on the training subset and only after the initial stratified 60-20-20 split.</w:t>
      </w:r>
    </w:p>
    <w:p w14:paraId="47885FBA" w14:textId="55CD3BA9" w:rsidR="00262784" w:rsidRDefault="00262784">
      <w:pPr>
        <w:rPr>
          <w:lang w:val="en-US"/>
        </w:rPr>
      </w:pPr>
    </w:p>
    <w:p w14:paraId="3D769B1C" w14:textId="48A7DB1A" w:rsidR="00262784" w:rsidRDefault="00262784">
      <w:pPr>
        <w:rPr>
          <w:lang w:val="en-US"/>
        </w:rPr>
      </w:pPr>
      <w:r>
        <w:rPr>
          <w:lang w:val="en-US"/>
        </w:rPr>
        <w:t>Secondly, instead of encoding our class as 0 for benign and 1 for malignant, we will the number -1 for the benign class and 1 for the malignant class. This preprocessing step has to occur as our quantum classifier essentially keeps the signs of each result in order to assign a predicted label to each input vector. Additionally, this will also help for our loss function estimation, which for the sake of simplicity will be the Mean Square Error, as the results of the measurement of a quantum qubit range from -1 to 1.</w:t>
      </w:r>
      <w:r w:rsidR="00CE5D5D">
        <w:rPr>
          <w:lang w:val="en-US"/>
        </w:rPr>
        <w:t xml:space="preserve"> In the case of the loss function specifically, it is worth noticing that we do not keep solely the sign of the measurement, but the actual value of it. But we will expand further on that choice in later paragraphs.</w:t>
      </w:r>
    </w:p>
    <w:p w14:paraId="6A8D4AF3" w14:textId="49812DFC" w:rsidR="002810BD" w:rsidRDefault="002810BD">
      <w:pPr>
        <w:rPr>
          <w:lang w:val="en-US"/>
        </w:rPr>
      </w:pPr>
    </w:p>
    <w:p w14:paraId="7BCDF0FD" w14:textId="49C092A7" w:rsidR="002810BD" w:rsidRDefault="002810BD">
      <w:pPr>
        <w:rPr>
          <w:lang w:val="en-US"/>
        </w:rPr>
      </w:pPr>
      <w:r>
        <w:rPr>
          <w:lang w:val="en-US"/>
        </w:rPr>
        <w:t>As a final note, to keep things simple we elect to focus on just the 4 key metrics of Accuracy, Recall, Precision and F1-score.</w:t>
      </w:r>
      <w:r w:rsidR="00924E4D">
        <w:rPr>
          <w:lang w:val="en-US"/>
        </w:rPr>
        <w:t xml:space="preserve"> Since our aim is not to discover the best method amongst a large</w:t>
      </w:r>
      <w:r w:rsidR="00715686">
        <w:rPr>
          <w:lang w:val="en-US"/>
        </w:rPr>
        <w:t>r</w:t>
      </w:r>
      <w:r w:rsidR="00924E4D">
        <w:rPr>
          <w:lang w:val="en-US"/>
        </w:rPr>
        <w:t xml:space="preserve"> </w:t>
      </w:r>
      <w:r w:rsidR="00715686">
        <w:rPr>
          <w:lang w:val="en-US"/>
        </w:rPr>
        <w:t>collection</w:t>
      </w:r>
      <w:r w:rsidR="00924E4D">
        <w:rPr>
          <w:lang w:val="en-US"/>
        </w:rPr>
        <w:t xml:space="preserve"> of them, we gather that simplifying our evaluation will give us a better scope of the potential of the VQC.</w:t>
      </w:r>
      <w:r w:rsidR="00715686">
        <w:rPr>
          <w:lang w:val="en-US"/>
        </w:rPr>
        <w:t xml:space="preserve"> With these differences clarified, we now proceed to explain the training, validation and testing procedure of the VQC that we are going to follow</w:t>
      </w:r>
    </w:p>
    <w:p w14:paraId="7BC6F48B" w14:textId="1AA07D92" w:rsidR="00B04631" w:rsidRDefault="00B04631">
      <w:pPr>
        <w:rPr>
          <w:lang w:val="en-US"/>
        </w:rPr>
      </w:pPr>
    </w:p>
    <w:p w14:paraId="19FE144C" w14:textId="08B41494" w:rsidR="00B04631" w:rsidRDefault="00B04631">
      <w:pPr>
        <w:rPr>
          <w:lang w:val="en-US"/>
        </w:rPr>
      </w:pPr>
      <w:r>
        <w:rPr>
          <w:lang w:val="en-US"/>
        </w:rPr>
        <w:t>The methodology that we are going to adhere to remains the same throughout our trials of different qubit-sized VQCs. It can be broken down into two major parts, the data preparation part and the training and testing part. The data preparation part is guided by the number of qubits that we are using each time and consists mainly of performing some sort of dimensionality reduction and scaling of the 3 datasets (training, validation, test), in addition to a pretty rudimentary data visualization of the “cleaned” data where we get an idea of the separability of the two classes and the difficulty of the task that we have to perform</w:t>
      </w:r>
      <w:r w:rsidR="00674CD0">
        <w:rPr>
          <w:lang w:val="en-US"/>
        </w:rPr>
        <w:t>. The scaling of the data aims to help our Nesterov Momentum optimizer, which is a gradient Descent based optimization method and greatly benefits from scaled data</w:t>
      </w:r>
      <w:r w:rsidR="00DF4E5D">
        <w:rPr>
          <w:lang w:val="en-US"/>
        </w:rPr>
        <w:t>.</w:t>
      </w:r>
    </w:p>
    <w:p w14:paraId="517D036F" w14:textId="43F991E4" w:rsidR="00B04631" w:rsidRDefault="00B04631">
      <w:pPr>
        <w:rPr>
          <w:lang w:val="en-US"/>
        </w:rPr>
      </w:pPr>
    </w:p>
    <w:p w14:paraId="169056A9" w14:textId="3D5E0091" w:rsidR="00250A43" w:rsidRDefault="00B04631">
      <w:pPr>
        <w:rPr>
          <w:lang w:val="en-US"/>
        </w:rPr>
      </w:pPr>
      <w:r>
        <w:rPr>
          <w:lang w:val="en-US"/>
        </w:rPr>
        <w:t>On the other hand</w:t>
      </w:r>
      <w:r w:rsidR="001745CB">
        <w:rPr>
          <w:lang w:val="en-US"/>
        </w:rPr>
        <w:t>,</w:t>
      </w:r>
      <w:r w:rsidR="00635768">
        <w:rPr>
          <w:lang w:val="en-US"/>
        </w:rPr>
        <w:t xml:space="preserve"> and with all 3 of the subsets “cleaned”</w:t>
      </w:r>
      <w:r>
        <w:rPr>
          <w:lang w:val="en-US"/>
        </w:rPr>
        <w:t>, the training and testing part revolves around the tr</w:t>
      </w:r>
      <w:r w:rsidR="00635768">
        <w:rPr>
          <w:lang w:val="en-US"/>
        </w:rPr>
        <w:t>aining of the VQC using the training and the validation sets and testing its capabilities on the test set</w:t>
      </w:r>
      <w:r w:rsidR="003B5EE1">
        <w:rPr>
          <w:lang w:val="en-US"/>
        </w:rPr>
        <w:t>. Our circuit architecture remains the same no matter the number of qubits and it can be broken down into 3 parts. First, there is the data encoding part where we encode our data into the quantum circuit. For that purpose</w:t>
      </w:r>
      <w:r w:rsidR="00140B6D">
        <w:rPr>
          <w:lang w:val="en-US"/>
        </w:rPr>
        <w:t>,</w:t>
      </w:r>
      <w:r w:rsidR="003B5EE1">
        <w:rPr>
          <w:lang w:val="en-US"/>
        </w:rPr>
        <w:t xml:space="preserve"> we use the Amplitude Efficient State preparation proposed by Petruccione and Shuld</w:t>
      </w:r>
      <w:r w:rsidR="00250A43">
        <w:rPr>
          <w:lang w:val="en-US"/>
        </w:rPr>
        <w:t xml:space="preserve"> </w:t>
      </w:r>
      <w:r w:rsidR="003B5EE1" w:rsidRPr="00126653">
        <w:rPr>
          <w:b/>
          <w:bCs/>
          <w:lang w:val="en-US"/>
        </w:rPr>
        <w:t>[CITE]</w:t>
      </w:r>
      <w:r w:rsidR="003B5EE1">
        <w:rPr>
          <w:lang w:val="en-US"/>
        </w:rPr>
        <w:t xml:space="preserve">, that allows to encode 2^n features by using n qubits by first normalizing our input vectors. If the we have less the 2^n features, we just pad the input with 0.1. </w:t>
      </w:r>
    </w:p>
    <w:p w14:paraId="59954128" w14:textId="073C6DD8" w:rsidR="003B5EE1" w:rsidRDefault="00250A43">
      <w:pPr>
        <w:rPr>
          <w:lang w:val="en-US"/>
        </w:rPr>
      </w:pPr>
      <w:r>
        <w:rPr>
          <w:lang w:val="en-US"/>
        </w:rPr>
        <w:t xml:space="preserve">The second part is the variational part that has the trainable parameters. Getting inspired by Schuld et.al </w:t>
      </w:r>
      <w:r w:rsidRPr="00126653">
        <w:rPr>
          <w:b/>
          <w:bCs/>
          <w:lang w:val="en-US"/>
        </w:rPr>
        <w:t>[CITE]</w:t>
      </w:r>
      <w:r>
        <w:rPr>
          <w:lang w:val="en-US"/>
        </w:rPr>
        <w:t xml:space="preserve"> and recent approaches to classical neural networks, this section of the circuit consists of layer that get repeated an arbitrary number of times. However, each layer consists of just a set of single qubit rotation gates and CNOT gates that entangle each qubit with one another. Following Pennylane’s notation, the single qubit rotation gates appear as Rot but in reality they correspond to R(</w:t>
      </w:r>
      <w:r>
        <w:t>φ</w:t>
      </w:r>
      <w:r w:rsidRPr="00250A43">
        <w:rPr>
          <w:lang w:val="en-US"/>
        </w:rPr>
        <w:t>,</w:t>
      </w:r>
      <w:r>
        <w:rPr>
          <w:lang w:val="en-US"/>
        </w:rPr>
        <w:t xml:space="preserve"> </w:t>
      </w:r>
      <w:r>
        <w:t>θ</w:t>
      </w:r>
      <w:r w:rsidRPr="00250A43">
        <w:rPr>
          <w:lang w:val="en-US"/>
        </w:rPr>
        <w:t>,</w:t>
      </w:r>
      <w:r>
        <w:rPr>
          <w:lang w:val="en-US"/>
        </w:rPr>
        <w:t xml:space="preserve"> </w:t>
      </w:r>
      <w:r>
        <w:t>ω</w:t>
      </w:r>
      <w:r w:rsidRPr="00250A43">
        <w:rPr>
          <w:lang w:val="en-US"/>
        </w:rPr>
        <w:t>)=</w:t>
      </w:r>
      <w:r>
        <w:rPr>
          <w:lang w:val="en-US"/>
        </w:rPr>
        <w:t>RZ(</w:t>
      </w:r>
      <w:r>
        <w:t>ω</w:t>
      </w:r>
      <w:r w:rsidRPr="00250A43">
        <w:rPr>
          <w:lang w:val="en-US"/>
        </w:rPr>
        <w:t>)</w:t>
      </w:r>
      <w:r>
        <w:rPr>
          <w:lang w:val="en-US"/>
        </w:rPr>
        <w:t>RY(</w:t>
      </w:r>
      <w:r>
        <w:t>θ</w:t>
      </w:r>
      <w:r>
        <w:rPr>
          <w:lang w:val="en-US"/>
        </w:rPr>
        <w:t>)</w:t>
      </w:r>
      <w:r w:rsidRPr="00250A43">
        <w:rPr>
          <w:lang w:val="en-US"/>
        </w:rPr>
        <w:t xml:space="preserve"> </w:t>
      </w:r>
      <w:r>
        <w:rPr>
          <w:lang w:val="en-US"/>
        </w:rPr>
        <w:t>RZ(</w:t>
      </w:r>
      <w:r>
        <w:t>φ</w:t>
      </w:r>
      <w:r w:rsidRPr="00250A43">
        <w:rPr>
          <w:lang w:val="en-US"/>
        </w:rPr>
        <w:t>)</w:t>
      </w:r>
      <w:r>
        <w:rPr>
          <w:lang w:val="en-US"/>
        </w:rPr>
        <w:t xml:space="preserve"> which can be understood</w:t>
      </w:r>
      <w:r w:rsidR="00B343F8">
        <w:rPr>
          <w:lang w:val="en-US"/>
        </w:rPr>
        <w:t xml:space="preserve"> as</w:t>
      </w:r>
      <w:r>
        <w:rPr>
          <w:lang w:val="en-US"/>
        </w:rPr>
        <w:t xml:space="preserve"> a rotation around the z-axis by a rotation angle </w:t>
      </w:r>
      <w:r>
        <w:t>ω</w:t>
      </w:r>
      <w:r>
        <w:rPr>
          <w:lang w:val="en-US"/>
        </w:rPr>
        <w:t>, followed by a rotation around the y-axis by a rotation angle</w:t>
      </w:r>
      <w:r w:rsidRPr="00250A43">
        <w:rPr>
          <w:lang w:val="en-US"/>
        </w:rPr>
        <w:t xml:space="preserve"> </w:t>
      </w:r>
      <w:r>
        <w:t>θ</w:t>
      </w:r>
      <w:r w:rsidR="00B343F8">
        <w:rPr>
          <w:lang w:val="en-US"/>
        </w:rPr>
        <w:t xml:space="preserve">, followed once again by a rotation around the z-axis by a rotation angle </w:t>
      </w:r>
      <w:r w:rsidR="00B343F8">
        <w:t>φ</w:t>
      </w:r>
      <w:r w:rsidR="00B343F8">
        <w:rPr>
          <w:lang w:val="en-US"/>
        </w:rPr>
        <w:t>. This cascade of rotations combined with the CNOT gates (when applicable) is what enables to search the Hilbert space, turning these rotation angles to our trainable quantum parameters. So, for one qubit each layer has 3 trainable parameters, for two qubits each layer has 6, for 3 qubits</w:t>
      </w:r>
      <w:r w:rsidR="00F11118">
        <w:rPr>
          <w:lang w:val="en-US"/>
        </w:rPr>
        <w:t xml:space="preserve"> each layer has 9 parameters, for 4 qubits each layer has 12 parameters and finally for 5 qubits each layer has 15 parameters.</w:t>
      </w:r>
      <w:r w:rsidR="00B343F8">
        <w:rPr>
          <w:lang w:val="en-US"/>
        </w:rPr>
        <w:t xml:space="preserve"> It is worth pointing out that these angles, differ per layer. So, for example, a two layered one qubit classifiers that consists solely of two Rot gates ( or 4 RZs and 2 RYs based on what we mentioned before) has 6 trainable parameters. We can easily imagine that the number of parameters grows rapidly as we increase the number of qubits or the number of layers</w:t>
      </w:r>
      <w:r w:rsidR="00F11118">
        <w:rPr>
          <w:lang w:val="en-US"/>
        </w:rPr>
        <w:t>.</w:t>
      </w:r>
    </w:p>
    <w:p w14:paraId="31C98198" w14:textId="61640D17" w:rsidR="00F11118" w:rsidRPr="00B343F8" w:rsidRDefault="00F11118">
      <w:pPr>
        <w:rPr>
          <w:lang w:val="en-US"/>
        </w:rPr>
      </w:pPr>
      <w:r>
        <w:rPr>
          <w:lang w:val="en-US"/>
        </w:rPr>
        <w:t xml:space="preserve">The third and final part of the VQC is the measurement part, where we </w:t>
      </w:r>
      <w:r w:rsidR="0076238D">
        <w:rPr>
          <w:lang w:val="en-US"/>
        </w:rPr>
        <w:t>perform the measurement of our circuit</w:t>
      </w:r>
      <w:r>
        <w:rPr>
          <w:lang w:val="en-US"/>
        </w:rPr>
        <w:t xml:space="preserve">. Electing to go with the simpler and most easily comprehensible </w:t>
      </w:r>
      <w:r>
        <w:rPr>
          <w:lang w:val="en-US"/>
        </w:rPr>
        <w:lastRenderedPageBreak/>
        <w:t xml:space="preserve">approach, we just measure the first qubit of our circuit. This is where the CNOT gates come into play, as the entanglement that is produced by their application to every qubit with every other qubit of the circuit allows to have information based solely on the first qubit that is however influenced by the rest of them. So, in a sense, we measure just one qubit but simultaneously we gain information about the state of the other qubit as well, a propriety intrinsic to quantum entanglement. Below we present an example of a VQC with 2 qubits and 6 layers that hopefully clarifies what we described.  </w:t>
      </w:r>
      <w:r w:rsidR="0076238D" w:rsidRPr="00126653">
        <w:rPr>
          <w:b/>
          <w:bCs/>
          <w:lang w:val="en-US"/>
        </w:rPr>
        <w:t>[IMAGE OF 2QUBITs-6LAYERS]</w:t>
      </w:r>
    </w:p>
    <w:p w14:paraId="4424E431" w14:textId="5CE3E893" w:rsidR="003B5EE1" w:rsidRDefault="003B5EE1">
      <w:pPr>
        <w:rPr>
          <w:lang w:val="en-US"/>
        </w:rPr>
      </w:pPr>
    </w:p>
    <w:p w14:paraId="2E5E2FE9" w14:textId="1930C44E" w:rsidR="00DB4435" w:rsidRDefault="00B265DD">
      <w:pPr>
        <w:rPr>
          <w:lang w:val="en-US"/>
        </w:rPr>
      </w:pPr>
      <w:r>
        <w:rPr>
          <w:lang w:val="en-US"/>
        </w:rPr>
        <w:t>To</w:t>
      </w:r>
      <w:r w:rsidR="00DB4435">
        <w:rPr>
          <w:lang w:val="en-US"/>
        </w:rPr>
        <w:t xml:space="preserve"> get the results of our circuit, we measure the first qubit as we mentioned before. To those results we add a classical parameter called bias that we initialize to zero. That means, that in essence, our Classifier is the results of the measurement of our VQC plus a classical value. If we want to explore the effects of a purely quantum classifier, this “parameter” remains zero and we refer to the resulting Variational Quantum Classifier as unbiased. If, however, we want to add a note of classical machine learning, this parameter is initialized with zero, but then is </w:t>
      </w:r>
      <w:r w:rsidR="00E92D02">
        <w:rPr>
          <w:lang w:val="en-US"/>
        </w:rPr>
        <w:t xml:space="preserve">part of the training process and becomes one more of the trainable parameters that we have to optimize. In this case, the parameters </w:t>
      </w:r>
      <w:r w:rsidR="00A83F98">
        <w:rPr>
          <w:lang w:val="en-US"/>
        </w:rPr>
        <w:t>are</w:t>
      </w:r>
      <w:r w:rsidR="00E92D02">
        <w:rPr>
          <w:lang w:val="en-US"/>
        </w:rPr>
        <w:t xml:space="preserve"> trained outside the circuit and we refer to the resulting Variational Quantum Classifier as biased. Our aim with this distinction is to observe the differences between a purely quantum Classifier and a “hybrid” classifier, where the optimization of the quantum parameters does occur but the result is also subsidized (or hindered) by a classical parameter. Our intuition is that for classifiers with a small number of qubits and relatively small number of layers, where the complexity of our problem will be somewhat low, this bias will not be specifically helpful. Its merit</w:t>
      </w:r>
      <w:r w:rsidR="003179C9">
        <w:rPr>
          <w:lang w:val="en-US"/>
        </w:rPr>
        <w:t xml:space="preserve"> hopefully</w:t>
      </w:r>
      <w:r w:rsidR="00E92D02">
        <w:rPr>
          <w:lang w:val="en-US"/>
        </w:rPr>
        <w:t xml:space="preserve"> will be shown when we increase the </w:t>
      </w:r>
      <w:r w:rsidR="003179C9">
        <w:rPr>
          <w:lang w:val="en-US"/>
        </w:rPr>
        <w:t xml:space="preserve">size of our problem and consequentially the number of qubits and layers. </w:t>
      </w:r>
    </w:p>
    <w:p w14:paraId="198F9CA9" w14:textId="1F480BCF" w:rsidR="00F92719" w:rsidRDefault="003B5EE1" w:rsidP="00F92719">
      <w:pPr>
        <w:rPr>
          <w:lang w:val="en-US"/>
        </w:rPr>
      </w:pPr>
      <w:r>
        <w:rPr>
          <w:lang w:val="en-US"/>
        </w:rPr>
        <w:t xml:space="preserve"> In order to find th</w:t>
      </w:r>
      <w:r w:rsidR="003179C9">
        <w:rPr>
          <w:lang w:val="en-US"/>
        </w:rPr>
        <w:t>is</w:t>
      </w:r>
      <w:r>
        <w:rPr>
          <w:lang w:val="en-US"/>
        </w:rPr>
        <w:t xml:space="preserve"> best set of trainable parameters</w:t>
      </w:r>
      <w:r w:rsidR="00475318">
        <w:rPr>
          <w:lang w:val="en-US"/>
        </w:rPr>
        <w:t xml:space="preserve"> (</w:t>
      </w:r>
      <w:r w:rsidR="003179C9">
        <w:rPr>
          <w:lang w:val="en-US"/>
        </w:rPr>
        <w:t>whether purely quantum or a combination of quantum and classical</w:t>
      </w:r>
      <w:r w:rsidR="00475318">
        <w:rPr>
          <w:lang w:val="en-US"/>
        </w:rPr>
        <w:t>)</w:t>
      </w:r>
      <w:r>
        <w:rPr>
          <w:lang w:val="en-US"/>
        </w:rPr>
        <w:t xml:space="preserve"> that solve our problem, we</w:t>
      </w:r>
      <w:r w:rsidR="00826B24">
        <w:rPr>
          <w:lang w:val="en-US"/>
        </w:rPr>
        <w:t xml:space="preserve"> try different number of layers a</w:t>
      </w:r>
      <w:r w:rsidR="000B0FAB">
        <w:rPr>
          <w:lang w:val="en-US"/>
        </w:rPr>
        <w:t>s</w:t>
      </w:r>
      <w:r w:rsidR="00826B24">
        <w:rPr>
          <w:lang w:val="en-US"/>
        </w:rPr>
        <w:t xml:space="preserve"> we</w:t>
      </w:r>
      <w:r>
        <w:rPr>
          <w:lang w:val="en-US"/>
        </w:rPr>
        <w:t xml:space="preserve"> train</w:t>
      </w:r>
      <w:r w:rsidR="00F86B61">
        <w:rPr>
          <w:lang w:val="en-US"/>
        </w:rPr>
        <w:t xml:space="preserve"> our Variational Classifier</w:t>
      </w:r>
      <w:r>
        <w:rPr>
          <w:lang w:val="en-US"/>
        </w:rPr>
        <w:t xml:space="preserve"> for a standard number of epochs</w:t>
      </w:r>
      <w:r w:rsidR="000B0FAB">
        <w:rPr>
          <w:lang w:val="en-US"/>
        </w:rPr>
        <w:t xml:space="preserve"> that varies depending on the number of qubits. We firstly initialize the circuit’s</w:t>
      </w:r>
      <w:r w:rsidR="00C65A24">
        <w:rPr>
          <w:lang w:val="en-US"/>
        </w:rPr>
        <w:t xml:space="preserve"> parameters</w:t>
      </w:r>
      <w:r w:rsidR="000B0FAB">
        <w:rPr>
          <w:lang w:val="en-US"/>
        </w:rPr>
        <w:t xml:space="preserve"> to random small value and the bias to zero. Then with the help of the loss function and an optimizer, we search for the quantum parameters and for the classical parameter “bias” but only in the case of a Biased Classifier.</w:t>
      </w:r>
      <w:r w:rsidR="00F92719">
        <w:rPr>
          <w:lang w:val="en-US"/>
        </w:rPr>
        <w:t xml:space="preserve"> </w:t>
      </w:r>
    </w:p>
    <w:p w14:paraId="263AF739" w14:textId="6D16046A" w:rsidR="00F92719" w:rsidRDefault="00F92719">
      <w:pPr>
        <w:rPr>
          <w:lang w:val="en-US"/>
        </w:rPr>
      </w:pPr>
      <w:r>
        <w:rPr>
          <w:lang w:val="en-US"/>
        </w:rPr>
        <w:t>Throughout this process, we use our classifier to predict on data from the unseen validation set. With a batch size equal to that of the training, we input a batch of the validation set and we get the predicted labels. From there, we compute the Accuracy, the Precision, the Recall and the F1-score of the predicted labels. We save the best parameters that we found after the final epoch. In order to monitor better th</w:t>
      </w:r>
      <w:r w:rsidR="00F07416">
        <w:rPr>
          <w:lang w:val="en-US"/>
        </w:rPr>
        <w:t>e</w:t>
      </w:r>
      <w:r>
        <w:rPr>
          <w:lang w:val="en-US"/>
        </w:rPr>
        <w:t xml:space="preserve"> evolution of this process, we also predict on the training </w:t>
      </w:r>
      <w:r w:rsidR="00F07416">
        <w:rPr>
          <w:lang w:val="en-US"/>
        </w:rPr>
        <w:t>input and we get its respective results. Along with the validation ones, we will be using these score</w:t>
      </w:r>
      <w:r w:rsidR="00C65A24">
        <w:rPr>
          <w:lang w:val="en-US"/>
        </w:rPr>
        <w:t>s</w:t>
      </w:r>
      <w:r w:rsidR="00F07416">
        <w:rPr>
          <w:lang w:val="en-US"/>
        </w:rPr>
        <w:t xml:space="preserve"> to analyze the progression of our best performing model throughout the epochs.</w:t>
      </w:r>
      <w:r w:rsidR="00BC7AF5">
        <w:rPr>
          <w:lang w:val="en-US"/>
        </w:rPr>
        <w:t xml:space="preserve"> In the latter analysis, a closer look into the progression of the cost function is imperative, so we keep those values for the training and the validation inputs.</w:t>
      </w:r>
      <w:r w:rsidR="00F07416">
        <w:rPr>
          <w:lang w:val="en-US"/>
        </w:rPr>
        <w:t xml:space="preserve"> We</w:t>
      </w:r>
      <w:r w:rsidR="00F46A20">
        <w:rPr>
          <w:lang w:val="en-US"/>
        </w:rPr>
        <w:t xml:space="preserve"> also</w:t>
      </w:r>
      <w:r w:rsidR="00F07416">
        <w:rPr>
          <w:lang w:val="en-US"/>
        </w:rPr>
        <w:t xml:space="preserve"> save the parameters of our best performing model, along with how many epochs it required to achieve them. Finally, we use these best parameters to</w:t>
      </w:r>
      <w:r w:rsidR="00D935A7">
        <w:rPr>
          <w:lang w:val="en-US"/>
        </w:rPr>
        <w:t xml:space="preserve"> predict on the test set and get our results</w:t>
      </w:r>
      <w:r w:rsidR="00C65A24">
        <w:rPr>
          <w:lang w:val="en-US"/>
        </w:rPr>
        <w:t>.</w:t>
      </w:r>
    </w:p>
    <w:p w14:paraId="261A759B" w14:textId="7BB74B0E" w:rsidR="00C65A24" w:rsidRDefault="00C65A24">
      <w:pPr>
        <w:rPr>
          <w:lang w:val="en-US"/>
        </w:rPr>
      </w:pPr>
      <w:r>
        <w:rPr>
          <w:lang w:val="en-US"/>
        </w:rPr>
        <w:t xml:space="preserve">To be able to get a somewhat better idea of our Variational Classifier’s generalization capabilities, each process described above is repeated 10 times for every distinct number of </w:t>
      </w:r>
      <w:r>
        <w:rPr>
          <w:lang w:val="en-US"/>
        </w:rPr>
        <w:lastRenderedPageBreak/>
        <w:t>layers. This allows us to reach conclusions about the relationship between the number of layers, and consequentially the number of parameters, and model performance. We also keep track of how many epochs are required per layer</w:t>
      </w:r>
      <w:r w:rsidR="00194403">
        <w:rPr>
          <w:lang w:val="en-US"/>
        </w:rPr>
        <w:t xml:space="preserve">, on average, </w:t>
      </w:r>
      <w:r>
        <w:rPr>
          <w:lang w:val="en-US"/>
        </w:rPr>
        <w:t xml:space="preserve">in order to </w:t>
      </w:r>
      <w:r w:rsidR="00194403">
        <w:rPr>
          <w:lang w:val="en-US"/>
        </w:rPr>
        <w:t>find those best parameters. Additionally, we keep track of the time required in seconds for the training process to complete. Finally, we save the parameters of the best model across all runs, irrespective of number of layers.</w:t>
      </w:r>
    </w:p>
    <w:p w14:paraId="1D761127" w14:textId="77777777" w:rsidR="00E461E5" w:rsidRDefault="00194403">
      <w:pPr>
        <w:rPr>
          <w:lang w:val="en-US"/>
        </w:rPr>
      </w:pPr>
      <w:r>
        <w:rPr>
          <w:lang w:val="en-US"/>
        </w:rPr>
        <w:t xml:space="preserve">For the aforementioned procedure, </w:t>
      </w:r>
      <w:r w:rsidR="000B4620">
        <w:rPr>
          <w:lang w:val="en-US"/>
        </w:rPr>
        <w:t>we ought to clarify some points</w:t>
      </w:r>
      <w:r>
        <w:rPr>
          <w:lang w:val="en-US"/>
        </w:rPr>
        <w:t>.</w:t>
      </w:r>
      <w:r w:rsidR="000B4620">
        <w:rPr>
          <w:lang w:val="en-US"/>
        </w:rPr>
        <w:t xml:space="preserve"> </w:t>
      </w:r>
      <w:r w:rsidR="00475318">
        <w:rPr>
          <w:lang w:val="en-US"/>
        </w:rPr>
        <w:t>As a loss</w:t>
      </w:r>
      <w:r w:rsidR="00C332A1">
        <w:rPr>
          <w:lang w:val="en-US"/>
        </w:rPr>
        <w:t xml:space="preserve"> function</w:t>
      </w:r>
      <w:r w:rsidR="00475318">
        <w:rPr>
          <w:lang w:val="en-US"/>
        </w:rPr>
        <w:t xml:space="preserve"> for our training process, we will be using the MSE with one clear distinction. For the predicted values we aim to keep only the sign of our Variational Classifier, that is the sign of the result of the addition of the VQC’s measurement with the bias. For the loss function, we consider as “prediction” the result of the addition of the VQC’s measurement with the bias, not just the sign. In essence, one could argue that we approach our classification problem, as a regression task to which we just add zero as a threshold for each predicted value. In essence, this will allow us to properly monitor our training procedure and will result in a cost function that will not be steplike.</w:t>
      </w:r>
      <w:r w:rsidR="00DF4E5D">
        <w:rPr>
          <w:lang w:val="en-US"/>
        </w:rPr>
        <w:t xml:space="preserve"> As we mentioned earlier, the optimizer for this problem is the Nesterov Momentum or Nesterov Accelerated Gradient, a state</w:t>
      </w:r>
      <w:r>
        <w:rPr>
          <w:lang w:val="en-US"/>
        </w:rPr>
        <w:t>-</w:t>
      </w:r>
      <w:r w:rsidR="00DF4E5D">
        <w:rPr>
          <w:lang w:val="en-US"/>
        </w:rPr>
        <w:t>of</w:t>
      </w:r>
      <w:r>
        <w:rPr>
          <w:lang w:val="en-US"/>
        </w:rPr>
        <w:t>-</w:t>
      </w:r>
      <w:r w:rsidR="00DF4E5D">
        <w:rPr>
          <w:lang w:val="en-US"/>
        </w:rPr>
        <w:t>the</w:t>
      </w:r>
      <w:r>
        <w:rPr>
          <w:lang w:val="en-US"/>
        </w:rPr>
        <w:t>-</w:t>
      </w:r>
      <w:r w:rsidR="00DF4E5D">
        <w:rPr>
          <w:lang w:val="en-US"/>
        </w:rPr>
        <w:t>art method borrowed from deep learning and neural networks. It worth pointing out that the data i</w:t>
      </w:r>
      <w:r w:rsidR="00B13AD2">
        <w:rPr>
          <w:lang w:val="en-US"/>
        </w:rPr>
        <w:t>s</w:t>
      </w:r>
      <w:r w:rsidR="00DF4E5D">
        <w:rPr>
          <w:lang w:val="en-US"/>
        </w:rPr>
        <w:t xml:space="preserve"> inputted in batches of size 5 in random order. We reckon that, considering the relative scarcity of our data and the fact that each input batch is presented in a random order, a batch of this size is sufficient.</w:t>
      </w:r>
      <w:r w:rsidR="00E461E5">
        <w:rPr>
          <w:lang w:val="en-US"/>
        </w:rPr>
        <w:t xml:space="preserve"> </w:t>
      </w:r>
    </w:p>
    <w:p w14:paraId="585EA621" w14:textId="40839C73" w:rsidR="00B04631" w:rsidRDefault="00E461E5">
      <w:pPr>
        <w:rPr>
          <w:lang w:val="en-US"/>
        </w:rPr>
      </w:pPr>
      <w:r>
        <w:rPr>
          <w:lang w:val="en-US"/>
        </w:rPr>
        <w:t>We should clarify that the training procedure across different number of layers for 10 runs, occurs twice. Once we implement it for the unbiased Classifiers and then one more time for the biased ones. Th</w:t>
      </w:r>
      <w:r w:rsidR="00E2096E">
        <w:rPr>
          <w:lang w:val="en-US"/>
        </w:rPr>
        <w:t>is</w:t>
      </w:r>
      <w:r>
        <w:rPr>
          <w:lang w:val="en-US"/>
        </w:rPr>
        <w:t xml:space="preserve"> means, that for each number of qubits we essentially end up with two models, one unbiased model with purely quantum parameters and one biased model with quantum and classical parameters. Th</w:t>
      </w:r>
      <w:r w:rsidR="00E2096E">
        <w:rPr>
          <w:lang w:val="en-US"/>
        </w:rPr>
        <w:t>i</w:t>
      </w:r>
      <w:r>
        <w:rPr>
          <w:lang w:val="en-US"/>
        </w:rPr>
        <w:t>s</w:t>
      </w:r>
      <w:r w:rsidR="00E2096E">
        <w:rPr>
          <w:lang w:val="en-US"/>
        </w:rPr>
        <w:t xml:space="preserve"> approach will enlighten us as to which “method” best solves our problem for a specific number of qubits and it will help us to reach a conclusion about </w:t>
      </w:r>
      <w:r w:rsidR="00685F15">
        <w:rPr>
          <w:lang w:val="en-US"/>
        </w:rPr>
        <w:t>each one’s merits across various number of qubits</w:t>
      </w:r>
      <w:r w:rsidR="00636856">
        <w:rPr>
          <w:lang w:val="en-US"/>
        </w:rPr>
        <w:t>.</w:t>
      </w:r>
      <w:r w:rsidR="00E2096E">
        <w:rPr>
          <w:lang w:val="en-US"/>
        </w:rPr>
        <w:t xml:space="preserve"> </w:t>
      </w:r>
      <w:r>
        <w:rPr>
          <w:lang w:val="en-US"/>
        </w:rPr>
        <w:t xml:space="preserve"> </w:t>
      </w:r>
    </w:p>
    <w:p w14:paraId="46B4FA99" w14:textId="76140736" w:rsidR="00D1337A" w:rsidRDefault="00D1337A" w:rsidP="00D1337A">
      <w:pPr>
        <w:pStyle w:val="1"/>
        <w:rPr>
          <w:lang w:val="en-US"/>
        </w:rPr>
      </w:pPr>
      <w:r>
        <w:rPr>
          <w:lang w:val="en-US"/>
        </w:rPr>
        <w:t>1-qubit Results</w:t>
      </w:r>
    </w:p>
    <w:p w14:paraId="7965A13E" w14:textId="77777777" w:rsidR="00D1337A" w:rsidRPr="00D1337A" w:rsidRDefault="00D1337A" w:rsidP="00D1337A">
      <w:pPr>
        <w:rPr>
          <w:lang w:val="en-US"/>
        </w:rPr>
      </w:pPr>
    </w:p>
    <w:p w14:paraId="1415B076" w14:textId="4838B847" w:rsidR="0084659C" w:rsidRDefault="00D1337A">
      <w:pPr>
        <w:rPr>
          <w:lang w:val="en-US"/>
        </w:rPr>
      </w:pPr>
      <w:r>
        <w:rPr>
          <w:lang w:val="en-US"/>
        </w:rPr>
        <w:t xml:space="preserve">Having established the methodology that we are going to follow throughout all qubits, we begin </w:t>
      </w:r>
      <w:r w:rsidR="00970D23">
        <w:rPr>
          <w:lang w:val="en-US"/>
        </w:rPr>
        <w:t>simply and we utilize only 1 qubit for our VQC. Since we will be using Amplitude Efficient State Preparation, we are able to encode 2^1=2 features and not the entirety of the 30 features that our problem consists of. To perform this drastic sort of dimensionality reduction, whilst maintaining some of semblance with the original problem, we will perform PCA on all 3 subsets and we will use 2 Principal Components to explain the variance. Fitting the transform on the training dataset and transforming then all of the other datasets, we get 2 features (Principal Components), that explain 62.97% of the total variance. Even though this number is slightly lower than the 63.24% that could be explained if we performed PCA in the entirety of tumor dataset, we are still optimistic. With just 2 features we are still able to describe more than half of the variance of our data.</w:t>
      </w:r>
    </w:p>
    <w:p w14:paraId="1ACECEE3" w14:textId="77777777" w:rsidR="00BB4430" w:rsidRPr="00BB4430" w:rsidRDefault="00970D23"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t xml:space="preserve">We plot these two components by using </w:t>
      </w:r>
      <w:r w:rsidR="00BB4430" w:rsidRPr="00BB4430">
        <w:rPr>
          <w:rFonts w:asciiTheme="minorHAnsi" w:hAnsiTheme="minorHAnsi" w:cstheme="minorHAnsi"/>
          <w:sz w:val="22"/>
          <w:szCs w:val="22"/>
          <w:lang w:val="en-US"/>
        </w:rPr>
        <w:t>seaborn’s</w:t>
      </w:r>
      <w:r w:rsidR="00BB4430" w:rsidRPr="00BB4430">
        <w:rPr>
          <w:rFonts w:asciiTheme="minorHAnsi" w:hAnsiTheme="minorHAnsi" w:cstheme="minorHAnsi"/>
          <w:b/>
          <w:bCs/>
          <w:sz w:val="22"/>
          <w:szCs w:val="22"/>
          <w:lang w:val="en-US"/>
        </w:rPr>
        <w:t>[CITE]</w:t>
      </w:r>
      <w:r w:rsidR="00BB4430" w:rsidRPr="00BB4430">
        <w:rPr>
          <w:rFonts w:asciiTheme="minorHAnsi" w:hAnsiTheme="minorHAnsi" w:cstheme="minorHAnsi"/>
          <w:sz w:val="22"/>
          <w:szCs w:val="22"/>
          <w:lang w:val="en-US"/>
        </w:rPr>
        <w:t xml:space="preserve"> pairplot, a visualization tool that shows the relationships between all pairs of variables in a dataset, while also displaying how each variable behaves on its own. It produces a square grid of plots where both the rows and the columns correspond to the variables in the data. Each cell in the grid represents a </w:t>
      </w:r>
      <w:r w:rsidR="00BB4430" w:rsidRPr="00BB4430">
        <w:rPr>
          <w:rFonts w:asciiTheme="minorHAnsi" w:hAnsiTheme="minorHAnsi" w:cstheme="minorHAnsi"/>
          <w:sz w:val="22"/>
          <w:szCs w:val="22"/>
          <w:lang w:val="en-US"/>
        </w:rPr>
        <w:lastRenderedPageBreak/>
        <w:t>comparison between the variable on the row and the variable on the column, making it a compact summary of both univariate and bivariate structure in the dataset.</w:t>
      </w:r>
    </w:p>
    <w:p w14:paraId="0AE3ABEA" w14:textId="77C04166" w:rsidR="00BB4430" w:rsidRPr="00BB4430" w:rsidRDefault="00BB4430"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t xml:space="preserve">The plots along the main diagonal of the grid show univariate distributions. Each diagonal cell corresponds to a single variable plotted against itself, so instead of a scatter plot, </w:t>
      </w:r>
      <w:r>
        <w:rPr>
          <w:rFonts w:asciiTheme="minorHAnsi" w:hAnsiTheme="minorHAnsi" w:cstheme="minorHAnsi"/>
          <w:sz w:val="22"/>
          <w:szCs w:val="22"/>
          <w:lang w:val="en-US"/>
        </w:rPr>
        <w:t xml:space="preserve">we </w:t>
      </w:r>
      <w:r w:rsidRPr="00BB4430">
        <w:rPr>
          <w:rFonts w:asciiTheme="minorHAnsi" w:hAnsiTheme="minorHAnsi" w:cstheme="minorHAnsi"/>
          <w:sz w:val="22"/>
          <w:szCs w:val="22"/>
          <w:lang w:val="en-US"/>
        </w:rPr>
        <w:t xml:space="preserve">see the distribution of that variable. By default, this is a histogram, although it can be changed to a kernel density estimate. These diagonal plots allow </w:t>
      </w:r>
      <w:r>
        <w:rPr>
          <w:rFonts w:asciiTheme="minorHAnsi" w:hAnsiTheme="minorHAnsi" w:cstheme="minorHAnsi"/>
          <w:sz w:val="22"/>
          <w:szCs w:val="22"/>
          <w:lang w:val="en-US"/>
        </w:rPr>
        <w:t>us</w:t>
      </w:r>
      <w:r w:rsidRPr="00BB4430">
        <w:rPr>
          <w:rFonts w:asciiTheme="minorHAnsi" w:hAnsiTheme="minorHAnsi" w:cstheme="minorHAnsi"/>
          <w:sz w:val="22"/>
          <w:szCs w:val="22"/>
          <w:lang w:val="en-US"/>
        </w:rPr>
        <w:t xml:space="preserve"> to inspect properties such as the variable’s range, spread, skewness, presence of multiple modes, and potential outliers. In other words, the diagonal answers the question of what each variable looks like in isolation.</w:t>
      </w:r>
    </w:p>
    <w:p w14:paraId="5B46F47E" w14:textId="77777777" w:rsidR="00BB4430" w:rsidRPr="00BB4430" w:rsidRDefault="00BB4430"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t>All the other cells in the grid, away from the diagonal, show bivariate relationships between pairs of different variables. These are typically scatter plots, where each point represents one observation in the dataset. The position of a cell determines which variables are being compared: the column variable is on the x-axis and the row variable is on the y-axis. These plots are used to visually assess how two variables relate to each other, such as whether they are positively or negatively correlated, whether the relationship is linear or nonlinear, and whether there are clusters, outliers, or changes in variance across the range of values.</w:t>
      </w:r>
    </w:p>
    <w:p w14:paraId="4C1E605D" w14:textId="267C584D" w:rsidR="00BB4430" w:rsidRDefault="00BB4430"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t xml:space="preserve">The pairplot is symmetric around its main diagonal. This means that the relationship between two variables appears twice in the grid: once as X versus Y and once as Y versus X, with the axes swapped. Although this creates redundancy, it often improves readability and helps </w:t>
      </w:r>
      <w:r>
        <w:rPr>
          <w:rFonts w:asciiTheme="minorHAnsi" w:hAnsiTheme="minorHAnsi" w:cstheme="minorHAnsi"/>
          <w:sz w:val="22"/>
          <w:szCs w:val="22"/>
          <w:lang w:val="en-US"/>
        </w:rPr>
        <w:t>us to</w:t>
      </w:r>
      <w:r w:rsidRPr="00BB4430">
        <w:rPr>
          <w:rFonts w:asciiTheme="minorHAnsi" w:hAnsiTheme="minorHAnsi" w:cstheme="minorHAnsi"/>
          <w:sz w:val="22"/>
          <w:szCs w:val="22"/>
          <w:lang w:val="en-US"/>
        </w:rPr>
        <w:t xml:space="preserve"> quickly compare patterns across different variable pairings.</w:t>
      </w:r>
    </w:p>
    <w:p w14:paraId="2B4BB046" w14:textId="63F1CCEC" w:rsidR="00BB4430" w:rsidRPr="00BB4430" w:rsidRDefault="00BB4430"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t xml:space="preserve">When a categorical variable is provided using the </w:t>
      </w:r>
      <w:r w:rsidRPr="00BB4430">
        <w:rPr>
          <w:rStyle w:val="HTML"/>
          <w:rFonts w:asciiTheme="minorHAnsi" w:hAnsiTheme="minorHAnsi" w:cstheme="minorHAnsi"/>
          <w:sz w:val="22"/>
          <w:szCs w:val="22"/>
          <w:lang w:val="en-US"/>
        </w:rPr>
        <w:t>hue</w:t>
      </w:r>
      <w:r w:rsidRPr="00BB4430">
        <w:rPr>
          <w:rFonts w:asciiTheme="minorHAnsi" w:hAnsiTheme="minorHAnsi" w:cstheme="minorHAnsi"/>
          <w:sz w:val="22"/>
          <w:szCs w:val="22"/>
          <w:lang w:val="en-US"/>
        </w:rPr>
        <w:t xml:space="preserve"> parameter, the pairplot adds another layer of information by color-coding the data points according to class or group. In this case, the off-diagonal scatter plots show how different classes occupy the feature space, and the diagonal distributions show how each class is distributed within a single variable. This makes pairplots especially useful for exploratory</w:t>
      </w:r>
      <w:r>
        <w:rPr>
          <w:rFonts w:asciiTheme="minorHAnsi" w:hAnsiTheme="minorHAnsi" w:cstheme="minorHAnsi"/>
          <w:sz w:val="22"/>
          <w:szCs w:val="22"/>
          <w:lang w:val="en-US"/>
        </w:rPr>
        <w:t xml:space="preserve"> data</w:t>
      </w:r>
      <w:r w:rsidRPr="00BB4430">
        <w:rPr>
          <w:rFonts w:asciiTheme="minorHAnsi" w:hAnsiTheme="minorHAnsi" w:cstheme="minorHAnsi"/>
          <w:sz w:val="22"/>
          <w:szCs w:val="22"/>
          <w:lang w:val="en-US"/>
        </w:rPr>
        <w:t xml:space="preserve"> analysis in classification problems, where </w:t>
      </w:r>
      <w:r>
        <w:rPr>
          <w:rFonts w:asciiTheme="minorHAnsi" w:hAnsiTheme="minorHAnsi" w:cstheme="minorHAnsi"/>
          <w:sz w:val="22"/>
          <w:szCs w:val="22"/>
          <w:lang w:val="en-US"/>
        </w:rPr>
        <w:t>we</w:t>
      </w:r>
      <w:r w:rsidRPr="00BB4430">
        <w:rPr>
          <w:rFonts w:asciiTheme="minorHAnsi" w:hAnsiTheme="minorHAnsi" w:cstheme="minorHAnsi"/>
          <w:sz w:val="22"/>
          <w:szCs w:val="22"/>
          <w:lang w:val="en-US"/>
        </w:rPr>
        <w:t xml:space="preserve"> want to assess class overlap, separability, and whether relationships between variables differ across classes.</w:t>
      </w:r>
    </w:p>
    <w:p w14:paraId="19F99312" w14:textId="5D3CE5BF" w:rsidR="00EF1811" w:rsidRDefault="00BB4430"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t xml:space="preserve">Overall, a pairplot can be understood as a visual checklist for exploratory data analysis. The diagonal plots help </w:t>
      </w:r>
      <w:r>
        <w:rPr>
          <w:rFonts w:asciiTheme="minorHAnsi" w:hAnsiTheme="minorHAnsi" w:cstheme="minorHAnsi"/>
          <w:sz w:val="22"/>
          <w:szCs w:val="22"/>
          <w:lang w:val="en-US"/>
        </w:rPr>
        <w:t>us</w:t>
      </w:r>
      <w:r w:rsidRPr="00BB4430">
        <w:rPr>
          <w:rFonts w:asciiTheme="minorHAnsi" w:hAnsiTheme="minorHAnsi" w:cstheme="minorHAnsi"/>
          <w:sz w:val="22"/>
          <w:szCs w:val="22"/>
          <w:lang w:val="en-US"/>
        </w:rPr>
        <w:t xml:space="preserve"> understand each variable individually, while the off-diagonal plots help </w:t>
      </w:r>
      <w:r>
        <w:rPr>
          <w:rFonts w:asciiTheme="minorHAnsi" w:hAnsiTheme="minorHAnsi" w:cstheme="minorHAnsi"/>
          <w:sz w:val="22"/>
          <w:szCs w:val="22"/>
          <w:lang w:val="en-US"/>
        </w:rPr>
        <w:t>us</w:t>
      </w:r>
      <w:r w:rsidRPr="00BB4430">
        <w:rPr>
          <w:rFonts w:asciiTheme="minorHAnsi" w:hAnsiTheme="minorHAnsi" w:cstheme="minorHAnsi"/>
          <w:sz w:val="22"/>
          <w:szCs w:val="22"/>
          <w:lang w:val="en-US"/>
        </w:rPr>
        <w:t xml:space="preserve"> understand how variables interact with one another. Together, they provide an intuitive overview of the structure of the data and highlight patterns, relationships, and potential issues before more formal modeling steps are applied</w:t>
      </w:r>
      <w:r w:rsidR="004C0BE3">
        <w:rPr>
          <w:rFonts w:asciiTheme="minorHAnsi" w:hAnsiTheme="minorHAnsi" w:cstheme="minorHAnsi"/>
          <w:sz w:val="22"/>
          <w:szCs w:val="22"/>
          <w:lang w:val="en-US"/>
        </w:rPr>
        <w:t>.</w:t>
      </w:r>
      <w:r w:rsidR="007967BC">
        <w:rPr>
          <w:rFonts w:asciiTheme="minorHAnsi" w:hAnsiTheme="minorHAnsi" w:cstheme="minorHAnsi"/>
          <w:sz w:val="22"/>
          <w:szCs w:val="22"/>
          <w:lang w:val="en-US"/>
        </w:rPr>
        <w:t xml:space="preserve"> In the </w:t>
      </w:r>
      <w:r w:rsidR="008F7A0A">
        <w:rPr>
          <w:rFonts w:asciiTheme="minorHAnsi" w:hAnsiTheme="minorHAnsi" w:cstheme="minorHAnsi"/>
          <w:sz w:val="22"/>
          <w:szCs w:val="22"/>
          <w:lang w:val="en-US"/>
        </w:rPr>
        <w:t>figure</w:t>
      </w:r>
      <w:r w:rsidR="007967BC">
        <w:rPr>
          <w:rFonts w:asciiTheme="minorHAnsi" w:hAnsiTheme="minorHAnsi" w:cstheme="minorHAnsi"/>
          <w:sz w:val="22"/>
          <w:szCs w:val="22"/>
          <w:lang w:val="en-US"/>
        </w:rPr>
        <w:t xml:space="preserve"> below, we can observe the pairplot for the training data after we have applied PCA and kept 2 Principal components </w:t>
      </w:r>
      <w:r w:rsidR="007967BC">
        <w:rPr>
          <w:rFonts w:asciiTheme="minorHAnsi" w:hAnsiTheme="minorHAnsi" w:cstheme="minorHAnsi"/>
          <w:b/>
          <w:bCs/>
          <w:sz w:val="22"/>
          <w:szCs w:val="22"/>
          <w:lang w:val="en-US"/>
        </w:rPr>
        <w:t>[IMAGE pairplot_2_PCs.png]</w:t>
      </w:r>
    </w:p>
    <w:p w14:paraId="66C36647" w14:textId="77777777" w:rsidR="007C6E6D" w:rsidRDefault="00EF1811" w:rsidP="007C6E6D">
      <w:pPr>
        <w:pStyle w:val="Web"/>
        <w:rPr>
          <w:rFonts w:asciiTheme="minorHAnsi" w:hAnsiTheme="minorHAnsi" w:cstheme="minorHAnsi"/>
          <w:sz w:val="22"/>
          <w:szCs w:val="22"/>
          <w:lang w:val="en-US"/>
        </w:rPr>
      </w:pPr>
      <w:r>
        <w:rPr>
          <w:rFonts w:asciiTheme="minorHAnsi" w:hAnsiTheme="minorHAnsi" w:cstheme="minorHAnsi"/>
          <w:sz w:val="22"/>
          <w:szCs w:val="22"/>
          <w:lang w:val="en-US"/>
        </w:rPr>
        <w:t>A close observation of the above figure gives us some pretty interesting insights.</w:t>
      </w:r>
      <w:r w:rsidR="007C6E6D">
        <w:rPr>
          <w:rFonts w:asciiTheme="minorHAnsi" w:hAnsiTheme="minorHAnsi" w:cstheme="minorHAnsi"/>
          <w:sz w:val="22"/>
          <w:szCs w:val="22"/>
          <w:lang w:val="en-US"/>
        </w:rPr>
        <w:t xml:space="preserve"> Focusing on the main diagonal and the distribution of each class per principal component, we notice that the two distributions have little overlap when it come to the first Principal Component. On the other hand and in regards to the second Principal Component, we can see that the distribution of the positive class is enveloped by the distribution of the negative class. </w:t>
      </w:r>
    </w:p>
    <w:p w14:paraId="3CC42781" w14:textId="62C97CBE" w:rsidR="007C6E6D" w:rsidRPr="007C6E6D" w:rsidRDefault="007C6E6D" w:rsidP="007C6E6D">
      <w:pPr>
        <w:pStyle w:val="Web"/>
        <w:rPr>
          <w:rFonts w:asciiTheme="minorHAnsi" w:hAnsiTheme="minorHAnsi" w:cstheme="minorHAnsi"/>
          <w:sz w:val="22"/>
          <w:szCs w:val="22"/>
          <w:lang w:val="en-US"/>
        </w:rPr>
      </w:pPr>
      <w:r>
        <w:rPr>
          <w:rFonts w:asciiTheme="minorHAnsi" w:hAnsiTheme="minorHAnsi" w:cstheme="minorHAnsi"/>
          <w:sz w:val="22"/>
          <w:szCs w:val="22"/>
          <w:lang w:val="en-US"/>
        </w:rPr>
        <w:t xml:space="preserve">In general and </w:t>
      </w:r>
      <w:r w:rsidRPr="007C6E6D">
        <w:rPr>
          <w:rFonts w:asciiTheme="minorHAnsi" w:hAnsiTheme="minorHAnsi" w:cstheme="minorHAnsi"/>
          <w:sz w:val="22"/>
          <w:szCs w:val="22"/>
          <w:lang w:val="en-US"/>
        </w:rPr>
        <w:t xml:space="preserve">in a classification setting, the relative overlap between class-conditional distributions plays a central role in determining how well classes can be separated based on a given feature. When the distribution of one class largely </w:t>
      </w:r>
      <w:r w:rsidRPr="007C6E6D">
        <w:rPr>
          <w:rStyle w:val="a3"/>
          <w:rFonts w:asciiTheme="minorHAnsi" w:hAnsiTheme="minorHAnsi" w:cstheme="minorHAnsi"/>
          <w:i w:val="0"/>
          <w:iCs w:val="0"/>
          <w:sz w:val="22"/>
          <w:szCs w:val="22"/>
          <w:lang w:val="en-US"/>
        </w:rPr>
        <w:t>envelops</w:t>
      </w:r>
      <w:r w:rsidRPr="007C6E6D">
        <w:rPr>
          <w:rFonts w:asciiTheme="minorHAnsi" w:hAnsiTheme="minorHAnsi" w:cstheme="minorHAnsi"/>
          <w:sz w:val="22"/>
          <w:szCs w:val="22"/>
          <w:lang w:val="en-US"/>
        </w:rPr>
        <w:t xml:space="preserve"> or </w:t>
      </w:r>
      <w:r w:rsidRPr="007C6E6D">
        <w:rPr>
          <w:rStyle w:val="a3"/>
          <w:rFonts w:asciiTheme="minorHAnsi" w:hAnsiTheme="minorHAnsi" w:cstheme="minorHAnsi"/>
          <w:i w:val="0"/>
          <w:iCs w:val="0"/>
          <w:sz w:val="22"/>
          <w:szCs w:val="22"/>
          <w:lang w:val="en-US"/>
        </w:rPr>
        <w:t>covers</w:t>
      </w:r>
      <w:r w:rsidRPr="007C6E6D">
        <w:rPr>
          <w:rFonts w:asciiTheme="minorHAnsi" w:hAnsiTheme="minorHAnsi" w:cstheme="minorHAnsi"/>
          <w:sz w:val="22"/>
          <w:szCs w:val="22"/>
          <w:lang w:val="en-US"/>
        </w:rPr>
        <w:t xml:space="preserve"> the distribution of another, this indicates that most feature values characteristic of the enveloped class are also plausible under the other class. In such cases, the two classes share a substantial region of high probability density, which implies a strong intrinsic ambiguity in </w:t>
      </w:r>
      <w:r w:rsidRPr="007C6E6D">
        <w:rPr>
          <w:rFonts w:asciiTheme="minorHAnsi" w:hAnsiTheme="minorHAnsi" w:cstheme="minorHAnsi"/>
          <w:sz w:val="22"/>
          <w:szCs w:val="22"/>
          <w:lang w:val="en-US"/>
        </w:rPr>
        <w:lastRenderedPageBreak/>
        <w:t>the data. From a probabilistic perspective, there are few</w:t>
      </w:r>
      <w:r>
        <w:rPr>
          <w:rFonts w:asciiTheme="minorHAnsi" w:hAnsiTheme="minorHAnsi" w:cstheme="minorHAnsi"/>
          <w:sz w:val="22"/>
          <w:szCs w:val="22"/>
          <w:lang w:val="en-US"/>
        </w:rPr>
        <w:t xml:space="preserve">, </w:t>
      </w:r>
      <w:r w:rsidRPr="007C6E6D">
        <w:rPr>
          <w:rFonts w:asciiTheme="minorHAnsi" w:hAnsiTheme="minorHAnsi" w:cstheme="minorHAnsi"/>
          <w:sz w:val="22"/>
          <w:szCs w:val="22"/>
          <w:lang w:val="en-US"/>
        </w:rPr>
        <w:t>if any</w:t>
      </w:r>
      <w:r>
        <w:rPr>
          <w:rFonts w:asciiTheme="minorHAnsi" w:hAnsiTheme="minorHAnsi" w:cstheme="minorHAnsi"/>
          <w:sz w:val="22"/>
          <w:szCs w:val="22"/>
          <w:lang w:val="en-US"/>
        </w:rPr>
        <w:t xml:space="preserve">, </w:t>
      </w:r>
      <w:r w:rsidRPr="007C6E6D">
        <w:rPr>
          <w:rFonts w:asciiTheme="minorHAnsi" w:hAnsiTheme="minorHAnsi" w:cstheme="minorHAnsi"/>
          <w:sz w:val="22"/>
          <w:szCs w:val="22"/>
          <w:lang w:val="en-US"/>
        </w:rPr>
        <w:t>regions of the feature space that are uniquely associated with the enveloped class. As a result, even an optimal Bayes classifier is forced to make errors in these overlapping regions, establishing a high irreducible error that no choice of classifier can overcome.</w:t>
      </w:r>
    </w:p>
    <w:p w14:paraId="4C2C6684" w14:textId="77777777" w:rsidR="007C6E6D" w:rsidRPr="007C6E6D" w:rsidRDefault="007C6E6D" w:rsidP="007C6E6D">
      <w:pPr>
        <w:pStyle w:val="Web"/>
        <w:rPr>
          <w:rFonts w:asciiTheme="minorHAnsi" w:hAnsiTheme="minorHAnsi" w:cstheme="minorHAnsi"/>
          <w:sz w:val="22"/>
          <w:szCs w:val="22"/>
          <w:lang w:val="en-US"/>
        </w:rPr>
      </w:pPr>
      <w:r w:rsidRPr="007C6E6D">
        <w:rPr>
          <w:rFonts w:asciiTheme="minorHAnsi" w:hAnsiTheme="minorHAnsi" w:cstheme="minorHAnsi"/>
          <w:sz w:val="22"/>
          <w:szCs w:val="22"/>
          <w:lang w:val="en-US"/>
        </w:rPr>
        <w:t>This enveloping behavior has direct consequences for classification performance. Because one class assigns non-negligible probability to nearly all values taken by the other, misclassification errors tend to be asymmetric. Samples from the enveloped class are particularly prone to being misclassified, as they fall in regions where the enveloping class remains likely. In practical terms, this often manifests as low recall for the enveloped class and a strong dependence of performance metrics on decision thresholds and class priors. Importantly, this limitation is not a failure of the learning algorithm but rather an indication that the feature under consideration is weakly discriminative. Improving performance in such scenarios typically requires the incorporation of additional features or a move toward probabilistic predictions rather than hard class assignments.</w:t>
      </w:r>
    </w:p>
    <w:p w14:paraId="5E65A9F2" w14:textId="77777777" w:rsidR="007C6E6D" w:rsidRPr="007C6E6D" w:rsidRDefault="007C6E6D" w:rsidP="007C6E6D">
      <w:pPr>
        <w:pStyle w:val="Web"/>
        <w:rPr>
          <w:rFonts w:asciiTheme="minorHAnsi" w:hAnsiTheme="minorHAnsi" w:cstheme="minorHAnsi"/>
          <w:sz w:val="22"/>
          <w:szCs w:val="22"/>
          <w:lang w:val="en-US"/>
        </w:rPr>
      </w:pPr>
      <w:r w:rsidRPr="007C6E6D">
        <w:rPr>
          <w:rFonts w:asciiTheme="minorHAnsi" w:hAnsiTheme="minorHAnsi" w:cstheme="minorHAnsi"/>
          <w:sz w:val="22"/>
          <w:szCs w:val="22"/>
          <w:lang w:val="en-US"/>
        </w:rPr>
        <w:t>In contrast, when class-conditional distributions do not cover one another, the feature space contains regions that are specific to each class. In this case, each distribution occupies a portion of the feature domain where the other assigns little or no probability mass. This partial separation implies that there exist values of the feature that provide strong evidence in favor of one class over the other. Consequently, a decision boundary can be placed such that most samples are classified correctly, and errors are largely confined to the relatively small region where the distributions overlap.</w:t>
      </w:r>
    </w:p>
    <w:p w14:paraId="430244B3" w14:textId="4A0D21D2" w:rsidR="00970D23" w:rsidRDefault="007C6E6D" w:rsidP="00B43F45">
      <w:pPr>
        <w:pStyle w:val="Web"/>
        <w:rPr>
          <w:rFonts w:asciiTheme="minorHAnsi" w:hAnsiTheme="minorHAnsi" w:cstheme="minorHAnsi"/>
          <w:sz w:val="22"/>
          <w:szCs w:val="22"/>
          <w:lang w:val="en-US"/>
        </w:rPr>
      </w:pPr>
      <w:r w:rsidRPr="007C6E6D">
        <w:rPr>
          <w:rFonts w:asciiTheme="minorHAnsi" w:hAnsiTheme="minorHAnsi" w:cstheme="minorHAnsi"/>
          <w:sz w:val="22"/>
          <w:szCs w:val="22"/>
          <w:lang w:val="en-US"/>
        </w:rPr>
        <w:t>From a theoretical standpoint, the non-enveloping case corresponds to a lower Bayes error rate and therefore a more favorable classification problem. The presence of class-specific regions leads to more balanced precision and recall and generally higher discrimination metrics, such as the area under the ROC curve. In such settings, simple models</w:t>
      </w:r>
      <w:r>
        <w:rPr>
          <w:rFonts w:asciiTheme="minorHAnsi" w:hAnsiTheme="minorHAnsi" w:cstheme="minorHAnsi"/>
          <w:sz w:val="22"/>
          <w:szCs w:val="22"/>
          <w:lang w:val="en-US"/>
        </w:rPr>
        <w:t xml:space="preserve">, </w:t>
      </w:r>
      <w:r w:rsidRPr="007C6E6D">
        <w:rPr>
          <w:rFonts w:asciiTheme="minorHAnsi" w:hAnsiTheme="minorHAnsi" w:cstheme="minorHAnsi"/>
          <w:sz w:val="22"/>
          <w:szCs w:val="22"/>
          <w:lang w:val="en-US"/>
        </w:rPr>
        <w:t>such as linear classifiers</w:t>
      </w:r>
      <w:r>
        <w:rPr>
          <w:rFonts w:asciiTheme="minorHAnsi" w:hAnsiTheme="minorHAnsi" w:cstheme="minorHAnsi"/>
          <w:sz w:val="22"/>
          <w:szCs w:val="22"/>
          <w:lang w:val="en-US"/>
        </w:rPr>
        <w:t xml:space="preserve">, </w:t>
      </w:r>
      <w:r w:rsidRPr="007C6E6D">
        <w:rPr>
          <w:rFonts w:asciiTheme="minorHAnsi" w:hAnsiTheme="minorHAnsi" w:cstheme="minorHAnsi"/>
          <w:sz w:val="22"/>
          <w:szCs w:val="22"/>
          <w:lang w:val="en-US"/>
        </w:rPr>
        <w:t>are often sufficient to achieve near-optimal performance, and increasing model complexity yields only marginal improvements. Overall, the absence of enveloping behavior indicates that the feature is genuinely informative and that classification performance is primarily limited by noise rather than by fundamental overlap between the classes.</w:t>
      </w:r>
    </w:p>
    <w:p w14:paraId="4D8BB5EB" w14:textId="45C9F53C" w:rsidR="00E74FD1" w:rsidRDefault="00E74FD1"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Then, we focus on the other cells of the pairplot that show the bivariate relationship between the first Principal component and the second principal component. We can easily observe that, despite some overlap and “spillage”, the two classes, at least in regards to these two principal components, appear to be linearly separable. This is encouraging, as we may expect satisfactory results even from the simplest of the Variational Classifiers. All of this, including the distribution overlap per principal component, is to expected. We need to keep in mind that the first component describes 42.34% of the total variance, with the second component accounting for the rest 20.63%. We expect that, as our number of components increases, the variance each individual component accounts for to be decreasing. Still, we are confident enough that our quantum approach will yield satisfactory results</w:t>
      </w:r>
    </w:p>
    <w:p w14:paraId="6FD1D423" w14:textId="4BF1632E" w:rsidR="000525D3" w:rsidRDefault="000525D3"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 xml:space="preserve">As we said before, we will be investigating the effect the number of layers has to the performance of our classifier and whether or not the introduction of the classical parameter “bias” benefits or detriments the classification capabilities of our variational model. Taking into consideration the fact that size of our Hilbert space is (4^n – 1), we will only be trying circuits with 1 and 2 layers. As we have only one qubit, each layer will only consist of one Rot </w:t>
      </w:r>
      <w:r>
        <w:rPr>
          <w:rFonts w:asciiTheme="minorHAnsi" w:hAnsiTheme="minorHAnsi" w:cstheme="minorHAnsi"/>
          <w:sz w:val="22"/>
          <w:szCs w:val="22"/>
          <w:lang w:val="en-US"/>
        </w:rPr>
        <w:lastRenderedPageBreak/>
        <w:t>gate (or 3 parameters) without some sort of quantum entanglement. This is, also, one of the reasons that we will limit ourselves to a maximum of 2 layers, as</w:t>
      </w:r>
      <w:r w:rsidR="00603F26">
        <w:rPr>
          <w:rFonts w:asciiTheme="minorHAnsi" w:hAnsiTheme="minorHAnsi" w:cstheme="minorHAnsi"/>
          <w:sz w:val="22"/>
          <w:szCs w:val="22"/>
          <w:lang w:val="en-US"/>
        </w:rPr>
        <w:t xml:space="preserve"> empirical evidence has shown that</w:t>
      </w:r>
      <w:r>
        <w:rPr>
          <w:rFonts w:asciiTheme="minorHAnsi" w:hAnsiTheme="minorHAnsi" w:cstheme="minorHAnsi"/>
          <w:sz w:val="22"/>
          <w:szCs w:val="22"/>
          <w:lang w:val="en-US"/>
        </w:rPr>
        <w:t xml:space="preserve"> a set of rotations that is not followed by a ring of CNOT gates, offers us no further benefits. Each model will train for 150 epochs, a number that we deem to be more than enough in order to properly train and optimize the respective parameters</w:t>
      </w:r>
      <w:bookmarkStart w:id="11" w:name="_Hlk218897553"/>
      <w:r>
        <w:rPr>
          <w:rFonts w:asciiTheme="minorHAnsi" w:hAnsiTheme="minorHAnsi" w:cstheme="minorHAnsi"/>
          <w:sz w:val="22"/>
          <w:szCs w:val="22"/>
          <w:lang w:val="en-US"/>
        </w:rPr>
        <w:t xml:space="preserve">. </w:t>
      </w:r>
      <w:r>
        <w:rPr>
          <w:rFonts w:asciiTheme="minorHAnsi" w:hAnsiTheme="minorHAnsi" w:cstheme="minorHAnsi"/>
          <w:b/>
          <w:bCs/>
          <w:sz w:val="22"/>
          <w:szCs w:val="22"/>
          <w:lang w:val="en-US"/>
        </w:rPr>
        <w:t>[IMAGE 1_qubit_layer]</w:t>
      </w:r>
      <w:bookmarkEnd w:id="11"/>
    </w:p>
    <w:p w14:paraId="6F37F794" w14:textId="3129DA31" w:rsidR="009B6204" w:rsidRDefault="006B61EB"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Taking a look into the results of our evaluation procedure, we can observe a variety of things. First and foremost, we discover that even with just one layer, the results yielded are more than satisfactory. For the unbiased case, we are able to achieve</w:t>
      </w:r>
      <w:r w:rsidR="001F0FA2">
        <w:rPr>
          <w:rFonts w:asciiTheme="minorHAnsi" w:hAnsiTheme="minorHAnsi" w:cstheme="minorHAnsi"/>
          <w:sz w:val="22"/>
          <w:szCs w:val="22"/>
          <w:lang w:val="en-US"/>
        </w:rPr>
        <w:t xml:space="preserve"> on average across the 10 runs</w:t>
      </w:r>
      <w:r>
        <w:rPr>
          <w:rFonts w:asciiTheme="minorHAnsi" w:hAnsiTheme="minorHAnsi" w:cstheme="minorHAnsi"/>
          <w:sz w:val="22"/>
          <w:szCs w:val="22"/>
          <w:lang w:val="en-US"/>
        </w:rPr>
        <w:t xml:space="preserve"> an accuracy of 91.93%, a precision of 91.95%, a recall of 90.63% and a F1-score of 91.19%, with all of the metrics being above 90%. For the biased case, we are able to achieve</w:t>
      </w:r>
      <w:r w:rsidR="001F0FA2">
        <w:rPr>
          <w:rFonts w:asciiTheme="minorHAnsi" w:hAnsiTheme="minorHAnsi" w:cstheme="minorHAnsi"/>
          <w:sz w:val="22"/>
          <w:szCs w:val="22"/>
          <w:lang w:val="en-US"/>
        </w:rPr>
        <w:t xml:space="preserve"> on average across the 10 runs</w:t>
      </w:r>
      <w:r>
        <w:rPr>
          <w:rFonts w:asciiTheme="minorHAnsi" w:hAnsiTheme="minorHAnsi" w:cstheme="minorHAnsi"/>
          <w:sz w:val="22"/>
          <w:szCs w:val="22"/>
          <w:lang w:val="en-US"/>
        </w:rPr>
        <w:t xml:space="preserve"> an accuracy of 92.11%, a precision of 91.83%, a recall of 91.12% and a F1-score of 91.45%, with all of the metrics being above 90%. When we move on and we add an extra layer, the unbiased classifier yields an accuracy of 91.93%, a precision of 91.</w:t>
      </w:r>
      <w:r w:rsidR="00BF3B83">
        <w:rPr>
          <w:rFonts w:asciiTheme="minorHAnsi" w:hAnsiTheme="minorHAnsi" w:cstheme="minorHAnsi"/>
          <w:sz w:val="22"/>
          <w:szCs w:val="22"/>
          <w:lang w:val="en-US"/>
        </w:rPr>
        <w:t>85</w:t>
      </w:r>
      <w:r>
        <w:rPr>
          <w:rFonts w:asciiTheme="minorHAnsi" w:hAnsiTheme="minorHAnsi" w:cstheme="minorHAnsi"/>
          <w:sz w:val="22"/>
          <w:szCs w:val="22"/>
          <w:lang w:val="en-US"/>
        </w:rPr>
        <w:t>%, a recall of 90.73% and a F1-score of 91.21%. Similarly, for 2 layers, the biased classifier</w:t>
      </w:r>
      <w:r w:rsidR="00BF3B83">
        <w:rPr>
          <w:rFonts w:asciiTheme="minorHAnsi" w:hAnsiTheme="minorHAnsi" w:cstheme="minorHAnsi"/>
          <w:sz w:val="22"/>
          <w:szCs w:val="22"/>
          <w:lang w:val="en-US"/>
        </w:rPr>
        <w:t xml:space="preserve"> yields an accuracy of 92.02%, a precision of 91.68%, a recall of 91.10% and a F1-score of 91.37%. </w:t>
      </w:r>
      <w:bookmarkStart w:id="12" w:name="_Hlk218897657"/>
      <w:r w:rsidR="00BF3B83">
        <w:rPr>
          <w:rFonts w:asciiTheme="minorHAnsi" w:hAnsiTheme="minorHAnsi" w:cstheme="minorHAnsi"/>
          <w:b/>
          <w:bCs/>
          <w:sz w:val="22"/>
          <w:szCs w:val="22"/>
          <w:lang w:val="en-US"/>
        </w:rPr>
        <w:t xml:space="preserve">[IMAGE </w:t>
      </w:r>
      <w:r w:rsidR="009B6204">
        <w:rPr>
          <w:rFonts w:asciiTheme="minorHAnsi" w:hAnsiTheme="minorHAnsi" w:cstheme="minorHAnsi"/>
          <w:b/>
          <w:bCs/>
          <w:sz w:val="22"/>
          <w:szCs w:val="22"/>
          <w:lang w:val="en-US"/>
        </w:rPr>
        <w:t>perform</w:t>
      </w:r>
      <w:r w:rsidR="00BF3B83">
        <w:rPr>
          <w:rFonts w:asciiTheme="minorHAnsi" w:hAnsiTheme="minorHAnsi" w:cstheme="minorHAnsi"/>
          <w:b/>
          <w:bCs/>
          <w:sz w:val="22"/>
          <w:szCs w:val="22"/>
          <w:lang w:val="en-US"/>
        </w:rPr>
        <w:t>_heatmap_1_q]</w:t>
      </w:r>
      <w:bookmarkEnd w:id="12"/>
    </w:p>
    <w:p w14:paraId="6CF2D8FE" w14:textId="2D291DE3" w:rsidR="004B1218" w:rsidRDefault="009B6204"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Proceeding to examine the efficiency metrics for the two approaches, we observe that for 1 layer, the unbiased classifier finds the best parameters after approximately 81 epochs, with the training procedure taking on average 4.9 seconds. On the other hand, the biased classifier requires almost 78</w:t>
      </w:r>
      <w:r w:rsidR="006B61EB">
        <w:rPr>
          <w:rFonts w:asciiTheme="minorHAnsi" w:hAnsiTheme="minorHAnsi" w:cstheme="minorHAnsi"/>
          <w:sz w:val="22"/>
          <w:szCs w:val="22"/>
          <w:lang w:val="en-US"/>
        </w:rPr>
        <w:t xml:space="preserve"> </w:t>
      </w:r>
      <w:r>
        <w:rPr>
          <w:rFonts w:asciiTheme="minorHAnsi" w:hAnsiTheme="minorHAnsi" w:cstheme="minorHAnsi"/>
          <w:sz w:val="22"/>
          <w:szCs w:val="22"/>
          <w:lang w:val="en-US"/>
        </w:rPr>
        <w:t>epochs to find the best values for the trainable parameters while training on average for 4.78 seconds. When we add an extra layer, we discover that the unbiased classifier requires approximately 44 epochs and its training procedure lasts on average 6.12 seconds. For the biased variety, we notice that it finds its best value for the parameters after 37 epochs and it trains on average for 4.91 seconds</w:t>
      </w:r>
      <w:r w:rsidR="004B1218">
        <w:rPr>
          <w:rFonts w:asciiTheme="minorHAnsi" w:hAnsiTheme="minorHAnsi" w:cstheme="minorHAnsi"/>
          <w:sz w:val="22"/>
          <w:szCs w:val="22"/>
          <w:lang w:val="en-US"/>
        </w:rPr>
        <w:t>.</w:t>
      </w:r>
      <w:r>
        <w:rPr>
          <w:rFonts w:asciiTheme="minorHAnsi" w:hAnsiTheme="minorHAnsi" w:cstheme="minorHAnsi"/>
          <w:sz w:val="22"/>
          <w:szCs w:val="22"/>
          <w:lang w:val="en-US"/>
        </w:rPr>
        <w:t xml:space="preserve"> </w:t>
      </w:r>
      <w:bookmarkStart w:id="13" w:name="_Hlk218897707"/>
      <w:r w:rsidR="005E4076">
        <w:rPr>
          <w:rFonts w:asciiTheme="minorHAnsi" w:hAnsiTheme="minorHAnsi" w:cstheme="minorHAnsi"/>
          <w:b/>
          <w:bCs/>
          <w:sz w:val="22"/>
          <w:szCs w:val="22"/>
          <w:lang w:val="en-US"/>
        </w:rPr>
        <w:t>[IMAGE effic_heatmap_1_q]</w:t>
      </w:r>
      <w:bookmarkEnd w:id="13"/>
    </w:p>
    <w:p w14:paraId="3436A7B5" w14:textId="77777777" w:rsidR="007F7C60" w:rsidRDefault="007F7C60"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If we want to see things from a more comparative point of view, we can deduce that the biased classifier seems to perform better. In terms of the 4 key metrics, it’s able to achieve higher score, irrespective of the number of layers. Also, despite the need to train one additional parameter, it appears to be more efficient as well. It takes less time to train, especially for the 2 layered case, and it is able to find the best value for its set of the trainable parameters faster. Still, it is worth mentioning that the differences are indeed miniscule, as all of them fall into the statistical error margin. Even the almost 1 second difference in the training time, can be explained by other processes that could be occupying our computer’s resources at the time of the training.</w:t>
      </w:r>
    </w:p>
    <w:p w14:paraId="1D6C5A7E" w14:textId="464CA961" w:rsidR="007F7C60" w:rsidRDefault="007F7C60"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What is more interesting is the fact that, irrespective of biased or unbiased classifier, our intuition about the effect of the number of layers, and consequentially the number of parameters, appears to be validated. Despite some pretty miniscule differences that can be attributed to statistical error, there is no real improvement when we compare a classifier with 1 layer to a classifier with 2 layers. What’s more, in some cases, like the biased classifier, we can even see a d</w:t>
      </w:r>
      <w:r w:rsidR="00E66A56">
        <w:rPr>
          <w:rFonts w:asciiTheme="minorHAnsi" w:hAnsiTheme="minorHAnsi" w:cstheme="minorHAnsi"/>
          <w:sz w:val="22"/>
          <w:szCs w:val="22"/>
          <w:lang w:val="en-US"/>
        </w:rPr>
        <w:t xml:space="preserve">ecrease of their performance. In terms of efficiency, the </w:t>
      </w:r>
      <w:r>
        <w:rPr>
          <w:rFonts w:asciiTheme="minorHAnsi" w:hAnsiTheme="minorHAnsi" w:cstheme="minorHAnsi"/>
          <w:sz w:val="22"/>
          <w:szCs w:val="22"/>
          <w:lang w:val="en-US"/>
        </w:rPr>
        <w:t xml:space="preserve"> </w:t>
      </w:r>
      <w:r w:rsidR="00E66A56">
        <w:rPr>
          <w:rFonts w:asciiTheme="minorHAnsi" w:hAnsiTheme="minorHAnsi" w:cstheme="minorHAnsi"/>
          <w:sz w:val="22"/>
          <w:szCs w:val="22"/>
          <w:lang w:val="en-US"/>
        </w:rPr>
        <w:t xml:space="preserve">results are, more or less, to be expected. With more parameters to train, each training instance requires more time. At the same time, when we increase the number of our parameters, while maintaining the size of our Hilbert space the same, we require less epochs to find the best results. </w:t>
      </w:r>
      <w:bookmarkStart w:id="14" w:name="_Hlk218897853"/>
      <w:r w:rsidR="00E66A56">
        <w:rPr>
          <w:rFonts w:asciiTheme="minorHAnsi" w:hAnsiTheme="minorHAnsi" w:cstheme="minorHAnsi"/>
          <w:b/>
          <w:bCs/>
          <w:sz w:val="22"/>
          <w:szCs w:val="22"/>
          <w:lang w:val="en-US"/>
        </w:rPr>
        <w:t>[IMAGE trend_1_qubit]</w:t>
      </w:r>
      <w:bookmarkEnd w:id="14"/>
    </w:p>
    <w:p w14:paraId="060AB918" w14:textId="1B0EC6CF" w:rsidR="00A5209C" w:rsidRDefault="00A5209C"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lastRenderedPageBreak/>
        <w:t>As for the final step of our evaluation procedure, we will take a look at the best performing classifier throughout all runs for both the biased and the unbiased case. We will present the VQC of the classifier as well as the evolution of the loss function and the performance metrics throughout the 150 epochs</w:t>
      </w:r>
      <w:r w:rsidR="0073423F">
        <w:rPr>
          <w:rFonts w:asciiTheme="minorHAnsi" w:hAnsiTheme="minorHAnsi" w:cstheme="minorHAnsi"/>
          <w:sz w:val="22"/>
          <w:szCs w:val="22"/>
          <w:lang w:val="en-US"/>
        </w:rPr>
        <w:t xml:space="preserve"> for both the training and the validation test. We want to investigate the loss landscape to discover its plateaus and peaks</w:t>
      </w:r>
      <w:r w:rsidR="001F06ED">
        <w:rPr>
          <w:rFonts w:asciiTheme="minorHAnsi" w:hAnsiTheme="minorHAnsi" w:cstheme="minorHAnsi"/>
          <w:sz w:val="22"/>
          <w:szCs w:val="22"/>
          <w:lang w:val="en-US"/>
        </w:rPr>
        <w:t xml:space="preserve"> and, therefore, get an idea about the progression of the optimization procedure. In the same spirit, we want to investigate the evolution of the key metrics throughout the 150 epochs to detect signs of overfitting or underfitting and to get an idea about the general progression of the model.</w:t>
      </w:r>
    </w:p>
    <w:p w14:paraId="29D7D567" w14:textId="6AE4003B" w:rsidR="001F16C4" w:rsidRDefault="00261A60"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For the best biased classifier, its VQC consists of 1 layer, which is in accordance with our average results. Even this very simple circuit was able to achieve an accuracy of 92.11%, a precision of 91.70%, a recall of 91.27% and a F1-score of 91.47%</w:t>
      </w:r>
      <w:r w:rsidR="001F16C4">
        <w:rPr>
          <w:rFonts w:asciiTheme="minorHAnsi" w:hAnsiTheme="minorHAnsi" w:cstheme="minorHAnsi"/>
          <w:sz w:val="22"/>
          <w:szCs w:val="22"/>
          <w:lang w:val="en-US"/>
        </w:rPr>
        <w:t xml:space="preserve"> at the 8</w:t>
      </w:r>
      <w:r w:rsidR="007425F3">
        <w:rPr>
          <w:rFonts w:asciiTheme="minorHAnsi" w:hAnsiTheme="minorHAnsi" w:cstheme="minorHAnsi"/>
          <w:sz w:val="22"/>
          <w:szCs w:val="22"/>
          <w:lang w:val="en-US"/>
        </w:rPr>
        <w:t>4</w:t>
      </w:r>
      <w:r w:rsidR="001F16C4" w:rsidRPr="001F16C4">
        <w:rPr>
          <w:rFonts w:asciiTheme="minorHAnsi" w:hAnsiTheme="minorHAnsi" w:cstheme="minorHAnsi"/>
          <w:sz w:val="22"/>
          <w:szCs w:val="22"/>
          <w:vertAlign w:val="superscript"/>
          <w:lang w:val="en-US"/>
        </w:rPr>
        <w:t>th</w:t>
      </w:r>
      <w:r w:rsidR="001F16C4">
        <w:rPr>
          <w:rFonts w:asciiTheme="minorHAnsi" w:hAnsiTheme="minorHAnsi" w:cstheme="minorHAnsi"/>
          <w:sz w:val="22"/>
          <w:szCs w:val="22"/>
          <w:lang w:val="en-US"/>
        </w:rPr>
        <w:t xml:space="preserve"> epoch </w:t>
      </w:r>
      <w:bookmarkStart w:id="15" w:name="_Hlk218898006"/>
      <w:r w:rsidR="001F16C4">
        <w:rPr>
          <w:rFonts w:asciiTheme="minorHAnsi" w:hAnsiTheme="minorHAnsi" w:cstheme="minorHAnsi"/>
          <w:b/>
          <w:bCs/>
          <w:sz w:val="22"/>
          <w:szCs w:val="22"/>
          <w:lang w:val="en-US"/>
        </w:rPr>
        <w:t>[IMAGE best_VQC_biased_1_q]</w:t>
      </w:r>
      <w:bookmarkEnd w:id="15"/>
    </w:p>
    <w:p w14:paraId="20EDAEEB" w14:textId="1442DE79" w:rsidR="00261A60" w:rsidRDefault="001F16C4"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For the evolution of</w:t>
      </w:r>
      <w:r w:rsidR="00261A60">
        <w:rPr>
          <w:rFonts w:asciiTheme="minorHAnsi" w:hAnsiTheme="minorHAnsi" w:cstheme="minorHAnsi"/>
          <w:sz w:val="22"/>
          <w:szCs w:val="22"/>
          <w:lang w:val="en-US"/>
        </w:rPr>
        <w:t xml:space="preserve"> </w:t>
      </w:r>
      <w:r>
        <w:rPr>
          <w:rFonts w:asciiTheme="minorHAnsi" w:hAnsiTheme="minorHAnsi" w:cstheme="minorHAnsi"/>
          <w:sz w:val="22"/>
          <w:szCs w:val="22"/>
          <w:lang w:val="en-US"/>
        </w:rPr>
        <w:t>the loss function, it is worth pointing out that, despite its sharp decline at the first 20 epochs, it appears to have a period between the 80</w:t>
      </w:r>
      <w:r w:rsidRPr="001F16C4">
        <w:rPr>
          <w:rFonts w:asciiTheme="minorHAnsi" w:hAnsiTheme="minorHAnsi" w:cstheme="minorHAnsi"/>
          <w:sz w:val="22"/>
          <w:szCs w:val="22"/>
          <w:vertAlign w:val="superscript"/>
          <w:lang w:val="en-US"/>
        </w:rPr>
        <w:t>th</w:t>
      </w:r>
      <w:r>
        <w:rPr>
          <w:rFonts w:asciiTheme="minorHAnsi" w:hAnsiTheme="minorHAnsi" w:cstheme="minorHAnsi"/>
          <w:sz w:val="22"/>
          <w:szCs w:val="22"/>
          <w:lang w:val="en-US"/>
        </w:rPr>
        <w:t xml:space="preserve"> and the 100</w:t>
      </w:r>
      <w:r w:rsidRPr="001F16C4">
        <w:rPr>
          <w:rFonts w:asciiTheme="minorHAnsi" w:hAnsiTheme="minorHAnsi" w:cstheme="minorHAnsi"/>
          <w:sz w:val="22"/>
          <w:szCs w:val="22"/>
          <w:vertAlign w:val="superscript"/>
          <w:lang w:val="en-US"/>
        </w:rPr>
        <w:t>th</w:t>
      </w:r>
      <w:r>
        <w:rPr>
          <w:rFonts w:asciiTheme="minorHAnsi" w:hAnsiTheme="minorHAnsi" w:cstheme="minorHAnsi"/>
          <w:sz w:val="22"/>
          <w:szCs w:val="22"/>
          <w:lang w:val="en-US"/>
        </w:rPr>
        <w:t xml:space="preserve"> epoch when it increases sharply and, just as sharply, decreases again. Funnily enough, it is in this</w:t>
      </w:r>
      <w:r w:rsidR="007425F3">
        <w:rPr>
          <w:rFonts w:asciiTheme="minorHAnsi" w:hAnsiTheme="minorHAnsi" w:cstheme="minorHAnsi"/>
          <w:sz w:val="22"/>
          <w:szCs w:val="22"/>
          <w:lang w:val="en-US"/>
        </w:rPr>
        <w:t xml:space="preserve"> period that we discover our best parameters. Despite our initial surprise, it is worth pointing out that neither the minimization of the training cost nor the minimization of the validation cost guarantees a good performance. Actual, it more of a concerning sign as this is an indication of overfitting the model. </w:t>
      </w:r>
      <w:bookmarkStart w:id="16" w:name="_Hlk218898126"/>
      <w:r w:rsidR="007425F3">
        <w:rPr>
          <w:rFonts w:asciiTheme="minorHAnsi" w:hAnsiTheme="minorHAnsi" w:cstheme="minorHAnsi"/>
          <w:b/>
          <w:bCs/>
          <w:sz w:val="22"/>
          <w:szCs w:val="22"/>
          <w:lang w:val="en-US"/>
        </w:rPr>
        <w:t>[IMAGE best_losses_biased_1_qubit]</w:t>
      </w:r>
      <w:bookmarkEnd w:id="16"/>
    </w:p>
    <w:p w14:paraId="061F687C" w14:textId="77777777" w:rsidR="003D1E65" w:rsidRDefault="007425F3"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 xml:space="preserve">This becomes even more apparent when we take a closer look into the progression of the key metrics for the training and the validation set throughout the 150 epochs. Firstly, we notice that our model has generalized quite well. The tendency of both the validation and the training curves is pretty similar and, with the exception of sort periods when the validation metrics seem to be higher that the training one, the distance between the two curves is pretty small. Even in the cases when the distance appears to be more significant, it still does not exceed the statistical error of 0.05. Secondly, and in regards to the loss function, we notice that the highest scores can indeed be observed at epoch 84, where the loss function appears to have an increasing tendency. Reversely, </w:t>
      </w:r>
      <w:r w:rsidR="003D1E65">
        <w:rPr>
          <w:rFonts w:asciiTheme="minorHAnsi" w:hAnsiTheme="minorHAnsi" w:cstheme="minorHAnsi"/>
          <w:sz w:val="22"/>
          <w:szCs w:val="22"/>
          <w:lang w:val="en-US"/>
        </w:rPr>
        <w:t xml:space="preserve">we notice that around epoch 100, when the loss function appears to be reaching its minimum, the scores of the metrics start to drop. </w:t>
      </w:r>
      <w:bookmarkStart w:id="17" w:name="_Hlk218898223"/>
      <w:r w:rsidR="003D1E65">
        <w:rPr>
          <w:rFonts w:asciiTheme="minorHAnsi" w:hAnsiTheme="minorHAnsi" w:cstheme="minorHAnsi"/>
          <w:b/>
          <w:bCs/>
          <w:sz w:val="22"/>
          <w:szCs w:val="22"/>
          <w:lang w:val="en-US"/>
        </w:rPr>
        <w:t>[IMAGE best_metrics_biased_1_qubit]</w:t>
      </w:r>
      <w:bookmarkEnd w:id="17"/>
    </w:p>
    <w:p w14:paraId="7CB0126E" w14:textId="6C272B45" w:rsidR="003D1E65" w:rsidRDefault="003D1E65" w:rsidP="003D1E65">
      <w:pPr>
        <w:pStyle w:val="Web"/>
        <w:rPr>
          <w:rFonts w:asciiTheme="minorHAnsi" w:hAnsiTheme="minorHAnsi" w:cstheme="minorHAnsi"/>
          <w:b/>
          <w:bCs/>
          <w:sz w:val="22"/>
          <w:szCs w:val="22"/>
          <w:lang w:val="en-US"/>
        </w:rPr>
      </w:pPr>
      <w:r>
        <w:rPr>
          <w:rFonts w:asciiTheme="minorHAnsi" w:hAnsiTheme="minorHAnsi" w:cstheme="minorHAnsi"/>
          <w:sz w:val="22"/>
          <w:szCs w:val="22"/>
          <w:lang w:val="en-US"/>
        </w:rPr>
        <w:t>Regarding the best unbiased classifier, the situation is quite similar. Its VQC consists of 1 layer, which is in accordance with our average results, and it was able to achieve an accuracy of 92.11%, a precision of 91.70%, a recall of 91.27% and a F1-score of 91.47% at the 86</w:t>
      </w:r>
      <w:r w:rsidRPr="001F16C4">
        <w:rPr>
          <w:rFonts w:asciiTheme="minorHAnsi" w:hAnsiTheme="minorHAnsi" w:cstheme="minorHAnsi"/>
          <w:sz w:val="22"/>
          <w:szCs w:val="22"/>
          <w:vertAlign w:val="superscript"/>
          <w:lang w:val="en-US"/>
        </w:rPr>
        <w:t>th</w:t>
      </w:r>
      <w:r>
        <w:rPr>
          <w:rFonts w:asciiTheme="minorHAnsi" w:hAnsiTheme="minorHAnsi" w:cstheme="minorHAnsi"/>
          <w:sz w:val="22"/>
          <w:szCs w:val="22"/>
          <w:lang w:val="en-US"/>
        </w:rPr>
        <w:t xml:space="preserve"> epoch </w:t>
      </w:r>
      <w:bookmarkStart w:id="18" w:name="_Hlk218898324"/>
      <w:r>
        <w:rPr>
          <w:rFonts w:asciiTheme="minorHAnsi" w:hAnsiTheme="minorHAnsi" w:cstheme="minorHAnsi"/>
          <w:b/>
          <w:bCs/>
          <w:sz w:val="22"/>
          <w:szCs w:val="22"/>
          <w:lang w:val="en-US"/>
        </w:rPr>
        <w:t>[IMAGE best_VQC_unbiased_1_q]</w:t>
      </w:r>
      <w:bookmarkEnd w:id="18"/>
    </w:p>
    <w:p w14:paraId="35B3F3B9" w14:textId="2F8B5821" w:rsidR="003D1E65" w:rsidRDefault="003D1E65" w:rsidP="003D1E65">
      <w:pPr>
        <w:pStyle w:val="Web"/>
        <w:rPr>
          <w:rFonts w:asciiTheme="minorHAnsi" w:hAnsiTheme="minorHAnsi" w:cstheme="minorHAnsi"/>
          <w:sz w:val="22"/>
          <w:szCs w:val="22"/>
          <w:lang w:val="en-US"/>
        </w:rPr>
      </w:pPr>
      <w:r>
        <w:rPr>
          <w:rFonts w:asciiTheme="minorHAnsi" w:hAnsiTheme="minorHAnsi" w:cstheme="minorHAnsi"/>
          <w:sz w:val="22"/>
          <w:szCs w:val="22"/>
          <w:lang w:val="en-US"/>
        </w:rPr>
        <w:t xml:space="preserve">For the evolution of the loss function, the situation is a tad different. Contrary to the numerous ups and downs of the biased variant, the landscape differs. The cost still declines rapidly for the first 20 epochs but after a slight increase and subsequent decrease, it appears to reach a plateau for at least 20 epochs. </w:t>
      </w:r>
      <w:r w:rsidR="00121C2E">
        <w:rPr>
          <w:rFonts w:asciiTheme="minorHAnsi" w:hAnsiTheme="minorHAnsi" w:cstheme="minorHAnsi"/>
          <w:sz w:val="22"/>
          <w:szCs w:val="22"/>
          <w:lang w:val="en-US"/>
        </w:rPr>
        <w:t>After that, it increases once again for almost 10 epochs, until it starts dropping around epoch 100 when it reaches its minimum and finally it plateaus</w:t>
      </w:r>
      <w:r w:rsidR="005536E9">
        <w:rPr>
          <w:rFonts w:asciiTheme="minorHAnsi" w:hAnsiTheme="minorHAnsi" w:cstheme="minorHAnsi"/>
          <w:sz w:val="22"/>
          <w:szCs w:val="22"/>
          <w:lang w:val="en-US"/>
        </w:rPr>
        <w:t>. Once again, we can observe that our best metrics are derived at the epoch when the cost is at its lowest, but when it seems to be increasing.</w:t>
      </w:r>
      <w:r>
        <w:rPr>
          <w:rFonts w:asciiTheme="minorHAnsi" w:hAnsiTheme="minorHAnsi" w:cstheme="minorHAnsi"/>
          <w:sz w:val="22"/>
          <w:szCs w:val="22"/>
          <w:lang w:val="en-US"/>
        </w:rPr>
        <w:t xml:space="preserve"> </w:t>
      </w:r>
      <w:bookmarkStart w:id="19" w:name="_Hlk218898387"/>
      <w:r>
        <w:rPr>
          <w:rFonts w:asciiTheme="minorHAnsi" w:hAnsiTheme="minorHAnsi" w:cstheme="minorHAnsi"/>
          <w:b/>
          <w:bCs/>
          <w:sz w:val="22"/>
          <w:szCs w:val="22"/>
          <w:lang w:val="en-US"/>
        </w:rPr>
        <w:t>[IMAGE best_losses_</w:t>
      </w:r>
      <w:r w:rsidR="005536E9">
        <w:rPr>
          <w:rFonts w:asciiTheme="minorHAnsi" w:hAnsiTheme="minorHAnsi" w:cstheme="minorHAnsi"/>
          <w:b/>
          <w:bCs/>
          <w:sz w:val="22"/>
          <w:szCs w:val="22"/>
          <w:lang w:val="en-US"/>
        </w:rPr>
        <w:t>un</w:t>
      </w:r>
      <w:r>
        <w:rPr>
          <w:rFonts w:asciiTheme="minorHAnsi" w:hAnsiTheme="minorHAnsi" w:cstheme="minorHAnsi"/>
          <w:b/>
          <w:bCs/>
          <w:sz w:val="22"/>
          <w:szCs w:val="22"/>
          <w:lang w:val="en-US"/>
        </w:rPr>
        <w:t>biased_1_qubit]</w:t>
      </w:r>
      <w:bookmarkEnd w:id="19"/>
    </w:p>
    <w:p w14:paraId="0FC0C482" w14:textId="1F0D4B9F" w:rsidR="005536E9" w:rsidRDefault="005536E9" w:rsidP="003D1E65">
      <w:pPr>
        <w:pStyle w:val="Web"/>
        <w:rPr>
          <w:rFonts w:asciiTheme="minorHAnsi" w:hAnsiTheme="minorHAnsi" w:cstheme="minorHAnsi"/>
          <w:sz w:val="22"/>
          <w:szCs w:val="22"/>
          <w:lang w:val="en-US"/>
        </w:rPr>
      </w:pPr>
      <w:r>
        <w:rPr>
          <w:rFonts w:asciiTheme="minorHAnsi" w:hAnsiTheme="minorHAnsi" w:cstheme="minorHAnsi"/>
          <w:sz w:val="22"/>
          <w:szCs w:val="22"/>
          <w:lang w:val="en-US"/>
        </w:rPr>
        <w:t>For the progression of the key metrics, the situation is pretty similar with the biased case. Once again, the two curves have pretty similar trends and, with the exception of interval between the 80</w:t>
      </w:r>
      <w:r w:rsidRPr="005536E9">
        <w:rPr>
          <w:rFonts w:asciiTheme="minorHAnsi" w:hAnsiTheme="minorHAnsi" w:cstheme="minorHAnsi"/>
          <w:sz w:val="22"/>
          <w:szCs w:val="22"/>
          <w:vertAlign w:val="superscript"/>
          <w:lang w:val="en-US"/>
        </w:rPr>
        <w:t>th</w:t>
      </w:r>
      <w:r>
        <w:rPr>
          <w:rFonts w:asciiTheme="minorHAnsi" w:hAnsiTheme="minorHAnsi" w:cstheme="minorHAnsi"/>
          <w:sz w:val="22"/>
          <w:szCs w:val="22"/>
          <w:lang w:val="en-US"/>
        </w:rPr>
        <w:t xml:space="preserve"> and the 100</w:t>
      </w:r>
      <w:r w:rsidRPr="005536E9">
        <w:rPr>
          <w:rFonts w:asciiTheme="minorHAnsi" w:hAnsiTheme="minorHAnsi" w:cstheme="minorHAnsi"/>
          <w:sz w:val="22"/>
          <w:szCs w:val="22"/>
          <w:vertAlign w:val="superscript"/>
          <w:lang w:val="en-US"/>
        </w:rPr>
        <w:t>th</w:t>
      </w:r>
      <w:r>
        <w:rPr>
          <w:rFonts w:asciiTheme="minorHAnsi" w:hAnsiTheme="minorHAnsi" w:cstheme="minorHAnsi"/>
          <w:sz w:val="22"/>
          <w:szCs w:val="22"/>
          <w:lang w:val="en-US"/>
        </w:rPr>
        <w:t xml:space="preserve"> epoch, their distance seems to be pretty insignificant hinting </w:t>
      </w:r>
      <w:r>
        <w:rPr>
          <w:rFonts w:asciiTheme="minorHAnsi" w:hAnsiTheme="minorHAnsi" w:cstheme="minorHAnsi"/>
          <w:sz w:val="22"/>
          <w:szCs w:val="22"/>
          <w:lang w:val="en-US"/>
        </w:rPr>
        <w:lastRenderedPageBreak/>
        <w:t>at a lack of overfitting and underfitting effects. This sudden spike the magnitude of the distance in the aforementioned interval can be explained by noticing that this is when the cost function starts increasing. The precision score seems to be affected more by this development, with the other metrics staying well within the error margin of 0.05. What is also of interest, is the fact that after the 100</w:t>
      </w:r>
      <w:r w:rsidRPr="005536E9">
        <w:rPr>
          <w:rFonts w:asciiTheme="minorHAnsi" w:hAnsiTheme="minorHAnsi" w:cstheme="minorHAnsi"/>
          <w:sz w:val="22"/>
          <w:szCs w:val="22"/>
          <w:vertAlign w:val="superscript"/>
          <w:lang w:val="en-US"/>
        </w:rPr>
        <w:t>th</w:t>
      </w:r>
      <w:r>
        <w:rPr>
          <w:rFonts w:asciiTheme="minorHAnsi" w:hAnsiTheme="minorHAnsi" w:cstheme="minorHAnsi"/>
          <w:sz w:val="22"/>
          <w:szCs w:val="22"/>
          <w:lang w:val="en-US"/>
        </w:rPr>
        <w:t xml:space="preserve"> epoch, when the cost starts reaching its plateau, the key metrics also appear to be reaching theirs. Admittedly though</w:t>
      </w:r>
      <w:r w:rsidR="00EC35DF">
        <w:rPr>
          <w:rFonts w:asciiTheme="minorHAnsi" w:hAnsiTheme="minorHAnsi" w:cstheme="minorHAnsi"/>
          <w:sz w:val="22"/>
          <w:szCs w:val="22"/>
          <w:lang w:val="en-US"/>
        </w:rPr>
        <w:t>, this is not enough to surpass the score of the 86</w:t>
      </w:r>
      <w:r w:rsidR="00EC35DF" w:rsidRPr="00EC35DF">
        <w:rPr>
          <w:rFonts w:asciiTheme="minorHAnsi" w:hAnsiTheme="minorHAnsi" w:cstheme="minorHAnsi"/>
          <w:sz w:val="22"/>
          <w:szCs w:val="22"/>
          <w:vertAlign w:val="superscript"/>
          <w:lang w:val="en-US"/>
        </w:rPr>
        <w:t>th</w:t>
      </w:r>
      <w:r w:rsidR="00EC35DF">
        <w:rPr>
          <w:rFonts w:asciiTheme="minorHAnsi" w:hAnsiTheme="minorHAnsi" w:cstheme="minorHAnsi"/>
          <w:sz w:val="22"/>
          <w:szCs w:val="22"/>
          <w:lang w:val="en-US"/>
        </w:rPr>
        <w:t xml:space="preserve"> epoch, hinting once again that the minimization of the loss function, while vital for the training process, is not a panacea. </w:t>
      </w:r>
      <w:bookmarkStart w:id="20" w:name="_Hlk218898435"/>
      <w:r w:rsidR="00EC35DF">
        <w:rPr>
          <w:rFonts w:asciiTheme="minorHAnsi" w:hAnsiTheme="minorHAnsi" w:cstheme="minorHAnsi"/>
          <w:b/>
          <w:bCs/>
          <w:sz w:val="22"/>
          <w:szCs w:val="22"/>
          <w:lang w:val="en-US"/>
        </w:rPr>
        <w:t>[IMAGE best_metrics_unbiased_1_qubit]</w:t>
      </w:r>
      <w:bookmarkEnd w:id="20"/>
    </w:p>
    <w:p w14:paraId="5C1AC76F" w14:textId="74B82DCD" w:rsidR="001941F1" w:rsidRDefault="001941F1" w:rsidP="003D1E65">
      <w:pPr>
        <w:pStyle w:val="Web"/>
        <w:rPr>
          <w:rFonts w:asciiTheme="minorHAnsi" w:hAnsiTheme="minorHAnsi" w:cstheme="minorHAnsi"/>
          <w:sz w:val="22"/>
          <w:szCs w:val="22"/>
          <w:lang w:val="en-US"/>
        </w:rPr>
      </w:pPr>
      <w:r>
        <w:rPr>
          <w:rFonts w:asciiTheme="minorHAnsi" w:hAnsiTheme="minorHAnsi" w:cstheme="minorHAnsi"/>
          <w:sz w:val="22"/>
          <w:szCs w:val="22"/>
          <w:lang w:val="en-US"/>
        </w:rPr>
        <w:t>Having already solved in a satisfactory manner our problem for 1 qubit, we move on to tackle it with the help of 2 qubits</w:t>
      </w:r>
    </w:p>
    <w:p w14:paraId="58C20AA1" w14:textId="23571E65" w:rsidR="0072410F" w:rsidRDefault="0072410F" w:rsidP="0072410F">
      <w:pPr>
        <w:pStyle w:val="1"/>
        <w:rPr>
          <w:lang w:val="en-US"/>
        </w:rPr>
      </w:pPr>
      <w:bookmarkStart w:id="21" w:name="_Hlk219063433"/>
      <w:r>
        <w:rPr>
          <w:lang w:val="en-US"/>
        </w:rPr>
        <w:t>2-qubit Results</w:t>
      </w:r>
    </w:p>
    <w:bookmarkEnd w:id="21"/>
    <w:p w14:paraId="6035DE8F" w14:textId="77777777" w:rsidR="003C7091" w:rsidRPr="003C7091" w:rsidRDefault="003C7091" w:rsidP="003C7091">
      <w:pPr>
        <w:rPr>
          <w:lang w:val="en-US"/>
        </w:rPr>
      </w:pPr>
    </w:p>
    <w:p w14:paraId="2DF0B616" w14:textId="56F27A42" w:rsidR="0072410F" w:rsidRDefault="00A10A9A" w:rsidP="0072410F">
      <w:pPr>
        <w:rPr>
          <w:rFonts w:cstheme="minorHAnsi"/>
          <w:lang w:val="en-US"/>
        </w:rPr>
      </w:pPr>
      <w:r>
        <w:rPr>
          <w:lang w:val="en-US"/>
        </w:rPr>
        <w:t>Since we are now working with 2 qubits, we are able to perform PCA by using 2^2=4 Principal components, a commendable increase compared to the 1-qubit case that we had before. These 4 new features are able to explain 79.79% of the total variance of the training subset of our tumor classification problem, a number pretty close to the 79.24% of the variance that is explained if we perform PCA with 4 principal components in the entirety of our data. More specifically, the first two components, respectively, account for 42.34% and 20.63% of the total variance explained, with the third component explaining an additional 10.80% and the fourth component accounting for the remaining 6.01%.</w:t>
      </w:r>
      <w:r w:rsidR="00F21AFA">
        <w:rPr>
          <w:lang w:val="en-US"/>
        </w:rPr>
        <w:t xml:space="preserve"> </w:t>
      </w:r>
      <w:bookmarkStart w:id="22" w:name="_Hlk219063805"/>
      <w:r w:rsidR="00F21AFA">
        <w:rPr>
          <w:rFonts w:cstheme="minorHAnsi"/>
          <w:b/>
          <w:bCs/>
          <w:lang w:val="en-US"/>
        </w:rPr>
        <w:t>[IMAGE pairplot_</w:t>
      </w:r>
      <w:r w:rsidR="008E7EAD">
        <w:rPr>
          <w:rFonts w:cstheme="minorHAnsi"/>
          <w:b/>
          <w:bCs/>
          <w:lang w:val="en-US"/>
        </w:rPr>
        <w:t>4</w:t>
      </w:r>
      <w:r w:rsidR="00F21AFA">
        <w:rPr>
          <w:rFonts w:cstheme="minorHAnsi"/>
          <w:b/>
          <w:bCs/>
          <w:lang w:val="en-US"/>
        </w:rPr>
        <w:t>_PCs.png]</w:t>
      </w:r>
      <w:bookmarkEnd w:id="22"/>
    </w:p>
    <w:p w14:paraId="2171F481" w14:textId="77777777" w:rsidR="00D41F74" w:rsidRDefault="00F21AFA" w:rsidP="0072410F">
      <w:pPr>
        <w:rPr>
          <w:rFonts w:cstheme="minorHAnsi"/>
          <w:lang w:val="en-US"/>
        </w:rPr>
      </w:pPr>
      <w:r>
        <w:rPr>
          <w:rFonts w:cstheme="minorHAnsi"/>
          <w:lang w:val="en-US"/>
        </w:rPr>
        <w:t>Inspecting the pairplot for the 4 principal components closely, we can deduce that the situation for the first two remains, as expected, similar to that of the 1-qubit case. What is more interesting, however, is the investigation of the third and fourth feature. We can clearly see that the class distributions for the third component overlap but to a lesser degree compared to the extension of the overlap of the second component. Meanwhile, the positive class distribution in the fourth component, is almost entirely enveloped by the distribution of the negative class. So, we could easily argue that the third component is considerably more discriminatively informative</w:t>
      </w:r>
      <w:r w:rsidR="00D41F74">
        <w:rPr>
          <w:rFonts w:cstheme="minorHAnsi"/>
          <w:lang w:val="en-US"/>
        </w:rPr>
        <w:t xml:space="preserve"> than the fourth.</w:t>
      </w:r>
    </w:p>
    <w:p w14:paraId="329C9385" w14:textId="0F239939" w:rsidR="008A7EFA" w:rsidRDefault="00D41F74" w:rsidP="0072410F">
      <w:pPr>
        <w:rPr>
          <w:rFonts w:cstheme="minorHAnsi"/>
          <w:lang w:val="en-US"/>
        </w:rPr>
      </w:pPr>
      <w:r>
        <w:rPr>
          <w:rFonts w:cstheme="minorHAnsi"/>
          <w:lang w:val="en-US"/>
        </w:rPr>
        <w:t>Turning our attention to the pairwise scatterplot cells, we can observe that the pairs that take into consideration the fourth component but not the first, do not appear to have some sort of</w:t>
      </w:r>
      <w:r w:rsidR="00F21AFA">
        <w:rPr>
          <w:rFonts w:cstheme="minorHAnsi"/>
          <w:lang w:val="en-US"/>
        </w:rPr>
        <w:t xml:space="preserve"> </w:t>
      </w:r>
      <w:r>
        <w:rPr>
          <w:rFonts w:cstheme="minorHAnsi"/>
          <w:lang w:val="en-US"/>
        </w:rPr>
        <w:t xml:space="preserve">clear separability. Especially in the case of the PC2-PC4 pair, we can observe that most of the points cluster into the same region, with the negative class dominating over the positive one. All in all, we expect our problem to increase in difficulty as the features themselves become less genuinely informative and the classes less </w:t>
      </w:r>
      <w:r w:rsidR="008A7EFA">
        <w:rPr>
          <w:rFonts w:cstheme="minorHAnsi"/>
          <w:lang w:val="en-US"/>
        </w:rPr>
        <w:t>separable</w:t>
      </w:r>
    </w:p>
    <w:p w14:paraId="4B8A6019" w14:textId="5A2ADF35" w:rsidR="00F21AFA" w:rsidRDefault="008A7EFA" w:rsidP="0072410F">
      <w:pPr>
        <w:rPr>
          <w:rFonts w:cstheme="minorHAnsi"/>
          <w:b/>
          <w:bCs/>
          <w:lang w:val="en-US"/>
        </w:rPr>
      </w:pPr>
      <w:r>
        <w:rPr>
          <w:rFonts w:cstheme="minorHAnsi"/>
          <w:lang w:val="en-US"/>
        </w:rPr>
        <w:t xml:space="preserve">Our ability to use 2 qubits enables us to </w:t>
      </w:r>
      <w:r w:rsidR="00D441A8">
        <w:rPr>
          <w:rFonts w:cstheme="minorHAnsi"/>
          <w:lang w:val="en-US"/>
        </w:rPr>
        <w:t>muster the effects of quantum entanglement to our advantage. Therefore, the Rot gates of our layer we will be followed by a ring of CNOT gates entangling each qubit with one another. This introduction of quantum entanglement in our circuit hopefully we will benefit our classifier and will help us tackle our problem despite its increased dimensionality. Taking into consideration of the limitations and the empirical results mentioned in the previous section, we will examine both the biased and the unbiased version of our classifier for 1, 4, 5, 6 and 7 layers. This means that for the unbiased case we will have, respective</w:t>
      </w:r>
      <w:r w:rsidR="006942CF">
        <w:rPr>
          <w:rFonts w:cstheme="minorHAnsi"/>
          <w:lang w:val="en-US"/>
        </w:rPr>
        <w:t>ly</w:t>
      </w:r>
      <w:r w:rsidR="00D441A8">
        <w:rPr>
          <w:rFonts w:cstheme="minorHAnsi"/>
          <w:lang w:val="en-US"/>
        </w:rPr>
        <w:t>, 6, 24, 30, 36 and 42 parameters to train</w:t>
      </w:r>
      <w:r w:rsidR="006942CF">
        <w:rPr>
          <w:rFonts w:cstheme="minorHAnsi"/>
          <w:lang w:val="en-US"/>
        </w:rPr>
        <w:t xml:space="preserve">, while for the biased case we </w:t>
      </w:r>
      <w:r w:rsidR="006942CF">
        <w:rPr>
          <w:rFonts w:cstheme="minorHAnsi"/>
          <w:lang w:val="en-US"/>
        </w:rPr>
        <w:lastRenderedPageBreak/>
        <w:t>will train 7, 25, 31, 37 and 43 parameters. To account for that increase in the number of the parameters, we will also train each model for slightly longer, more specifically for 200 epochs.</w:t>
      </w:r>
      <w:r w:rsidR="00D441A8">
        <w:rPr>
          <w:rFonts w:cstheme="minorHAnsi"/>
          <w:lang w:val="en-US"/>
        </w:rPr>
        <w:t xml:space="preserve"> </w:t>
      </w:r>
      <w:bookmarkStart w:id="23" w:name="_Hlk219064014"/>
      <w:r w:rsidR="00D441A8">
        <w:rPr>
          <w:rFonts w:cstheme="minorHAnsi"/>
          <w:b/>
          <w:bCs/>
          <w:lang w:val="en-US"/>
        </w:rPr>
        <w:t>[IMAGE 2_qubit_layer]</w:t>
      </w:r>
      <w:bookmarkEnd w:id="23"/>
    </w:p>
    <w:p w14:paraId="373888F1" w14:textId="4DAF7696" w:rsidR="00D441A8" w:rsidRDefault="00504C77" w:rsidP="0072410F">
      <w:pPr>
        <w:rPr>
          <w:rFonts w:cstheme="minorHAnsi"/>
          <w:lang w:val="en-US"/>
        </w:rPr>
      </w:pPr>
      <w:r>
        <w:rPr>
          <w:lang w:val="en-US"/>
        </w:rPr>
        <w:t>Inspecting the results our evaluation procedure</w:t>
      </w:r>
      <w:r w:rsidR="005D7723">
        <w:rPr>
          <w:lang w:val="en-US"/>
        </w:rPr>
        <w:t xml:space="preserve"> yielded after 10 runs</w:t>
      </w:r>
      <w:r>
        <w:rPr>
          <w:lang w:val="en-US"/>
        </w:rPr>
        <w:t>, we can reach a wide variety of conclusions. First and foremost, the performance of our simplest one layered classifier has dropped significantly. For the unbiased case, we report an accuracy of 74.30%, a precision of 72.61%, a recall of 70.58% and a F1-score of 71.21%</w:t>
      </w:r>
      <w:r w:rsidR="004A1A01">
        <w:rPr>
          <w:lang w:val="en-US"/>
        </w:rPr>
        <w:t>.</w:t>
      </w:r>
      <w:r w:rsidR="004A1A01" w:rsidRPr="004A1A01">
        <w:rPr>
          <w:lang w:val="en-US"/>
        </w:rPr>
        <w:t xml:space="preserve"> </w:t>
      </w:r>
      <w:r w:rsidR="004A1A01">
        <w:rPr>
          <w:lang w:val="en-US"/>
        </w:rPr>
        <w:t xml:space="preserve">For the biased case, we reach an accuracy of 75.61%, a precision of 74.18%, a recall of 72.01% and a F1-score of 72.68%. In both cases, the drop from the 1-qubit case is significant, while it is barely able to beat the random chance of 62.70%. When we move on to the 4 layers, the unbiased classifier achieves an accuracy of 90.18%, a precision of 90.88%, a recall of 88.35% and an F1-score of 89.16%. For the same number of layers, the biased classifier achieves an accuracy of 91.40%, a precision of 91.20%, a recall of 90.62% and an F1-score of 90.73%. Our results now improve dramatically, </w:t>
      </w:r>
      <w:r w:rsidR="0043551D">
        <w:rPr>
          <w:lang w:val="en-US"/>
        </w:rPr>
        <w:t>hinting towards the fact for our number of features more trainable parameters are required in order to achieve satisfactory performance. In that spirit, we elect to increase the number of layers further. So for 5, 6 and 7 layers the unbiased classifier yields, respectively, accuracies of 91.40%, 92.28% and 91.84%, precisions of 91.64%, 92.78% and 92.70%, recalls of 90.37%, 91.01% and 90.12%, F1-scores of 90.65%,</w:t>
      </w:r>
      <w:r w:rsidR="003B6448">
        <w:rPr>
          <w:lang w:val="en-US"/>
        </w:rPr>
        <w:t xml:space="preserve"> 91.51% and 90.95%. In the same manner, the biased classifier scores, accuracies of 91.67%, 92.72% and 91.84%, precisions of 91.96%, 92.53% and 91.76%, recalls of 90.62%, 91.90% and 90.96%, F1-scores of 90.92%, 92.12% and 91.16%.</w:t>
      </w:r>
      <w:bookmarkStart w:id="24" w:name="_Hlk219064125"/>
      <w:r w:rsidR="003B6448">
        <w:rPr>
          <w:rFonts w:cstheme="minorHAnsi"/>
          <w:b/>
          <w:bCs/>
          <w:lang w:val="en-US"/>
        </w:rPr>
        <w:t>[IMAGE perform_heatmap_2_q]</w:t>
      </w:r>
      <w:bookmarkEnd w:id="24"/>
    </w:p>
    <w:p w14:paraId="13A6D168" w14:textId="69BB0330" w:rsidR="003B6448" w:rsidRDefault="003B6448" w:rsidP="0072410F">
      <w:pPr>
        <w:rPr>
          <w:rFonts w:cstheme="minorHAnsi"/>
          <w:lang w:val="en-US"/>
        </w:rPr>
      </w:pPr>
      <w:r>
        <w:rPr>
          <w:rFonts w:cstheme="minorHAnsi"/>
          <w:lang w:val="en-US"/>
        </w:rPr>
        <w:t>Efficiency wise and for each number of layers, the unbiased classifier found the</w:t>
      </w:r>
      <w:r w:rsidR="00287845">
        <w:rPr>
          <w:rFonts w:cstheme="minorHAnsi"/>
          <w:lang w:val="en-US"/>
        </w:rPr>
        <w:t xml:space="preserve"> optimal values for the parameters after 8, 152, 142, 131 and 127 epochs, respectively, while the elapsed time for the training procedure averaged on 7.48, 13.91, 15.95, 18.53 and 21.23 seconds respectively. For the biased case, the respective required epochs were 161, 156, 139, 118 and 126, while the time elapsed for each training procedure was 7.36, 14.03, 16.41, 18.70 and 21.57 seconds.</w:t>
      </w:r>
      <w:r w:rsidR="009A40D0" w:rsidRPr="009A40D0">
        <w:rPr>
          <w:rFonts w:cstheme="minorHAnsi"/>
          <w:b/>
          <w:bCs/>
          <w:lang w:val="en-US"/>
        </w:rPr>
        <w:t xml:space="preserve"> </w:t>
      </w:r>
      <w:bookmarkStart w:id="25" w:name="_Hlk219064204"/>
      <w:r w:rsidR="009A40D0">
        <w:rPr>
          <w:rFonts w:cstheme="minorHAnsi"/>
          <w:b/>
          <w:bCs/>
          <w:lang w:val="en-US"/>
        </w:rPr>
        <w:t>[IMAGE effic_heatmap_2_q]</w:t>
      </w:r>
      <w:r w:rsidR="00287845">
        <w:rPr>
          <w:rFonts w:cstheme="minorHAnsi"/>
          <w:lang w:val="en-US"/>
        </w:rPr>
        <w:t xml:space="preserve"> </w:t>
      </w:r>
      <w:bookmarkEnd w:id="25"/>
    </w:p>
    <w:p w14:paraId="518D5C6F" w14:textId="77777777" w:rsidR="00F963C4" w:rsidRDefault="00F1198C" w:rsidP="0072410F">
      <w:pPr>
        <w:rPr>
          <w:rFonts w:cstheme="minorHAnsi"/>
          <w:lang w:val="en-US"/>
        </w:rPr>
      </w:pPr>
      <w:r>
        <w:rPr>
          <w:rFonts w:cstheme="minorHAnsi"/>
          <w:lang w:val="en-US"/>
        </w:rPr>
        <w:t>Approaching things from a more comparative scope, we</w:t>
      </w:r>
      <w:r w:rsidR="00F963C4">
        <w:rPr>
          <w:rFonts w:cstheme="minorHAnsi"/>
          <w:lang w:val="en-US"/>
        </w:rPr>
        <w:t xml:space="preserve"> can</w:t>
      </w:r>
      <w:r>
        <w:rPr>
          <w:rFonts w:cstheme="minorHAnsi"/>
          <w:lang w:val="en-US"/>
        </w:rPr>
        <w:t xml:space="preserve"> deduce that a clear trend characterizes our results. Firstly, the simple one layered classifier greatly underperforms in both cases. This is to be expected as the number of the Hilbert space has increased and the small number of trainable parameters provided by a single layer is not enough in order to sufficiently search. </w:t>
      </w:r>
      <w:r w:rsidR="00F963C4">
        <w:rPr>
          <w:rFonts w:cstheme="minorHAnsi"/>
          <w:lang w:val="en-US"/>
        </w:rPr>
        <w:t>To achieve a better performance, we need to increase the coverage of our Hilbert space by deploying more parameters. For that reason, we can observe that the score of our key metrics improve drastically over the remaining layers. It is worth pointing out, however, that even this approach has its limits as after the fourth layer it yields diminish returns.</w:t>
      </w:r>
    </w:p>
    <w:p w14:paraId="492A71EA" w14:textId="094B22B3" w:rsidR="006E62D1" w:rsidRDefault="00F963C4" w:rsidP="0072410F">
      <w:pPr>
        <w:rPr>
          <w:rFonts w:cstheme="minorHAnsi"/>
          <w:lang w:val="en-US"/>
        </w:rPr>
      </w:pPr>
      <w:r>
        <w:rPr>
          <w:rFonts w:cstheme="minorHAnsi"/>
          <w:lang w:val="en-US"/>
        </w:rPr>
        <w:t>Interestingly enough, the two versions of the classifier appear to perform relatively the same. The biased classifier does appear to achieve slightly higher scores across all metrics but nothing that fall out of the statistical error scope. What is of more use, is the fact that the biased classifier seems to be more efficient, or at least just as efficient as its unbiased counterpart. With the exception of the one layer case, where both classifiers yield unsatisfactory results, the biased classifier finds the best value for the parameters faster</w:t>
      </w:r>
      <w:r w:rsidR="006E62D1">
        <w:rPr>
          <w:rFonts w:cstheme="minorHAnsi"/>
          <w:lang w:val="en-US"/>
        </w:rPr>
        <w:t xml:space="preserve"> in terms of epochs while training for the same amount of time as the unbiased version. This slight edge in terms of efficiency could be sufficient in order to justify our preference for the biased approach despite its negligible superiority.</w:t>
      </w:r>
      <w:r w:rsidR="006E62D1" w:rsidRPr="006E62D1">
        <w:rPr>
          <w:rFonts w:cstheme="minorHAnsi"/>
          <w:b/>
          <w:bCs/>
          <w:lang w:val="en-US"/>
        </w:rPr>
        <w:t xml:space="preserve"> </w:t>
      </w:r>
      <w:bookmarkStart w:id="26" w:name="_Hlk219064368"/>
      <w:r w:rsidR="006E62D1">
        <w:rPr>
          <w:rFonts w:cstheme="minorHAnsi"/>
          <w:b/>
          <w:bCs/>
          <w:lang w:val="en-US"/>
        </w:rPr>
        <w:t>[IMAGE trend_</w:t>
      </w:r>
      <w:r w:rsidR="004D417C">
        <w:rPr>
          <w:rFonts w:cstheme="minorHAnsi"/>
          <w:b/>
          <w:bCs/>
          <w:lang w:val="en-US"/>
        </w:rPr>
        <w:t>2</w:t>
      </w:r>
      <w:r w:rsidR="006E62D1">
        <w:rPr>
          <w:rFonts w:cstheme="minorHAnsi"/>
          <w:b/>
          <w:bCs/>
          <w:lang w:val="en-US"/>
        </w:rPr>
        <w:t>_qubit]</w:t>
      </w:r>
      <w:bookmarkEnd w:id="26"/>
    </w:p>
    <w:p w14:paraId="621CF9E1" w14:textId="5E4A44E9" w:rsidR="00F61787" w:rsidRDefault="006E62D1" w:rsidP="0072410F">
      <w:pPr>
        <w:rPr>
          <w:rFonts w:cstheme="minorHAnsi"/>
          <w:lang w:val="en-US"/>
        </w:rPr>
      </w:pPr>
      <w:r>
        <w:rPr>
          <w:rFonts w:cstheme="minorHAnsi"/>
          <w:lang w:val="en-US"/>
        </w:rPr>
        <w:lastRenderedPageBreak/>
        <w:t>Moving on to the best performers across all number of layers and all runs, we report for the</w:t>
      </w:r>
      <w:r w:rsidR="00F61787">
        <w:rPr>
          <w:rFonts w:cstheme="minorHAnsi"/>
          <w:lang w:val="en-US"/>
        </w:rPr>
        <w:t xml:space="preserve"> unbiased approach a classifier whose VQC consists of 6 layers and it achieves an accuracy of 94.74%, a precision of 94.80%, a recall of 93.85% and a F1-score of 94.29% at the 94</w:t>
      </w:r>
      <w:r w:rsidR="00F61787" w:rsidRPr="00F61787">
        <w:rPr>
          <w:rFonts w:cstheme="minorHAnsi"/>
          <w:vertAlign w:val="superscript"/>
          <w:lang w:val="en-US"/>
        </w:rPr>
        <w:t>th</w:t>
      </w:r>
      <w:r w:rsidR="00F61787">
        <w:rPr>
          <w:rFonts w:cstheme="minorHAnsi"/>
          <w:lang w:val="en-US"/>
        </w:rPr>
        <w:t xml:space="preserve"> epoch.</w:t>
      </w:r>
      <w:r w:rsidR="00F61787" w:rsidRPr="00F61787">
        <w:rPr>
          <w:rFonts w:cstheme="minorHAnsi"/>
          <w:b/>
          <w:bCs/>
          <w:lang w:val="en-US"/>
        </w:rPr>
        <w:t xml:space="preserve"> </w:t>
      </w:r>
      <w:bookmarkStart w:id="27" w:name="_Hlk219064483"/>
      <w:r w:rsidR="00F61787">
        <w:rPr>
          <w:rFonts w:cstheme="minorHAnsi"/>
          <w:b/>
          <w:bCs/>
          <w:lang w:val="en-US"/>
        </w:rPr>
        <w:t>[IMAGE best_VQC_</w:t>
      </w:r>
      <w:r w:rsidR="005B27BD">
        <w:rPr>
          <w:rFonts w:cstheme="minorHAnsi"/>
          <w:b/>
          <w:bCs/>
          <w:lang w:val="en-US"/>
        </w:rPr>
        <w:t>un</w:t>
      </w:r>
      <w:r w:rsidR="00F61787">
        <w:rPr>
          <w:rFonts w:cstheme="minorHAnsi"/>
          <w:b/>
          <w:bCs/>
          <w:lang w:val="en-US"/>
        </w:rPr>
        <w:t>biased_</w:t>
      </w:r>
      <w:r w:rsidR="005B27BD">
        <w:rPr>
          <w:rFonts w:cstheme="minorHAnsi"/>
          <w:b/>
          <w:bCs/>
          <w:lang w:val="en-US"/>
        </w:rPr>
        <w:t>2</w:t>
      </w:r>
      <w:r w:rsidR="00F61787">
        <w:rPr>
          <w:rFonts w:cstheme="minorHAnsi"/>
          <w:b/>
          <w:bCs/>
          <w:lang w:val="en-US"/>
        </w:rPr>
        <w:t>_q]</w:t>
      </w:r>
      <w:bookmarkEnd w:id="27"/>
    </w:p>
    <w:p w14:paraId="53AC61C3" w14:textId="3C7350D3" w:rsidR="00C460CC" w:rsidRDefault="00F61787" w:rsidP="0072410F">
      <w:pPr>
        <w:rPr>
          <w:rFonts w:cstheme="minorHAnsi"/>
          <w:lang w:val="en-US"/>
        </w:rPr>
      </w:pPr>
      <w:r>
        <w:rPr>
          <w:rFonts w:cstheme="minorHAnsi"/>
          <w:lang w:val="en-US"/>
        </w:rPr>
        <w:t>Regarding the evolution of the loss function, we now observe that the sharp decline of the cost occurs after the 30</w:t>
      </w:r>
      <w:r w:rsidRPr="00F61787">
        <w:rPr>
          <w:rFonts w:cstheme="minorHAnsi"/>
          <w:vertAlign w:val="superscript"/>
          <w:lang w:val="en-US"/>
        </w:rPr>
        <w:t>th</w:t>
      </w:r>
      <w:r>
        <w:rPr>
          <w:rFonts w:cstheme="minorHAnsi"/>
          <w:lang w:val="en-US"/>
        </w:rPr>
        <w:t xml:space="preserve"> epoch and it lasts up until the 75</w:t>
      </w:r>
      <w:r w:rsidRPr="00F61787">
        <w:rPr>
          <w:rFonts w:cstheme="minorHAnsi"/>
          <w:vertAlign w:val="superscript"/>
          <w:lang w:val="en-US"/>
        </w:rPr>
        <w:t>th</w:t>
      </w:r>
      <w:r>
        <w:rPr>
          <w:rFonts w:cstheme="minorHAnsi"/>
          <w:lang w:val="en-US"/>
        </w:rPr>
        <w:t xml:space="preserve"> epoch, when it seems to reach a plateau. After that, it appears to be increasing and decreasing sporadically, while reaching its minimum after the 100</w:t>
      </w:r>
      <w:r w:rsidRPr="00F61787">
        <w:rPr>
          <w:rFonts w:cstheme="minorHAnsi"/>
          <w:vertAlign w:val="superscript"/>
          <w:lang w:val="en-US"/>
        </w:rPr>
        <w:t>th</w:t>
      </w:r>
      <w:r>
        <w:rPr>
          <w:rFonts w:cstheme="minorHAnsi"/>
          <w:lang w:val="en-US"/>
        </w:rPr>
        <w:t xml:space="preserve"> epoch. Even though in this case we are closer to the epoch</w:t>
      </w:r>
      <w:r w:rsidR="005B27BD">
        <w:rPr>
          <w:rFonts w:cstheme="minorHAnsi"/>
          <w:lang w:val="en-US"/>
        </w:rPr>
        <w:t xml:space="preserve"> when we find our best parameters, we still notice that the minimization of the cost does coincides with our highest scores.</w:t>
      </w:r>
      <w:r w:rsidR="00C460CC" w:rsidRPr="00C460CC">
        <w:rPr>
          <w:rFonts w:cstheme="minorHAnsi"/>
          <w:b/>
          <w:bCs/>
          <w:lang w:val="en-US"/>
        </w:rPr>
        <w:t xml:space="preserve"> </w:t>
      </w:r>
      <w:bookmarkStart w:id="28" w:name="_Hlk219064703"/>
      <w:r w:rsidR="00C460CC">
        <w:rPr>
          <w:rFonts w:cstheme="minorHAnsi"/>
          <w:b/>
          <w:bCs/>
          <w:lang w:val="en-US"/>
        </w:rPr>
        <w:t>[IMAGE best_losses_unbiased_</w:t>
      </w:r>
      <w:r w:rsidR="009F36AB">
        <w:rPr>
          <w:rFonts w:cstheme="minorHAnsi"/>
          <w:b/>
          <w:bCs/>
          <w:lang w:val="en-US"/>
        </w:rPr>
        <w:t>2</w:t>
      </w:r>
      <w:r w:rsidR="00C460CC">
        <w:rPr>
          <w:rFonts w:cstheme="minorHAnsi"/>
          <w:b/>
          <w:bCs/>
          <w:lang w:val="en-US"/>
        </w:rPr>
        <w:t>_qubit]</w:t>
      </w:r>
      <w:bookmarkEnd w:id="28"/>
    </w:p>
    <w:p w14:paraId="46762799" w14:textId="1E5615D5" w:rsidR="00D71215" w:rsidRDefault="00C460CC" w:rsidP="0072410F">
      <w:pPr>
        <w:rPr>
          <w:rFonts w:cstheme="minorHAnsi"/>
          <w:lang w:val="en-US"/>
        </w:rPr>
      </w:pPr>
      <w:r>
        <w:rPr>
          <w:rFonts w:cstheme="minorHAnsi"/>
          <w:lang w:val="en-US"/>
        </w:rPr>
        <w:t>Observing the performance curves of the model, we detect a somewhat erratic behavior. The model appears to go through an extensive period of underperformance until the 50</w:t>
      </w:r>
      <w:r w:rsidRPr="00C460CC">
        <w:rPr>
          <w:rFonts w:cstheme="minorHAnsi"/>
          <w:vertAlign w:val="superscript"/>
          <w:lang w:val="en-US"/>
        </w:rPr>
        <w:t>th</w:t>
      </w:r>
      <w:r>
        <w:rPr>
          <w:rFonts w:cstheme="minorHAnsi"/>
          <w:lang w:val="en-US"/>
        </w:rPr>
        <w:t xml:space="preserve"> epoch. Then it starts to improve and by the 94</w:t>
      </w:r>
      <w:r w:rsidRPr="00C460CC">
        <w:rPr>
          <w:rFonts w:cstheme="minorHAnsi"/>
          <w:vertAlign w:val="superscript"/>
          <w:lang w:val="en-US"/>
        </w:rPr>
        <w:t>th</w:t>
      </w:r>
      <w:r>
        <w:rPr>
          <w:rFonts w:cstheme="minorHAnsi"/>
          <w:lang w:val="en-US"/>
        </w:rPr>
        <w:t xml:space="preserve"> epoch it has reached its peak. Then it starts to rapidly underperform, only to, once again,</w:t>
      </w:r>
      <w:r w:rsidR="009F36AB">
        <w:rPr>
          <w:rFonts w:cstheme="minorHAnsi"/>
          <w:lang w:val="en-US"/>
        </w:rPr>
        <w:t xml:space="preserve"> start</w:t>
      </w:r>
      <w:r>
        <w:rPr>
          <w:rFonts w:cstheme="minorHAnsi"/>
          <w:lang w:val="en-US"/>
        </w:rPr>
        <w:t xml:space="preserve"> </w:t>
      </w:r>
      <w:r w:rsidR="009F36AB">
        <w:rPr>
          <w:rFonts w:cstheme="minorHAnsi"/>
          <w:lang w:val="en-US"/>
        </w:rPr>
        <w:t>exhibiting</w:t>
      </w:r>
      <w:r>
        <w:rPr>
          <w:rFonts w:cstheme="minorHAnsi"/>
          <w:lang w:val="en-US"/>
        </w:rPr>
        <w:t xml:space="preserve"> signs </w:t>
      </w:r>
      <w:r w:rsidR="009F36AB">
        <w:rPr>
          <w:rFonts w:cstheme="minorHAnsi"/>
          <w:lang w:val="en-US"/>
        </w:rPr>
        <w:t xml:space="preserve">of improvement. Despite that, we can see no indications of overfitting or underfitting, as the training and the validation curves share the same trend. </w:t>
      </w:r>
      <w:bookmarkStart w:id="29" w:name="_Hlk219064803"/>
      <w:r w:rsidR="009F36AB">
        <w:rPr>
          <w:rFonts w:cstheme="minorHAnsi"/>
          <w:b/>
          <w:bCs/>
          <w:lang w:val="en-US"/>
        </w:rPr>
        <w:t>[IMAGE best_metrics_unbiased_2_qubit]</w:t>
      </w:r>
      <w:bookmarkEnd w:id="29"/>
    </w:p>
    <w:p w14:paraId="67905FC6" w14:textId="77D65726" w:rsidR="009F36AB" w:rsidRDefault="005F2F4F" w:rsidP="0072410F">
      <w:pPr>
        <w:rPr>
          <w:rFonts w:cstheme="minorHAnsi"/>
          <w:lang w:val="en-US"/>
        </w:rPr>
      </w:pPr>
      <w:r>
        <w:rPr>
          <w:rFonts w:cstheme="minorHAnsi"/>
          <w:lang w:val="en-US"/>
        </w:rPr>
        <w:t>For the best performing biased model, we report a classifier with a VQC consisting of 6 layers. This classifier achieves an accuracy of 95.61%, a precision of 95.10%, a recall of 95.54% and a F1-score of 95.31% at its 75</w:t>
      </w:r>
      <w:r w:rsidRPr="005F2F4F">
        <w:rPr>
          <w:rFonts w:cstheme="minorHAnsi"/>
          <w:vertAlign w:val="superscript"/>
          <w:lang w:val="en-US"/>
        </w:rPr>
        <w:t>th</w:t>
      </w:r>
      <w:r>
        <w:rPr>
          <w:rFonts w:cstheme="minorHAnsi"/>
          <w:lang w:val="en-US"/>
        </w:rPr>
        <w:t xml:space="preserve"> epoch</w:t>
      </w:r>
      <w:r w:rsidR="004E11FB">
        <w:rPr>
          <w:rFonts w:cstheme="minorHAnsi"/>
          <w:lang w:val="en-US"/>
        </w:rPr>
        <w:t>.</w:t>
      </w:r>
      <w:r w:rsidR="004E11FB" w:rsidRPr="004E11FB">
        <w:rPr>
          <w:rFonts w:cstheme="minorHAnsi"/>
          <w:b/>
          <w:bCs/>
          <w:lang w:val="en-US"/>
        </w:rPr>
        <w:t xml:space="preserve"> </w:t>
      </w:r>
      <w:bookmarkStart w:id="30" w:name="_Hlk219064874"/>
      <w:r w:rsidR="004E11FB">
        <w:rPr>
          <w:rFonts w:cstheme="minorHAnsi"/>
          <w:b/>
          <w:bCs/>
          <w:lang w:val="en-US"/>
        </w:rPr>
        <w:t>[IMAGE best_VQC_biased_2_q]</w:t>
      </w:r>
      <w:bookmarkEnd w:id="30"/>
    </w:p>
    <w:p w14:paraId="36A19417" w14:textId="38164BFF" w:rsidR="004E11FB" w:rsidRDefault="008C0A7A" w:rsidP="0072410F">
      <w:pPr>
        <w:rPr>
          <w:rFonts w:cstheme="minorHAnsi"/>
          <w:lang w:val="en-US"/>
        </w:rPr>
      </w:pPr>
      <w:r>
        <w:rPr>
          <w:rFonts w:cstheme="minorHAnsi"/>
          <w:lang w:val="en-US"/>
        </w:rPr>
        <w:t>The evolution of the loss function of this classifier is quite similar to that of its unbiased counterpart, with the sharp decrease appearing after 30 epochs and lasting up until the 70</w:t>
      </w:r>
      <w:r w:rsidRPr="008C0A7A">
        <w:rPr>
          <w:rFonts w:cstheme="minorHAnsi"/>
          <w:vertAlign w:val="superscript"/>
          <w:lang w:val="en-US"/>
        </w:rPr>
        <w:t>th</w:t>
      </w:r>
      <w:r>
        <w:rPr>
          <w:rFonts w:cstheme="minorHAnsi"/>
          <w:lang w:val="en-US"/>
        </w:rPr>
        <w:t xml:space="preserve"> epoch. Then, we observe the same pattern of where the costs increases and then it decreases until it reaches a point of plateau after 190 epochs. It is evident the discovery of our best parameters does not occur when the cost is at its lowest, as the loss function has increasing tendencies at the 75</w:t>
      </w:r>
      <w:r w:rsidRPr="008C0A7A">
        <w:rPr>
          <w:rFonts w:cstheme="minorHAnsi"/>
          <w:vertAlign w:val="superscript"/>
          <w:lang w:val="en-US"/>
        </w:rPr>
        <w:t>th</w:t>
      </w:r>
      <w:r>
        <w:rPr>
          <w:rFonts w:cstheme="minorHAnsi"/>
          <w:lang w:val="en-US"/>
        </w:rPr>
        <w:t xml:space="preserve"> epoch</w:t>
      </w:r>
      <w:bookmarkStart w:id="31" w:name="_Hlk219064930"/>
      <w:r>
        <w:rPr>
          <w:rFonts w:cstheme="minorHAnsi"/>
          <w:b/>
          <w:bCs/>
          <w:lang w:val="en-US"/>
        </w:rPr>
        <w:t>[IMAGE best_losses_biased_2_qubit]</w:t>
      </w:r>
      <w:bookmarkEnd w:id="31"/>
    </w:p>
    <w:p w14:paraId="4A6E4AE8" w14:textId="59B258EA" w:rsidR="008C0A7A" w:rsidRDefault="008C0A7A" w:rsidP="0072410F">
      <w:pPr>
        <w:rPr>
          <w:rFonts w:cstheme="minorHAnsi"/>
          <w:lang w:val="en-US"/>
        </w:rPr>
      </w:pPr>
      <w:r>
        <w:rPr>
          <w:rFonts w:cstheme="minorHAnsi"/>
          <w:lang w:val="en-US"/>
        </w:rPr>
        <w:t>Inspecting the progression of the key metrics throughout the 200 epochs, it is revealed that the biased model expresses the same erratic behavior as its unbiased counterpart. It starts from relatively low scores that are no higher thar 80%. Then, around the 45</w:t>
      </w:r>
      <w:r w:rsidRPr="008C0A7A">
        <w:rPr>
          <w:rFonts w:cstheme="minorHAnsi"/>
          <w:vertAlign w:val="superscript"/>
          <w:lang w:val="en-US"/>
        </w:rPr>
        <w:t>th</w:t>
      </w:r>
      <w:r>
        <w:rPr>
          <w:rFonts w:cstheme="minorHAnsi"/>
          <w:lang w:val="en-US"/>
        </w:rPr>
        <w:t xml:space="preserve"> epoch, it appears to increase its performance drastically, reaching at the 75</w:t>
      </w:r>
      <w:r w:rsidRPr="008C0A7A">
        <w:rPr>
          <w:rFonts w:cstheme="minorHAnsi"/>
          <w:vertAlign w:val="superscript"/>
          <w:lang w:val="en-US"/>
        </w:rPr>
        <w:t>th</w:t>
      </w:r>
      <w:r>
        <w:rPr>
          <w:rFonts w:cstheme="minorHAnsi"/>
          <w:lang w:val="en-US"/>
        </w:rPr>
        <w:t xml:space="preserve"> epoch its peak. What follows is a series of sharp decrease</w:t>
      </w:r>
      <w:r w:rsidR="005F6640">
        <w:rPr>
          <w:rFonts w:cstheme="minorHAnsi"/>
          <w:lang w:val="en-US"/>
        </w:rPr>
        <w:t>s</w:t>
      </w:r>
      <w:r>
        <w:rPr>
          <w:rFonts w:cstheme="minorHAnsi"/>
          <w:lang w:val="en-US"/>
        </w:rPr>
        <w:t xml:space="preserve"> followed by subsequent </w:t>
      </w:r>
      <w:r w:rsidR="005F6640">
        <w:rPr>
          <w:rFonts w:cstheme="minorHAnsi"/>
          <w:lang w:val="en-US"/>
        </w:rPr>
        <w:t>increases in performance, while eventually, and after a local maximum at around epoch 175, it starts to decline. Still, as the behavior of the two curves is similar, we have no reasons to suspect any overfitting or underfitting of the model.</w:t>
      </w:r>
      <w:r w:rsidR="005F6640" w:rsidRPr="005F6640">
        <w:rPr>
          <w:rFonts w:cstheme="minorHAnsi"/>
          <w:b/>
          <w:bCs/>
          <w:lang w:val="en-US"/>
        </w:rPr>
        <w:t xml:space="preserve"> </w:t>
      </w:r>
      <w:bookmarkStart w:id="32" w:name="_Hlk219064991"/>
      <w:r w:rsidR="005F6640">
        <w:rPr>
          <w:rFonts w:cstheme="minorHAnsi"/>
          <w:b/>
          <w:bCs/>
          <w:lang w:val="en-US"/>
        </w:rPr>
        <w:t>[IMAGE best_metrics_biased_2_qubit]</w:t>
      </w:r>
      <w:bookmarkEnd w:id="32"/>
    </w:p>
    <w:p w14:paraId="2A09F86E" w14:textId="47FF590F" w:rsidR="00706D7E" w:rsidRPr="00706D7E" w:rsidRDefault="00706D7E" w:rsidP="0072410F">
      <w:pPr>
        <w:rPr>
          <w:lang w:val="en-US"/>
        </w:rPr>
      </w:pPr>
      <w:r>
        <w:rPr>
          <w:rFonts w:cstheme="minorHAnsi"/>
          <w:lang w:val="en-US"/>
        </w:rPr>
        <w:t>Having concluded our investigation of the 2 qubit</w:t>
      </w:r>
      <w:r w:rsidR="00D945EF">
        <w:rPr>
          <w:rFonts w:cstheme="minorHAnsi"/>
          <w:lang w:val="en-US"/>
        </w:rPr>
        <w:t>s</w:t>
      </w:r>
      <w:r>
        <w:rPr>
          <w:rFonts w:cstheme="minorHAnsi"/>
          <w:lang w:val="en-US"/>
        </w:rPr>
        <w:t xml:space="preserve"> paradigm, we proceed increase the number of the available qubits and consequentially the number of the principal components that we are going to rely on.</w:t>
      </w:r>
    </w:p>
    <w:p w14:paraId="764C5D78" w14:textId="27DC358D" w:rsidR="000602A6" w:rsidRDefault="000602A6" w:rsidP="000602A6">
      <w:pPr>
        <w:pStyle w:val="1"/>
        <w:rPr>
          <w:lang w:val="en-US"/>
        </w:rPr>
      </w:pPr>
      <w:bookmarkStart w:id="33" w:name="_Hlk219065066"/>
      <w:r>
        <w:rPr>
          <w:lang w:val="en-US"/>
        </w:rPr>
        <w:t>3-qubit Results</w:t>
      </w:r>
    </w:p>
    <w:bookmarkEnd w:id="33"/>
    <w:p w14:paraId="5878E598" w14:textId="336AA8D1" w:rsidR="008E7EAD" w:rsidRDefault="004113A7" w:rsidP="002F2943">
      <w:pPr>
        <w:rPr>
          <w:rFonts w:cstheme="minorHAnsi"/>
          <w:lang w:val="en-US"/>
        </w:rPr>
      </w:pPr>
      <w:r>
        <w:rPr>
          <w:lang w:val="en-US"/>
        </w:rPr>
        <w:t xml:space="preserve">As we will be now working with 3 qubits, we are able due to our data encoding scheme, to make use of 2^3=8 features. This allows us to perform PCA with 8 principal components serving as our features. With this approach, we are able to express 92.71% of the variance of the training data of our classification’s task, a substantial increase compared to 79.79% of the 2 qubits case. This was to be expected, as in our EDA part of the classical approach, we have already determined that 8 Principal components can explain up to 92.60% of the total </w:t>
      </w:r>
      <w:r>
        <w:rPr>
          <w:lang w:val="en-US"/>
        </w:rPr>
        <w:lastRenderedPageBreak/>
        <w:t>variance of our data</w:t>
      </w:r>
      <w:r w:rsidR="008E7EAD">
        <w:rPr>
          <w:lang w:val="en-US"/>
        </w:rPr>
        <w:t xml:space="preserve">. With each of our 8 components accounting for 42.34%, 20.63%, 10.80%, 6.01%, 4.65%, 4.20%, 2.46% and 1.60% of the total variance explained respectively, we expect each new component that we have added, and that we will add in the future, to be less discriminatively informative than the previous one. </w:t>
      </w:r>
      <w:bookmarkStart w:id="34" w:name="_Hlk219065139"/>
      <w:r w:rsidR="008E7EAD">
        <w:rPr>
          <w:rFonts w:cstheme="minorHAnsi"/>
          <w:b/>
          <w:bCs/>
          <w:lang w:val="en-US"/>
        </w:rPr>
        <w:t>[IMAGE pairplot_8_PCs.png]</w:t>
      </w:r>
      <w:bookmarkEnd w:id="34"/>
    </w:p>
    <w:p w14:paraId="1DDB187E" w14:textId="22EDEE74" w:rsidR="00217813" w:rsidRDefault="00EF7FED" w:rsidP="002F2943">
      <w:pPr>
        <w:rPr>
          <w:rFonts w:cstheme="minorHAnsi"/>
          <w:lang w:val="en-US"/>
        </w:rPr>
      </w:pPr>
      <w:r>
        <w:rPr>
          <w:rFonts w:cstheme="minorHAnsi"/>
          <w:lang w:val="en-US"/>
        </w:rPr>
        <w:t>Taking a closer look into the pairplot, the above trend seems to be validated. Throughout the main diagonal, we can see that as progress through the principal components, their distributions start to overlap more and more. Specifically, we can notice that in the eighth principal component the negative class distribution seems to encapsulates almost entirely the positive class. The same, but to a lesser degree can also be said about the fifth, sixth and seventh feature, which is to be expected as each of these components individually account for less than 5% of the total explained variance ratio.</w:t>
      </w:r>
    </w:p>
    <w:p w14:paraId="1CE1950F" w14:textId="333EBD8F" w:rsidR="00EF7FED" w:rsidRDefault="00EF7FED" w:rsidP="002F2943">
      <w:pPr>
        <w:rPr>
          <w:rFonts w:cstheme="minorHAnsi"/>
          <w:lang w:val="en-US"/>
        </w:rPr>
      </w:pPr>
      <w:r>
        <w:rPr>
          <w:rFonts w:cstheme="minorHAnsi"/>
          <w:lang w:val="en-US"/>
        </w:rPr>
        <w:t>If we inspect the rest of the cells, we can also notice a distinct lack of linear separability, especially when we focus on pairs that include the newly introduced components. A case in point would be the pairwise scatterplot between the fourth and the fifth principal component where little to none separability can be observed. What is interesting, however, is the fact that all scatterplot pairs that include the first principal component seem to maintain their class distinction, a direct result of the amount of information, in regards to the variance of our problem, that this component</w:t>
      </w:r>
      <w:r w:rsidR="000A23A6">
        <w:rPr>
          <w:rFonts w:cstheme="minorHAnsi"/>
          <w:lang w:val="en-US"/>
        </w:rPr>
        <w:t xml:space="preserve"> carries</w:t>
      </w:r>
      <w:r w:rsidR="00AD6A22">
        <w:rPr>
          <w:rFonts w:cstheme="minorHAnsi"/>
          <w:lang w:val="en-US"/>
        </w:rPr>
        <w:t>. All in all, we expect our classification task to become harder, as the new features that we introduce, although more descriptive of the problem, appear to be less informative about each class</w:t>
      </w:r>
      <w:r w:rsidR="00D348C9">
        <w:rPr>
          <w:rFonts w:cstheme="minorHAnsi"/>
          <w:lang w:val="en-US"/>
        </w:rPr>
        <w:t>.</w:t>
      </w:r>
    </w:p>
    <w:p w14:paraId="08FADAC3" w14:textId="64A8B162" w:rsidR="00D348C9" w:rsidRDefault="00D348C9" w:rsidP="002F2943">
      <w:pPr>
        <w:rPr>
          <w:rFonts w:cstheme="minorHAnsi"/>
          <w:lang w:val="en-US"/>
        </w:rPr>
      </w:pPr>
      <w:r>
        <w:rPr>
          <w:rFonts w:cstheme="minorHAnsi"/>
          <w:lang w:val="en-US"/>
        </w:rPr>
        <w:t>To tackle our problem, we will examine biased and unbiased Variational quantum classifiers consisting of 1, 5, 6 and 8 layers with 9, 45, 54 and 72 trainable parameters for the unbiased version and 10, 46, 55 and 73 trainable parameters for the biased one. As already mentioned, our layer architecture will remain the same consisting solely of Rotation gates and CNOT gates. Even though there a couple of 3-qubit gates that we could be using, for the sake of simplicity we opt to</w:t>
      </w:r>
      <w:r w:rsidR="007659DD">
        <w:rPr>
          <w:rFonts w:cstheme="minorHAnsi"/>
          <w:lang w:val="en-US"/>
        </w:rPr>
        <w:t xml:space="preserve"> stick with just single qubit rotations and two qubit control not gates. However, to account for the increase in the number of trainable parameters compared to the previous cases, we will be training our model for slightly longer, more specifically for 250 epochs.</w:t>
      </w:r>
      <w:r w:rsidR="00DC27EA" w:rsidRPr="00DC27EA">
        <w:rPr>
          <w:rFonts w:cstheme="minorHAnsi"/>
          <w:b/>
          <w:bCs/>
          <w:lang w:val="en-US"/>
        </w:rPr>
        <w:t xml:space="preserve"> </w:t>
      </w:r>
      <w:bookmarkStart w:id="35" w:name="_Hlk219065350"/>
      <w:r w:rsidR="00DC27EA">
        <w:rPr>
          <w:rFonts w:cstheme="minorHAnsi"/>
          <w:b/>
          <w:bCs/>
          <w:lang w:val="en-US"/>
        </w:rPr>
        <w:t>[IMAGE 3_qubit_layer]</w:t>
      </w:r>
      <w:bookmarkEnd w:id="35"/>
    </w:p>
    <w:p w14:paraId="36A9D937" w14:textId="3CA42BC1" w:rsidR="005236E5" w:rsidRDefault="005236E5" w:rsidP="002F2943">
      <w:pPr>
        <w:rPr>
          <w:rFonts w:cstheme="minorHAnsi"/>
          <w:lang w:val="en-US"/>
        </w:rPr>
      </w:pPr>
      <w:r>
        <w:rPr>
          <w:rFonts w:cstheme="minorHAnsi"/>
          <w:lang w:val="en-US"/>
        </w:rPr>
        <w:t xml:space="preserve">Starting our inspection of our average results after 10 runs, it becomes clear that our simplest one layered classifier greatly underperforms, as it is unable to even surpass the random chance classifier. For the unbiased version, it classifies with accuracy of 61.40%, precision of 53.96%, recall of 52.03% and F1-score of 49.01%. The biased </w:t>
      </w:r>
      <w:r w:rsidR="00C560F2">
        <w:rPr>
          <w:rFonts w:cstheme="minorHAnsi"/>
          <w:lang w:val="en-US"/>
        </w:rPr>
        <w:t>version performs slightly better but still sub-standardly, as it reaches an accuracy of 61.84%, a precision of 54.72%, a recall of 52.33% and an F1-score of 49.18%. Things begin to look up as we introduce more layers and consequentially more trainable parameters. For the</w:t>
      </w:r>
      <w:r w:rsidR="00945D09">
        <w:rPr>
          <w:rFonts w:cstheme="minorHAnsi"/>
          <w:lang w:val="en-US"/>
        </w:rPr>
        <w:t xml:space="preserve"> unbiased classifier and for 5, 6 and 8 layers we get, respectively, accuracy scores of 91.58%, 91.40% and 92.02%, precision scores of 91.76%, 91.51% and 91.98%, recall score of 90.61%, 90.22% and 91.20%, F1-scores of 90.78%, 90.64% and 91.37%. In similar fashion, for the biased classifier we get accuracy scores of 91.49%, 92.37% and 92.46%, precision scores of 91.20%, 92.48% and 91.96%, recall score of 91.78%, 91.43% and 92.04%, F1-scores of 91.05%, 91.71% and 91.92%.</w:t>
      </w:r>
      <w:r w:rsidR="00F3162F">
        <w:rPr>
          <w:rFonts w:cstheme="minorHAnsi"/>
          <w:lang w:val="en-US"/>
        </w:rPr>
        <w:t xml:space="preserve"> </w:t>
      </w:r>
      <w:bookmarkStart w:id="36" w:name="_Hlk219065418"/>
      <w:r w:rsidR="000F5A61">
        <w:rPr>
          <w:rFonts w:cstheme="minorHAnsi"/>
          <w:b/>
          <w:bCs/>
          <w:lang w:val="en-US"/>
        </w:rPr>
        <w:t>[IMAGE perform_heatmap_3_q]</w:t>
      </w:r>
      <w:bookmarkEnd w:id="36"/>
    </w:p>
    <w:p w14:paraId="7E552C2B" w14:textId="003312AA" w:rsidR="000F5A61" w:rsidRDefault="000F5A61" w:rsidP="002F2943">
      <w:pPr>
        <w:rPr>
          <w:rFonts w:cstheme="minorHAnsi"/>
          <w:lang w:val="en-US"/>
        </w:rPr>
      </w:pPr>
      <w:r>
        <w:rPr>
          <w:rFonts w:cstheme="minorHAnsi"/>
          <w:lang w:val="en-US"/>
        </w:rPr>
        <w:t>In regards to the efficiency of the classifiers</w:t>
      </w:r>
      <w:r w:rsidR="00F3162F">
        <w:rPr>
          <w:rFonts w:cstheme="minorHAnsi"/>
          <w:lang w:val="en-US"/>
        </w:rPr>
        <w:t xml:space="preserve">, the unbiased classifier required 92, 231, 214 and 191 epochs to find the best parameters when it consisted of 1, 5, 6 and 8 layers respectively, while it trained on average for 10.42, 29.57, 35.46 and 45.50 seconds for each </w:t>
      </w:r>
      <w:r w:rsidR="00F3162F">
        <w:rPr>
          <w:rFonts w:cstheme="minorHAnsi"/>
          <w:lang w:val="en-US"/>
        </w:rPr>
        <w:lastRenderedPageBreak/>
        <w:t>of the aforementioned layer depth. Similarly, the biased classifier was to find its best parameters after 49, 211, 209 and 196 epochs, with every training instance lasting on average for 10.55, 31.43, 36.08 and 46.78 seconds.</w:t>
      </w:r>
      <w:r>
        <w:rPr>
          <w:rFonts w:cstheme="minorHAnsi"/>
          <w:lang w:val="en-US"/>
        </w:rPr>
        <w:t xml:space="preserve"> </w:t>
      </w:r>
      <w:bookmarkStart w:id="37" w:name="_Hlk219065479"/>
      <w:r w:rsidR="00F3162F">
        <w:rPr>
          <w:rFonts w:cstheme="minorHAnsi"/>
          <w:b/>
          <w:bCs/>
          <w:lang w:val="en-US"/>
        </w:rPr>
        <w:t>[IMAGE effic_heatmap_3_q]</w:t>
      </w:r>
      <w:bookmarkEnd w:id="37"/>
    </w:p>
    <w:p w14:paraId="425FBA61" w14:textId="55E3DD64" w:rsidR="00F3162F" w:rsidRDefault="005343E7" w:rsidP="002F2943">
      <w:pPr>
        <w:rPr>
          <w:rFonts w:cstheme="minorHAnsi"/>
          <w:lang w:val="en-US"/>
        </w:rPr>
      </w:pPr>
      <w:r>
        <w:rPr>
          <w:rFonts w:cstheme="minorHAnsi"/>
          <w:lang w:val="en-US"/>
        </w:rPr>
        <w:t>Should</w:t>
      </w:r>
      <w:r w:rsidR="00D945EF">
        <w:rPr>
          <w:rFonts w:cstheme="minorHAnsi"/>
          <w:lang w:val="en-US"/>
        </w:rPr>
        <w:t xml:space="preserve"> we wish to compare the biased with the unbiased approach, a variety of things become evident. Firstly, the one layered version of both of these approaches fails to generalize, yielding disappointing results. To put things into perspective, a classifier that categorizes everything as the dominant class, which in our case is the negative class, would have an accuracy 62.7%. So, it becomes apparent that increasing the number of the trainable parameters through the depth of the circuit is pivotal. Doing so, we able to reach far more substantial results, regardless of what version of our classifier we utilize.</w:t>
      </w:r>
    </w:p>
    <w:p w14:paraId="21B12144" w14:textId="0CC62EE8" w:rsidR="00D945EF" w:rsidRDefault="00D945EF" w:rsidP="002F2943">
      <w:pPr>
        <w:rPr>
          <w:rFonts w:cstheme="minorHAnsi"/>
          <w:lang w:val="en-US"/>
        </w:rPr>
      </w:pPr>
      <w:r>
        <w:rPr>
          <w:rFonts w:cstheme="minorHAnsi"/>
          <w:lang w:val="en-US"/>
        </w:rPr>
        <w:t>However, taking into consideration that for our tumor classification problem recall is of utmost importance, we could once again make a case into preferring the biased classifier as it scores higher on that metric. If anything, it appears to take the same time to train and it is able to find the best values for the trainable parameters slightly faster</w:t>
      </w:r>
      <w:r w:rsidR="00D2150F">
        <w:rPr>
          <w:rFonts w:cstheme="minorHAnsi"/>
          <w:lang w:val="en-US"/>
        </w:rPr>
        <w:t>. Once again, however, we feel obligated to point out th</w:t>
      </w:r>
      <w:r w:rsidR="004D417C">
        <w:rPr>
          <w:rFonts w:cstheme="minorHAnsi"/>
          <w:lang w:val="en-US"/>
        </w:rPr>
        <w:t>at</w:t>
      </w:r>
      <w:r w:rsidR="00D2150F">
        <w:rPr>
          <w:rFonts w:cstheme="minorHAnsi"/>
          <w:lang w:val="en-US"/>
        </w:rPr>
        <w:t xml:space="preserve"> these negligible differences in</w:t>
      </w:r>
      <w:r w:rsidR="00871866">
        <w:rPr>
          <w:rFonts w:cstheme="minorHAnsi"/>
          <w:lang w:val="en-US"/>
        </w:rPr>
        <w:t xml:space="preserve"> performance and efficiency could easily be attributed to statistical error</w:t>
      </w:r>
      <w:r w:rsidR="004D417C">
        <w:rPr>
          <w:rFonts w:cstheme="minorHAnsi"/>
          <w:lang w:val="en-US"/>
        </w:rPr>
        <w:t xml:space="preserve">. </w:t>
      </w:r>
      <w:bookmarkStart w:id="38" w:name="_Hlk219065611"/>
      <w:r w:rsidR="004D417C">
        <w:rPr>
          <w:rFonts w:cstheme="minorHAnsi"/>
          <w:b/>
          <w:bCs/>
          <w:lang w:val="en-US"/>
        </w:rPr>
        <w:t>[IMAGE trend_</w:t>
      </w:r>
      <w:r w:rsidR="00F36A3C">
        <w:rPr>
          <w:rFonts w:cstheme="minorHAnsi"/>
          <w:b/>
          <w:bCs/>
          <w:lang w:val="en-US"/>
        </w:rPr>
        <w:t>3</w:t>
      </w:r>
      <w:r w:rsidR="004D417C">
        <w:rPr>
          <w:rFonts w:cstheme="minorHAnsi"/>
          <w:b/>
          <w:bCs/>
          <w:lang w:val="en-US"/>
        </w:rPr>
        <w:t>_qubit]</w:t>
      </w:r>
      <w:bookmarkEnd w:id="38"/>
    </w:p>
    <w:p w14:paraId="7B29CBBA" w14:textId="4A4EC364" w:rsidR="00983D07" w:rsidRDefault="00983D07" w:rsidP="002F2943">
      <w:pPr>
        <w:rPr>
          <w:rFonts w:cstheme="minorHAnsi"/>
          <w:lang w:val="en-US"/>
        </w:rPr>
      </w:pPr>
      <w:r>
        <w:rPr>
          <w:rFonts w:cstheme="minorHAnsi"/>
          <w:lang w:val="en-US"/>
        </w:rPr>
        <w:t>Searching for the best performing unbiased classifier, we report a model whose VQC consists of 5 layers and, after 234</w:t>
      </w:r>
      <w:r>
        <w:rPr>
          <w:rFonts w:cstheme="minorHAnsi"/>
          <w:vertAlign w:val="superscript"/>
          <w:lang w:val="en-US"/>
        </w:rPr>
        <w:t xml:space="preserve"> </w:t>
      </w:r>
      <w:r>
        <w:rPr>
          <w:rFonts w:cstheme="minorHAnsi"/>
          <w:lang w:val="en-US"/>
        </w:rPr>
        <w:t>epochs, is able to achieve an accuracy of 95.61%, a precision of 94.83%, a recall of 96.03% and F1-score of 95.35%.</w:t>
      </w:r>
      <w:r w:rsidR="00D90E72">
        <w:rPr>
          <w:rFonts w:cstheme="minorHAnsi"/>
          <w:lang w:val="en-US"/>
        </w:rPr>
        <w:t xml:space="preserve"> </w:t>
      </w:r>
      <w:bookmarkStart w:id="39" w:name="_Hlk219065679"/>
      <w:r w:rsidR="00D90E72">
        <w:rPr>
          <w:rFonts w:cstheme="minorHAnsi"/>
          <w:b/>
          <w:bCs/>
          <w:lang w:val="en-US"/>
        </w:rPr>
        <w:t>[IMAGE best_VQC_unbiased_3_q]</w:t>
      </w:r>
      <w:bookmarkEnd w:id="39"/>
    </w:p>
    <w:p w14:paraId="46B628FC" w14:textId="1D58DD31" w:rsidR="00D90E72" w:rsidRDefault="00D90E72" w:rsidP="002F2943">
      <w:pPr>
        <w:rPr>
          <w:rFonts w:cstheme="minorHAnsi"/>
          <w:lang w:val="en-US"/>
        </w:rPr>
      </w:pPr>
      <w:r>
        <w:rPr>
          <w:rFonts w:cstheme="minorHAnsi"/>
          <w:lang w:val="en-US"/>
        </w:rPr>
        <w:t>Taking a closer look into the evolution of its cost, we can notice that it is no longer characterized by the sharp decreases of the previous models. This effect can only be noticed to a way lesser extend from 100</w:t>
      </w:r>
      <w:r w:rsidRPr="00D90E72">
        <w:rPr>
          <w:rFonts w:cstheme="minorHAnsi"/>
          <w:vertAlign w:val="superscript"/>
          <w:lang w:val="en-US"/>
        </w:rPr>
        <w:t>th</w:t>
      </w:r>
      <w:r>
        <w:rPr>
          <w:rFonts w:cstheme="minorHAnsi"/>
          <w:lang w:val="en-US"/>
        </w:rPr>
        <w:t xml:space="preserve"> epoch until the 150</w:t>
      </w:r>
      <w:r w:rsidRPr="00D90E72">
        <w:rPr>
          <w:rFonts w:cstheme="minorHAnsi"/>
          <w:vertAlign w:val="superscript"/>
          <w:lang w:val="en-US"/>
        </w:rPr>
        <w:t>th</w:t>
      </w:r>
      <w:r>
        <w:rPr>
          <w:rFonts w:cstheme="minorHAnsi"/>
          <w:lang w:val="en-US"/>
        </w:rPr>
        <w:t xml:space="preserve"> epoch. Before that, we observe some slight decreases and increases of the loss function, with a downward tendency still being present. After the 150</w:t>
      </w:r>
      <w:r w:rsidRPr="00D90E72">
        <w:rPr>
          <w:rFonts w:cstheme="minorHAnsi"/>
          <w:vertAlign w:val="superscript"/>
          <w:lang w:val="en-US"/>
        </w:rPr>
        <w:t>th</w:t>
      </w:r>
      <w:r>
        <w:rPr>
          <w:rFonts w:cstheme="minorHAnsi"/>
          <w:lang w:val="en-US"/>
        </w:rPr>
        <w:t xml:space="preserve"> epoch and the slight peaks that follows, the loss function reaches its plateau without ever dropping bellowing 0.6 nor rising above 0.9.</w:t>
      </w:r>
      <w:r w:rsidRPr="00D90E72">
        <w:rPr>
          <w:rFonts w:cstheme="minorHAnsi"/>
          <w:b/>
          <w:bCs/>
          <w:lang w:val="en-US"/>
        </w:rPr>
        <w:t xml:space="preserve"> </w:t>
      </w:r>
      <w:bookmarkStart w:id="40" w:name="_Hlk219065768"/>
      <w:r>
        <w:rPr>
          <w:rFonts w:cstheme="minorHAnsi"/>
          <w:b/>
          <w:bCs/>
          <w:lang w:val="en-US"/>
        </w:rPr>
        <w:t>[IMAGE best_losses_unbiased_3_qubit]</w:t>
      </w:r>
      <w:bookmarkEnd w:id="40"/>
    </w:p>
    <w:p w14:paraId="752A55FF" w14:textId="2EBC7301" w:rsidR="00EB3F7B" w:rsidRDefault="00EB3F7B" w:rsidP="002F2943">
      <w:pPr>
        <w:rPr>
          <w:rFonts w:cstheme="minorHAnsi"/>
          <w:lang w:val="en-US"/>
        </w:rPr>
      </w:pPr>
      <w:r>
        <w:rPr>
          <w:rFonts w:cstheme="minorHAnsi"/>
          <w:lang w:val="en-US"/>
        </w:rPr>
        <w:t>In terms of the progression of the key metrics, there is also seems to be slight difference. For the most metrics, the two curves even though they are not similar, they appear to have the same tendencies by increasing and decreasing in the same regions. The only exception is the precision metric, where the validation and the training curve appear to be quite distant. This improves after the 125</w:t>
      </w:r>
      <w:r w:rsidRPr="00EB3F7B">
        <w:rPr>
          <w:rFonts w:cstheme="minorHAnsi"/>
          <w:vertAlign w:val="superscript"/>
          <w:lang w:val="en-US"/>
        </w:rPr>
        <w:t>th</w:t>
      </w:r>
      <w:r>
        <w:rPr>
          <w:rFonts w:cstheme="minorHAnsi"/>
          <w:lang w:val="en-US"/>
        </w:rPr>
        <w:t xml:space="preserve"> epoch. After then the two curves</w:t>
      </w:r>
      <w:r w:rsidR="00F36A3C">
        <w:rPr>
          <w:rFonts w:cstheme="minorHAnsi"/>
          <w:lang w:val="en-US"/>
        </w:rPr>
        <w:t xml:space="preserve"> share a lot of similarities, especially in their tendency. This is encouraging, as our best parameters are found at the 234</w:t>
      </w:r>
      <w:r w:rsidR="00F36A3C" w:rsidRPr="00F36A3C">
        <w:rPr>
          <w:rFonts w:cstheme="minorHAnsi"/>
          <w:vertAlign w:val="superscript"/>
          <w:lang w:val="en-US"/>
        </w:rPr>
        <w:t>th</w:t>
      </w:r>
      <w:r w:rsidR="00F36A3C">
        <w:rPr>
          <w:rFonts w:cstheme="minorHAnsi"/>
          <w:lang w:val="en-US"/>
        </w:rPr>
        <w:t xml:space="preserve"> epoch, where the model across all metrics appear to neither overfitting nor underfit.</w:t>
      </w:r>
      <w:r w:rsidR="00F36A3C" w:rsidRPr="00F36A3C">
        <w:rPr>
          <w:rFonts w:cstheme="minorHAnsi"/>
          <w:b/>
          <w:bCs/>
          <w:lang w:val="en-US"/>
        </w:rPr>
        <w:t xml:space="preserve"> </w:t>
      </w:r>
      <w:bookmarkStart w:id="41" w:name="_Hlk219065830"/>
      <w:r w:rsidR="00F36A3C">
        <w:rPr>
          <w:rFonts w:cstheme="minorHAnsi"/>
          <w:b/>
          <w:bCs/>
          <w:lang w:val="en-US"/>
        </w:rPr>
        <w:t>[IMAGE best_metrics_unbiased_3_qubit]</w:t>
      </w:r>
      <w:bookmarkEnd w:id="41"/>
    </w:p>
    <w:p w14:paraId="2A3B76C0" w14:textId="17973A37" w:rsidR="00F36A3C" w:rsidRDefault="00F36A3C" w:rsidP="002F2943">
      <w:pPr>
        <w:rPr>
          <w:rFonts w:cstheme="minorHAnsi"/>
          <w:lang w:val="en-US"/>
        </w:rPr>
      </w:pPr>
      <w:r>
        <w:rPr>
          <w:rFonts w:cstheme="minorHAnsi"/>
          <w:lang w:val="en-US"/>
        </w:rPr>
        <w:t xml:space="preserve">In the case of the biased method, the best classifier consists of 8 layers and, after 201 epochs, returns an accuracy of 95.61%, a precision of 96.05%, a recall of 94.54% and a F1-score of 95.21%. </w:t>
      </w:r>
      <w:bookmarkStart w:id="42" w:name="_Hlk219065888"/>
      <w:r>
        <w:rPr>
          <w:rFonts w:cstheme="minorHAnsi"/>
          <w:b/>
          <w:bCs/>
          <w:lang w:val="en-US"/>
        </w:rPr>
        <w:t>[IMAGE best_VQC_biased_3_q]</w:t>
      </w:r>
    </w:p>
    <w:bookmarkEnd w:id="42"/>
    <w:p w14:paraId="38A69997" w14:textId="01CE6BC4" w:rsidR="007007C1" w:rsidRDefault="007007C1" w:rsidP="002F2943">
      <w:pPr>
        <w:rPr>
          <w:rFonts w:cstheme="minorHAnsi"/>
          <w:lang w:val="en-US"/>
        </w:rPr>
      </w:pPr>
      <w:r>
        <w:rPr>
          <w:rFonts w:cstheme="minorHAnsi"/>
          <w:lang w:val="en-US"/>
        </w:rPr>
        <w:t>Should we observe closer the evolution of its loss function, we will notice that a somewhat similar pattern to the unbiased case occurs. The</w:t>
      </w:r>
      <w:r w:rsidR="00930295">
        <w:rPr>
          <w:rFonts w:cstheme="minorHAnsi"/>
          <w:lang w:val="en-US"/>
        </w:rPr>
        <w:t xml:space="preserve"> sharp and immediate decrease of the cost that we observed in previous iterations of our classifiers is not presents. Instead, it is replaced a number of slight increases and decreases that are then followed, at around the 50</w:t>
      </w:r>
      <w:r w:rsidR="00930295" w:rsidRPr="00930295">
        <w:rPr>
          <w:rFonts w:cstheme="minorHAnsi"/>
          <w:vertAlign w:val="superscript"/>
          <w:lang w:val="en-US"/>
        </w:rPr>
        <w:t>th</w:t>
      </w:r>
      <w:r w:rsidR="00930295">
        <w:rPr>
          <w:rFonts w:cstheme="minorHAnsi"/>
          <w:lang w:val="en-US"/>
        </w:rPr>
        <w:t xml:space="preserve"> epoch by a gradual but yet steep decrease of the cost that lasts up until the 110</w:t>
      </w:r>
      <w:r w:rsidR="00930295" w:rsidRPr="00930295">
        <w:rPr>
          <w:rFonts w:cstheme="minorHAnsi"/>
          <w:vertAlign w:val="superscript"/>
          <w:lang w:val="en-US"/>
        </w:rPr>
        <w:t>th</w:t>
      </w:r>
      <w:r w:rsidR="00930295">
        <w:rPr>
          <w:rFonts w:cstheme="minorHAnsi"/>
          <w:lang w:val="en-US"/>
        </w:rPr>
        <w:t xml:space="preserve"> epoch. After then, things seem to reach a plateau with the exception of some inconsequential ups </w:t>
      </w:r>
      <w:r w:rsidR="00930295">
        <w:rPr>
          <w:rFonts w:cstheme="minorHAnsi"/>
          <w:lang w:val="en-US"/>
        </w:rPr>
        <w:lastRenderedPageBreak/>
        <w:t xml:space="preserve">and downs. It is worth pointing out that once at epoch 201, when our best parameters are discovered, the cost is not at its minimum. </w:t>
      </w:r>
      <w:bookmarkStart w:id="43" w:name="_Hlk219065955"/>
      <w:r w:rsidR="00930295">
        <w:rPr>
          <w:rFonts w:cstheme="minorHAnsi"/>
          <w:b/>
          <w:bCs/>
          <w:lang w:val="en-US"/>
        </w:rPr>
        <w:t>[IMAGE best_losses_biased_3_qubit]</w:t>
      </w:r>
      <w:bookmarkEnd w:id="43"/>
    </w:p>
    <w:p w14:paraId="6708EDDB" w14:textId="553E112C" w:rsidR="00930295" w:rsidRDefault="00D22104" w:rsidP="002F2943">
      <w:pPr>
        <w:rPr>
          <w:rFonts w:cstheme="minorHAnsi"/>
          <w:lang w:val="en-US"/>
        </w:rPr>
      </w:pPr>
      <w:r>
        <w:rPr>
          <w:rFonts w:cstheme="minorHAnsi"/>
          <w:lang w:val="en-US"/>
        </w:rPr>
        <w:t>Unlike their unbiased counterpart, the validation and the training curves of the key metrics are quite similar. With the exception of the precision metric, they are close throughout the training procedure with their distance remaining low. Even when it comes to precision, however, things smooth out once we pass the 150</w:t>
      </w:r>
      <w:r w:rsidRPr="00D22104">
        <w:rPr>
          <w:rFonts w:cstheme="minorHAnsi"/>
          <w:vertAlign w:val="superscript"/>
          <w:lang w:val="en-US"/>
        </w:rPr>
        <w:t>th</w:t>
      </w:r>
      <w:r>
        <w:rPr>
          <w:rFonts w:cstheme="minorHAnsi"/>
          <w:lang w:val="en-US"/>
        </w:rPr>
        <w:t xml:space="preserve"> epoch.</w:t>
      </w:r>
      <w:r w:rsidR="00423625" w:rsidRPr="00423625">
        <w:rPr>
          <w:rFonts w:cstheme="minorHAnsi"/>
          <w:b/>
          <w:bCs/>
          <w:lang w:val="en-US"/>
        </w:rPr>
        <w:t xml:space="preserve"> </w:t>
      </w:r>
      <w:bookmarkStart w:id="44" w:name="_Hlk219066017"/>
      <w:r w:rsidR="00423625">
        <w:rPr>
          <w:rFonts w:cstheme="minorHAnsi"/>
          <w:b/>
          <w:bCs/>
          <w:lang w:val="en-US"/>
        </w:rPr>
        <w:t>[IMAGE best_metrics_biased_3_qubit]</w:t>
      </w:r>
      <w:bookmarkEnd w:id="44"/>
    </w:p>
    <w:p w14:paraId="45FF37DE" w14:textId="3A491D80" w:rsidR="002F2943" w:rsidRPr="002F611C" w:rsidRDefault="006E273F" w:rsidP="002F2943">
      <w:pPr>
        <w:rPr>
          <w:rFonts w:cstheme="minorHAnsi"/>
          <w:lang w:val="en-US"/>
        </w:rPr>
      </w:pPr>
      <w:r>
        <w:rPr>
          <w:rFonts w:cstheme="minorHAnsi"/>
          <w:lang w:val="en-US"/>
        </w:rPr>
        <w:t>Having tried our hand at solving the classification task with 3 qubits, and thus consequentially 3 features, we move on to the 4 qubit approach.</w:t>
      </w:r>
    </w:p>
    <w:p w14:paraId="0CEBE9FC" w14:textId="6B0F0AB9" w:rsidR="000602A6" w:rsidRDefault="000602A6" w:rsidP="000602A6">
      <w:pPr>
        <w:pStyle w:val="1"/>
        <w:rPr>
          <w:lang w:val="en-US"/>
        </w:rPr>
      </w:pPr>
      <w:r>
        <w:rPr>
          <w:lang w:val="en-US"/>
        </w:rPr>
        <w:t>4-qubit Results</w:t>
      </w:r>
    </w:p>
    <w:p w14:paraId="3B1B5B8F" w14:textId="77D924A2" w:rsidR="002F2943" w:rsidRDefault="002F611C" w:rsidP="002F2943">
      <w:pPr>
        <w:rPr>
          <w:lang w:val="en-US"/>
        </w:rPr>
      </w:pPr>
      <w:r>
        <w:rPr>
          <w:lang w:val="en-US"/>
        </w:rPr>
        <w:t xml:space="preserve">Our 4-qubit implementation allow us, through the usage of the Amplitude Efficient State Preparation routine, to encode 2^4=16 features. These will be the respective 16 principal components that we get when we fit the PCA transformer onto the training subset and use it to transform all three subsets. With this tactic, we are able to explain 99.08% of the total variance of the training data, which is just a tad higher of the 98.92% that we could explain </w:t>
      </w:r>
      <w:r w:rsidR="00B0590A">
        <w:rPr>
          <w:lang w:val="en-US"/>
        </w:rPr>
        <w:t>had we fitted the transformer on the entirety of the original dataset.</w:t>
      </w:r>
      <w:r w:rsidR="007728F9">
        <w:rPr>
          <w:lang w:val="en-US"/>
        </w:rPr>
        <w:t xml:space="preserve"> Each of the principal components now explain respectively for 42.34%, 20.63%, 10.80%, 6.01%, 4.65%, 4.20%, 2.46%, 1.60%, 1.38%, 1.27%, 1</w:t>
      </w:r>
      <w:r w:rsidR="00D0729A">
        <w:rPr>
          <w:lang w:val="en-US"/>
        </w:rPr>
        <w:t>.</w:t>
      </w:r>
      <w:r w:rsidR="007728F9">
        <w:rPr>
          <w:lang w:val="en-US"/>
        </w:rPr>
        <w:t>11%, 0.92%, 0.72%, 0.39%, 0.28% and 0.25% of the total explained variance ratio.</w:t>
      </w:r>
      <w:r w:rsidR="00D0729A">
        <w:rPr>
          <w:lang w:val="en-US"/>
        </w:rPr>
        <w:t xml:space="preserve"> We notice that with 16 principal components we are almost able to describe our problem in its entirety, with the drawback being that some of the newly introduced features account for miniscule</w:t>
      </w:r>
      <w:r w:rsidR="007728F9">
        <w:rPr>
          <w:lang w:val="en-US"/>
        </w:rPr>
        <w:t xml:space="preserve"> </w:t>
      </w:r>
      <w:r w:rsidR="00D0729A">
        <w:rPr>
          <w:lang w:val="en-US"/>
        </w:rPr>
        <w:t>amounts of variance.</w:t>
      </w:r>
      <w:r w:rsidR="007728F9">
        <w:rPr>
          <w:lang w:val="en-US"/>
        </w:rPr>
        <w:t xml:space="preserve"> </w:t>
      </w:r>
      <w:r w:rsidR="00D74360">
        <w:rPr>
          <w:rFonts w:cstheme="minorHAnsi"/>
          <w:b/>
          <w:bCs/>
          <w:lang w:val="en-US"/>
        </w:rPr>
        <w:t>[IMAGE pairplot_16_PCs.png]</w:t>
      </w:r>
    </w:p>
    <w:p w14:paraId="3C722019" w14:textId="37CB126B" w:rsidR="00D74360" w:rsidRDefault="00D74360" w:rsidP="002F2943">
      <w:pPr>
        <w:rPr>
          <w:rFonts w:cstheme="minorHAnsi"/>
          <w:lang w:val="en-US"/>
        </w:rPr>
      </w:pPr>
      <w:r>
        <w:rPr>
          <w:lang w:val="en-US"/>
        </w:rPr>
        <w:t>Like in the 8 principal components case, the more components the less informative each one of them gets. If we observe the main diagonal closely, we can notice that the main body of the positive class distribution is completely enveloped by the negative distribution, in the new 8 components that we have added. This should not surprise us, as we have already stated that some of these components account for less than 1% of the total explained variance ratio. So, it is expected that the introduction of these new features will not help greatly to classify our input. The above effect becomes more apparent if we focus on the scatterplots that include these 8 newly introduced features. No linear class separability can be observed, with the negative class in blue and the positive class in orange conglomerating in the center</w:t>
      </w:r>
      <w:r w:rsidR="00296112">
        <w:rPr>
          <w:lang w:val="en-US"/>
        </w:rPr>
        <w:t xml:space="preserve"> of each respective cell.</w:t>
      </w:r>
      <w:r>
        <w:rPr>
          <w:lang w:val="en-US"/>
        </w:rPr>
        <w:t xml:space="preserve">  </w:t>
      </w:r>
      <w:r>
        <w:rPr>
          <w:rFonts w:cstheme="minorHAnsi"/>
          <w:b/>
          <w:bCs/>
          <w:lang w:val="en-US"/>
        </w:rPr>
        <w:t>[IMAGE pairplot_13-16_PCs.png]</w:t>
      </w:r>
    </w:p>
    <w:p w14:paraId="048E7149" w14:textId="76B36646" w:rsidR="005B1D85" w:rsidRDefault="00143C6B" w:rsidP="002F2943">
      <w:pPr>
        <w:rPr>
          <w:rFonts w:cstheme="minorHAnsi"/>
          <w:b/>
          <w:bCs/>
          <w:lang w:val="en-US"/>
        </w:rPr>
      </w:pPr>
      <w:r>
        <w:rPr>
          <w:rFonts w:cstheme="minorHAnsi"/>
          <w:lang w:val="en-US"/>
        </w:rPr>
        <w:t xml:space="preserve">In order to solve our problem, we will keep the same layer architecture as before, with each layer consisting solely of Rot gates and CNOT gates. To account for the increased complexity of our classification task, we will examine biased and unbiased classifiers whose VQC will have 1, 5, 10 and 15 layers. Thus, for the unbiased case, we will have to train 12, 60, 120 and 180 parameters, while for the biased case we will have to deal with 13, 61, 121 and 181 trainable parameters. </w:t>
      </w:r>
      <w:r w:rsidR="0002505A">
        <w:rPr>
          <w:rFonts w:cstheme="minorHAnsi"/>
          <w:lang w:val="en-US"/>
        </w:rPr>
        <w:t>Taking into consideration the aforementioned increase in the number of trainable parameters as well as the increased size of our Hilbert space, we will train each model for 300 epochs, a slight increased compared to the previous cases</w:t>
      </w:r>
      <w:r w:rsidR="004B71C9">
        <w:rPr>
          <w:rFonts w:cstheme="minorHAnsi"/>
          <w:lang w:val="en-US"/>
        </w:rPr>
        <w:t>.</w:t>
      </w:r>
      <w:r w:rsidR="004B71C9" w:rsidRPr="004B71C9">
        <w:rPr>
          <w:rFonts w:cstheme="minorHAnsi"/>
          <w:b/>
          <w:bCs/>
          <w:lang w:val="en-US"/>
        </w:rPr>
        <w:t xml:space="preserve"> </w:t>
      </w:r>
      <w:r w:rsidR="004B71C9">
        <w:rPr>
          <w:rFonts w:cstheme="minorHAnsi"/>
          <w:b/>
          <w:bCs/>
          <w:lang w:val="en-US"/>
        </w:rPr>
        <w:t xml:space="preserve">[IMAGE </w:t>
      </w:r>
      <w:r w:rsidR="00B444DC">
        <w:rPr>
          <w:rFonts w:cstheme="minorHAnsi"/>
          <w:b/>
          <w:bCs/>
          <w:lang w:val="en-US"/>
        </w:rPr>
        <w:t>4</w:t>
      </w:r>
      <w:r w:rsidR="004B71C9">
        <w:rPr>
          <w:rFonts w:cstheme="minorHAnsi"/>
          <w:b/>
          <w:bCs/>
          <w:lang w:val="en-US"/>
        </w:rPr>
        <w:t>_qubit_layer]</w:t>
      </w:r>
    </w:p>
    <w:p w14:paraId="2AB25E29" w14:textId="4E6093A8" w:rsidR="004B71C9" w:rsidRDefault="005120E2" w:rsidP="002F2943">
      <w:pPr>
        <w:rPr>
          <w:rFonts w:cstheme="minorHAnsi"/>
          <w:b/>
          <w:bCs/>
          <w:lang w:val="en-US"/>
        </w:rPr>
      </w:pPr>
      <w:r>
        <w:rPr>
          <w:rFonts w:cstheme="minorHAnsi"/>
          <w:lang w:val="en-US"/>
        </w:rPr>
        <w:t xml:space="preserve">Inspecting the average scores we get after 10 runs, one thing becomes immediately apparent. The simple one-layered classifier performs terribly with scores, in some cases, less than 50%. For the unbiased version, we have an accuracy of 61.40%, a precision of 50.35%, a </w:t>
      </w:r>
      <w:r>
        <w:rPr>
          <w:rFonts w:cstheme="minorHAnsi"/>
          <w:lang w:val="en-US"/>
        </w:rPr>
        <w:lastRenderedPageBreak/>
        <w:t>recall of 50.10% and a F1-score of 43.64%. For the biased counterpart, the average accuracy is 61.23%, the average precision is 49.90%, the average recall is 49.96% and the average f1-score is 43.55%.</w:t>
      </w:r>
      <w:r w:rsidR="002736B6">
        <w:rPr>
          <w:rFonts w:cstheme="minorHAnsi"/>
          <w:lang w:val="en-US"/>
        </w:rPr>
        <w:t xml:space="preserve"> More interestingly, we notice that once we increase our circuit depth to 5, the metrics, even though they improve, leave a lot to be desired. For the unbiased classifier, the average accuracy is 72.02%, the average precision is 72.99%, the average recall is 65.55% and the average F1-score is 64.52%. The biased counterpart performs better but still substandardly, as it scores an accuracy of 82.46%, a precision of 82.03%, a recall of 80.65% and a F1-score of 80.69%. Our results show some gravitas once we move to the 10 layered circuit. The unbiased classifier yields an accuracy of 89.56%, a precision of 90.71%, a recall of 87.32% and a F1-score of 88.35%. In similar fashion, the biased classifier achieves an accuracy of 89.91%, a precision of 90.65%, a recall of 88.44% and a F1-score 89.01%. Things improve even further once we introduce 15 layers into our circuit. The unbiased classifier returns an accuracy of 93.42%, a precision of 94.47%, a recall of 91.72% and a F1-score of 92.70%. Similarly, its biased counterpart</w:t>
      </w:r>
      <w:r w:rsidR="00C443DB">
        <w:rPr>
          <w:rFonts w:cstheme="minorHAnsi"/>
          <w:lang w:val="en-US"/>
        </w:rPr>
        <w:t xml:space="preserve"> yields an accuracy of 92.72%, a precision of 92.88%, a recall of 91.81% and a F1-score of 92.10%</w:t>
      </w:r>
      <w:r w:rsidR="00150D77">
        <w:rPr>
          <w:rFonts w:cstheme="minorHAnsi"/>
          <w:lang w:val="en-US"/>
        </w:rPr>
        <w:t>.</w:t>
      </w:r>
      <w:r w:rsidR="00801793">
        <w:rPr>
          <w:rFonts w:cstheme="minorHAnsi"/>
          <w:lang w:val="en-US"/>
        </w:rPr>
        <w:t xml:space="preserve"> </w:t>
      </w:r>
      <w:r w:rsidR="00150D77">
        <w:rPr>
          <w:rFonts w:cstheme="minorHAnsi"/>
          <w:b/>
          <w:bCs/>
          <w:lang w:val="en-US"/>
        </w:rPr>
        <w:t>[IMAGE perform_heatmap_4_q]</w:t>
      </w:r>
    </w:p>
    <w:p w14:paraId="2AB3B95E" w14:textId="679E8982" w:rsidR="00150D77" w:rsidRDefault="00BC1955" w:rsidP="002F2943">
      <w:pPr>
        <w:rPr>
          <w:rFonts w:cstheme="minorHAnsi"/>
          <w:b/>
          <w:bCs/>
          <w:lang w:val="en-US"/>
        </w:rPr>
      </w:pPr>
      <w:r>
        <w:rPr>
          <w:rFonts w:cstheme="minorHAnsi"/>
          <w:lang w:val="en-US"/>
        </w:rPr>
        <w:t xml:space="preserve">Regarding the efficiency of the 4-qubit classifiers across 1, 5, 10 and 15 layers, our unbiased method found its best parameters after 108, 252, 241 and 226 epochs respectively, while each training procedure lasted on average 16.06, 56.19, 98.02 and 146 seconds for each circuit depth. For the biased method, we found the best values for the trainable parameters after 29, 252, 243 and 206 epochs while we trained on average for 15.70, 56.59, 98.92 and 151.06 seconds respectively. </w:t>
      </w:r>
      <w:r>
        <w:rPr>
          <w:rFonts w:cstheme="minorHAnsi"/>
          <w:b/>
          <w:bCs/>
          <w:lang w:val="en-US"/>
        </w:rPr>
        <w:t>[IMAGE effic_heatmap_4_q]</w:t>
      </w:r>
    </w:p>
    <w:p w14:paraId="480E1CFD" w14:textId="72E5C882" w:rsidR="0042369D" w:rsidRDefault="0042369D" w:rsidP="002F2943">
      <w:pPr>
        <w:rPr>
          <w:rFonts w:cstheme="minorHAnsi"/>
          <w:b/>
          <w:bCs/>
          <w:lang w:val="en-US"/>
        </w:rPr>
      </w:pPr>
      <w:r>
        <w:rPr>
          <w:rFonts w:cstheme="minorHAnsi"/>
          <w:lang w:val="en-US"/>
        </w:rPr>
        <w:t>Regarding the comparison of the two methods, we reach a number of important conclusions. Firstly, we notice that for a low number of layers, and essentially trainable parameters, both methods severely underperform. The biased method seems to perform better in the case of the 5 layered circuit but it still is considerably substandard. This is to be expected as with 4 qubits the size of Hilbert space has increased considerably and we are able to traverse it properly and efficiently with such a low number of parameters. It is only when we increase it that we are able to reach more substantial results. In that case, and more specifically for 15 layers, we can observe a slight edge of the unbiased method over its biased counterpart. It also takes less time to be trained and it is able to find the best parameters at approximately the same epoch as the biased model. So, we could also argue that the edge in terms of efficiency that the biased case seemed to have in the previous cases is now lost. Still, the differences in terms of key metrics are so miniscule, that one could argue that the two models are mostly the same.</w:t>
      </w:r>
      <w:r w:rsidR="002E7267" w:rsidRPr="002E7267">
        <w:rPr>
          <w:rFonts w:cstheme="minorHAnsi"/>
          <w:b/>
          <w:bCs/>
          <w:lang w:val="en-US"/>
        </w:rPr>
        <w:t xml:space="preserve"> </w:t>
      </w:r>
      <w:r w:rsidR="002E7267">
        <w:rPr>
          <w:rFonts w:cstheme="minorHAnsi"/>
          <w:b/>
          <w:bCs/>
          <w:lang w:val="en-US"/>
        </w:rPr>
        <w:t>[IMAGE trend_4_qubit]</w:t>
      </w:r>
    </w:p>
    <w:p w14:paraId="744A10FE" w14:textId="14963C4B" w:rsidR="002E7267" w:rsidRDefault="00EB6CDF" w:rsidP="002F2943">
      <w:pPr>
        <w:rPr>
          <w:rFonts w:cstheme="minorHAnsi"/>
          <w:b/>
          <w:bCs/>
          <w:lang w:val="en-US"/>
        </w:rPr>
      </w:pPr>
      <w:r>
        <w:rPr>
          <w:rFonts w:cstheme="minorHAnsi"/>
          <w:lang w:val="en-US"/>
        </w:rPr>
        <w:t>Examining the best performs, for the unbiased case we have a classifier whose VQC consists of 15 layers and it is able, at the 179</w:t>
      </w:r>
      <w:r w:rsidRPr="00EB6CDF">
        <w:rPr>
          <w:rFonts w:cstheme="minorHAnsi"/>
          <w:vertAlign w:val="superscript"/>
          <w:lang w:val="en-US"/>
        </w:rPr>
        <w:t>th</w:t>
      </w:r>
      <w:r>
        <w:rPr>
          <w:rFonts w:cstheme="minorHAnsi"/>
          <w:lang w:val="en-US"/>
        </w:rPr>
        <w:t xml:space="preserve"> epochs, to score an accuracy of 96.49%, a precision of 96.72%, a recall of 95.73% and a F1-score of 96.19%. </w:t>
      </w:r>
      <w:r>
        <w:rPr>
          <w:rFonts w:cstheme="minorHAnsi"/>
          <w:b/>
          <w:bCs/>
          <w:lang w:val="en-US"/>
        </w:rPr>
        <w:t>[IMAGE best_VQC_unbiased_4_q]</w:t>
      </w:r>
    </w:p>
    <w:p w14:paraId="6293B407" w14:textId="380187DE" w:rsidR="00EB6CDF" w:rsidRDefault="00EB6CDF" w:rsidP="002F2943">
      <w:pPr>
        <w:rPr>
          <w:rFonts w:cstheme="minorHAnsi"/>
          <w:b/>
          <w:bCs/>
          <w:lang w:val="en-US"/>
        </w:rPr>
      </w:pPr>
      <w:r>
        <w:rPr>
          <w:rFonts w:cstheme="minorHAnsi"/>
          <w:lang w:val="en-US"/>
        </w:rPr>
        <w:t>The evolution of its loss function is a tad different from the previous. For starters, the validation cost seems to be higher than the training cost, up until the 160</w:t>
      </w:r>
      <w:r w:rsidRPr="00EB6CDF">
        <w:rPr>
          <w:rFonts w:cstheme="minorHAnsi"/>
          <w:vertAlign w:val="superscript"/>
          <w:lang w:val="en-US"/>
        </w:rPr>
        <w:t>th</w:t>
      </w:r>
      <w:r>
        <w:rPr>
          <w:rFonts w:cstheme="minorHAnsi"/>
          <w:lang w:val="en-US"/>
        </w:rPr>
        <w:t xml:space="preserve"> epoch. At this epoch, its curve is below the curve of the training cost, and eventually it plateaus after the 200</w:t>
      </w:r>
      <w:r w:rsidRPr="00EB6CDF">
        <w:rPr>
          <w:rFonts w:cstheme="minorHAnsi"/>
          <w:vertAlign w:val="superscript"/>
          <w:lang w:val="en-US"/>
        </w:rPr>
        <w:t>th</w:t>
      </w:r>
      <w:r>
        <w:rPr>
          <w:rFonts w:cstheme="minorHAnsi"/>
          <w:lang w:val="en-US"/>
        </w:rPr>
        <w:t xml:space="preserve"> epoch. We can observe some sharp increases of the cost, followed by some similarly sharp declines, but nothing like the ones in previous cases. If anything, these fluctuations might be signs of either overfitting or underfitting, proving that our decision to train for longer was not ill advised. </w:t>
      </w:r>
      <w:r>
        <w:rPr>
          <w:rFonts w:cstheme="minorHAnsi"/>
          <w:b/>
          <w:bCs/>
          <w:lang w:val="en-US"/>
        </w:rPr>
        <w:t>[IMAGE best_losses_unbiased_4_qubit]</w:t>
      </w:r>
    </w:p>
    <w:p w14:paraId="2DC6207F" w14:textId="617C2EDF" w:rsidR="000C26BF" w:rsidRDefault="00B64487" w:rsidP="002F2943">
      <w:pPr>
        <w:rPr>
          <w:rFonts w:cstheme="minorHAnsi"/>
          <w:lang w:val="en-US"/>
        </w:rPr>
      </w:pPr>
      <w:r>
        <w:rPr>
          <w:rFonts w:cstheme="minorHAnsi"/>
          <w:lang w:val="en-US"/>
        </w:rPr>
        <w:lastRenderedPageBreak/>
        <w:t>Observing the progression of our key metrics, we do notice a somewhat erratic behavior from our model. During the first 140 epochs, we can see that it underperforms and it is not able to classify with neither high accuracy nor recall. Then, after the 150</w:t>
      </w:r>
      <w:r w:rsidRPr="00B64487">
        <w:rPr>
          <w:rFonts w:cstheme="minorHAnsi"/>
          <w:vertAlign w:val="superscript"/>
          <w:lang w:val="en-US"/>
        </w:rPr>
        <w:t>th</w:t>
      </w:r>
      <w:r>
        <w:rPr>
          <w:rFonts w:cstheme="minorHAnsi"/>
          <w:lang w:val="en-US"/>
        </w:rPr>
        <w:t xml:space="preserve"> epoch, it appears to pick up and to able to achieve a significantly better performance, reaching its best at the 179</w:t>
      </w:r>
      <w:r w:rsidRPr="00B64487">
        <w:rPr>
          <w:rFonts w:cstheme="minorHAnsi"/>
          <w:vertAlign w:val="superscript"/>
          <w:lang w:val="en-US"/>
        </w:rPr>
        <w:t>th</w:t>
      </w:r>
      <w:r>
        <w:rPr>
          <w:rFonts w:cstheme="minorHAnsi"/>
          <w:lang w:val="en-US"/>
        </w:rPr>
        <w:t xml:space="preserve"> epoch. In general, we could argue that the unbiased classifier with 180 parameters struggles to actually learn effectively from our data and it is able to perform relatively well only after 150 epochs have passed. Until then, it score</w:t>
      </w:r>
      <w:r w:rsidR="00671409">
        <w:rPr>
          <w:rFonts w:cstheme="minorHAnsi"/>
          <w:lang w:val="en-US"/>
        </w:rPr>
        <w:t>s</w:t>
      </w:r>
      <w:r>
        <w:rPr>
          <w:rFonts w:cstheme="minorHAnsi"/>
          <w:lang w:val="en-US"/>
        </w:rPr>
        <w:t xml:space="preserve"> relatively low, while, surprisingly, it avoid severe instances of overfitting and unde</w:t>
      </w:r>
      <w:r w:rsidR="00671409">
        <w:rPr>
          <w:rFonts w:cstheme="minorHAnsi"/>
          <w:lang w:val="en-US"/>
        </w:rPr>
        <w:t>r</w:t>
      </w:r>
      <w:r>
        <w:rPr>
          <w:rFonts w:cstheme="minorHAnsi"/>
          <w:lang w:val="en-US"/>
        </w:rPr>
        <w:t>fitting</w:t>
      </w:r>
      <w:r w:rsidR="00671409">
        <w:rPr>
          <w:rFonts w:cstheme="minorHAnsi"/>
          <w:lang w:val="en-US"/>
        </w:rPr>
        <w:t xml:space="preserve">. </w:t>
      </w:r>
      <w:r w:rsidR="00671409">
        <w:rPr>
          <w:rFonts w:cstheme="minorHAnsi"/>
          <w:b/>
          <w:bCs/>
          <w:lang w:val="en-US"/>
        </w:rPr>
        <w:t>[IMAGE best_metrics_unbiased_4_qubit]</w:t>
      </w:r>
    </w:p>
    <w:p w14:paraId="741F021E" w14:textId="25426A7B" w:rsidR="007724BB" w:rsidRDefault="007724BB" w:rsidP="002F2943">
      <w:pPr>
        <w:rPr>
          <w:rFonts w:cstheme="minorHAnsi"/>
          <w:b/>
          <w:bCs/>
          <w:lang w:val="en-US"/>
        </w:rPr>
      </w:pPr>
      <w:r>
        <w:rPr>
          <w:rFonts w:cstheme="minorHAnsi"/>
          <w:lang w:val="en-US"/>
        </w:rPr>
        <w:t>For the biased approach, its best classifier</w:t>
      </w:r>
      <w:r w:rsidR="00801793">
        <w:rPr>
          <w:rFonts w:cstheme="minorHAnsi"/>
          <w:lang w:val="en-US"/>
        </w:rPr>
        <w:t xml:space="preserve"> for the 4 qubits task is comprised of 15 layers and after 255 epochs is able to score an accuracy of 95.61%, a precision of 95.51%, a recall of 95.04% and a F1-score of 95.26%. </w:t>
      </w:r>
      <w:r w:rsidR="00801793">
        <w:rPr>
          <w:rFonts w:cstheme="minorHAnsi"/>
          <w:b/>
          <w:bCs/>
          <w:lang w:val="en-US"/>
        </w:rPr>
        <w:t>[IMAGE best_VQC_unbiased_4_q]</w:t>
      </w:r>
    </w:p>
    <w:p w14:paraId="7FFBBDDB" w14:textId="76F45A88" w:rsidR="00801793" w:rsidRDefault="00801793" w:rsidP="002F2943">
      <w:pPr>
        <w:rPr>
          <w:rFonts w:cstheme="minorHAnsi"/>
          <w:lang w:val="en-US"/>
        </w:rPr>
      </w:pPr>
      <w:r>
        <w:rPr>
          <w:rFonts w:cstheme="minorHAnsi"/>
          <w:lang w:val="en-US"/>
        </w:rPr>
        <w:t>Its loss function begins discouragingly, by increasing sharply for the first epochs, but shortly after it begins to decline just as rapidly. After the 90</w:t>
      </w:r>
      <w:r w:rsidRPr="00801793">
        <w:rPr>
          <w:rFonts w:cstheme="minorHAnsi"/>
          <w:vertAlign w:val="superscript"/>
          <w:lang w:val="en-US"/>
        </w:rPr>
        <w:t>th</w:t>
      </w:r>
      <w:r>
        <w:rPr>
          <w:rFonts w:cstheme="minorHAnsi"/>
          <w:lang w:val="en-US"/>
        </w:rPr>
        <w:t xml:space="preserve"> epoch we can even observe the validation curve is below the training curve, so any worries that we may have about overfitting are alleviated. Unlike the unbiased case, after the 250</w:t>
      </w:r>
      <w:r w:rsidRPr="00801793">
        <w:rPr>
          <w:rFonts w:cstheme="minorHAnsi"/>
          <w:vertAlign w:val="superscript"/>
          <w:lang w:val="en-US"/>
        </w:rPr>
        <w:t>th</w:t>
      </w:r>
      <w:r>
        <w:rPr>
          <w:rFonts w:cstheme="minorHAnsi"/>
          <w:lang w:val="en-US"/>
        </w:rPr>
        <w:t xml:space="preserve"> epoch and towards the end there exists a final fluctuation. However, we are able to discover our best parameters just before this event occurs. </w:t>
      </w:r>
      <w:r>
        <w:rPr>
          <w:rFonts w:cstheme="minorHAnsi"/>
          <w:b/>
          <w:bCs/>
          <w:lang w:val="en-US"/>
        </w:rPr>
        <w:t>[IMAGE best_losses_biased_4_qubit]</w:t>
      </w:r>
    </w:p>
    <w:p w14:paraId="174215A2" w14:textId="1289A80D" w:rsidR="00801793" w:rsidRDefault="00F64E38" w:rsidP="002F2943">
      <w:pPr>
        <w:rPr>
          <w:rFonts w:cstheme="minorHAnsi"/>
          <w:b/>
          <w:bCs/>
          <w:lang w:val="en-US"/>
        </w:rPr>
      </w:pPr>
      <w:r>
        <w:rPr>
          <w:rFonts w:cstheme="minorHAnsi"/>
          <w:lang w:val="en-US"/>
        </w:rPr>
        <w:t>Taking a look into the progression of the key metrics, we can observe the same erratic behavior that characterized the unbiased classifier. All key metrics begin by scoring lowly, only to then begin fluctuating between some considerably high values and some equally low ones. It is in one of these peaks that we find our best parameters, proving that our decision to train for as long as we did was pivotal to our performance. Still, despite these constant ups and downs, our model shows little signs of overfitting. There are periods when one curve is above the other, but eventually the distance between the two of them remains minimal.</w:t>
      </w:r>
      <w:r w:rsidR="00FA3761" w:rsidRPr="00FA3761">
        <w:rPr>
          <w:rFonts w:cstheme="minorHAnsi"/>
          <w:b/>
          <w:bCs/>
          <w:lang w:val="en-US"/>
        </w:rPr>
        <w:t xml:space="preserve"> </w:t>
      </w:r>
      <w:r w:rsidR="00FA3761">
        <w:rPr>
          <w:rFonts w:cstheme="minorHAnsi"/>
          <w:b/>
          <w:bCs/>
          <w:lang w:val="en-US"/>
        </w:rPr>
        <w:t>[IMAGE best_metrics_biased_4_qubit]</w:t>
      </w:r>
    </w:p>
    <w:p w14:paraId="100842B4" w14:textId="3DF33740" w:rsidR="00D74360" w:rsidRPr="00D74360" w:rsidRDefault="00FA3761" w:rsidP="002F2943">
      <w:pPr>
        <w:rPr>
          <w:lang w:val="en-US"/>
        </w:rPr>
      </w:pPr>
      <w:r>
        <w:rPr>
          <w:lang w:val="en-US"/>
        </w:rPr>
        <w:t>Finally, we move on to tackle our problem by using 5 qubits, an approach that we will allow us to use the entirety of our features without the need to perform some sort of dimensionality reduction.</w:t>
      </w:r>
    </w:p>
    <w:p w14:paraId="6334EFE0" w14:textId="23945CA2" w:rsidR="000602A6" w:rsidRDefault="000602A6" w:rsidP="000602A6">
      <w:pPr>
        <w:pStyle w:val="1"/>
        <w:rPr>
          <w:lang w:val="en-US"/>
        </w:rPr>
      </w:pPr>
      <w:r>
        <w:rPr>
          <w:lang w:val="en-US"/>
        </w:rPr>
        <w:t>5-qubit Results</w:t>
      </w:r>
    </w:p>
    <w:p w14:paraId="0DB28AF8" w14:textId="470BFB36" w:rsidR="002F2943" w:rsidRDefault="001C1B68" w:rsidP="002F2943">
      <w:pPr>
        <w:rPr>
          <w:lang w:val="en-US"/>
        </w:rPr>
      </w:pPr>
      <w:r>
        <w:rPr>
          <w:lang w:val="en-US"/>
        </w:rPr>
        <w:t>The usage of 5 qubits allows us, through the Amplitude Efficient State preparation routine, to encode 2^5= 32 features in total. Since we have at our disposal 30 features, we will just add two latent dimensions, by pad each normalized input vector with 0.1. As we will be performing no PCA, no further exploratory data analysis is needed aside from the one that we performed when we approached our problem from a classical standpoint.</w:t>
      </w:r>
    </w:p>
    <w:p w14:paraId="31B1209B" w14:textId="27064FF5" w:rsidR="001C1B68" w:rsidRDefault="00054462" w:rsidP="002F2943">
      <w:pPr>
        <w:rPr>
          <w:rFonts w:cstheme="minorHAnsi"/>
          <w:b/>
          <w:bCs/>
          <w:lang w:val="en-US"/>
        </w:rPr>
      </w:pPr>
      <w:r>
        <w:rPr>
          <w:lang w:val="en-US"/>
        </w:rPr>
        <w:t>Like before, our layer composition remains the same, consisting solely from Rot and CNOT gates. However, in order to address the increase in the dimensionality of our problem, we will have to utilize more trainable parameters. Therefore, our biased and unbiased classifiers will examine depths of 1, 20</w:t>
      </w:r>
      <w:r w:rsidR="000A5573">
        <w:rPr>
          <w:lang w:val="en-US"/>
        </w:rPr>
        <w:t xml:space="preserve"> and</w:t>
      </w:r>
      <w:r>
        <w:rPr>
          <w:lang w:val="en-US"/>
        </w:rPr>
        <w:t xml:space="preserve"> 30. This means that for the unbiased classifier we will have to train 15, 300</w:t>
      </w:r>
      <w:r w:rsidR="000A5573">
        <w:rPr>
          <w:lang w:val="en-US"/>
        </w:rPr>
        <w:t xml:space="preserve"> and</w:t>
      </w:r>
      <w:r>
        <w:rPr>
          <w:lang w:val="en-US"/>
        </w:rPr>
        <w:t xml:space="preserve"> 450 parameters effectively, while for the biased version we will have to deal with 16, 301</w:t>
      </w:r>
      <w:r w:rsidR="000A5573">
        <w:rPr>
          <w:lang w:val="en-US"/>
        </w:rPr>
        <w:t xml:space="preserve"> and</w:t>
      </w:r>
      <w:r>
        <w:rPr>
          <w:lang w:val="en-US"/>
        </w:rPr>
        <w:t xml:space="preserve"> 451parameters. Because the number of our parameters ends up being quite high, we will prolong each training phase and we will train for 400 epochs</w:t>
      </w:r>
      <w:r w:rsidR="00641A71">
        <w:rPr>
          <w:lang w:val="en-US"/>
        </w:rPr>
        <w:t xml:space="preserve">. </w:t>
      </w:r>
      <w:r w:rsidR="00641A71">
        <w:rPr>
          <w:rFonts w:cstheme="minorHAnsi"/>
          <w:b/>
          <w:bCs/>
          <w:lang w:val="en-US"/>
        </w:rPr>
        <w:t>[IMAGE 5_qubit_layer]</w:t>
      </w:r>
    </w:p>
    <w:p w14:paraId="0F44BA16" w14:textId="5E10CA9C" w:rsidR="000A5573" w:rsidRDefault="00B67DAF" w:rsidP="000A5573">
      <w:pPr>
        <w:rPr>
          <w:rFonts w:cstheme="minorHAnsi"/>
          <w:b/>
          <w:bCs/>
          <w:lang w:val="en-US"/>
        </w:rPr>
      </w:pPr>
      <w:r>
        <w:rPr>
          <w:rFonts w:cstheme="minorHAnsi"/>
          <w:lang w:val="en-US"/>
        </w:rPr>
        <w:lastRenderedPageBreak/>
        <w:t>Inspecting the average scores we get after the completion of 10 runs, we notice some pretty interesting patterns. Firstly, the simple 1 layered classifier once again is unable to classify in a satisfactory manner. For the unbiased case, it achieves an accuracy of 62.28%, a precision of 31.42%, a recall of 49.31% and a F1-score of 38.38%. The biased classifier, while performing better, it scores only an accuracy of 66.67%, a precision of 70.26%, a recall of 56.70% and a F1-score of 52.36%. It is evident that in both cases the number of the parameters does not suffice in order to search our enlarged Hilbert effectively.</w:t>
      </w:r>
      <w:r w:rsidR="000A5573">
        <w:rPr>
          <w:rFonts w:cstheme="minorHAnsi"/>
          <w:lang w:val="en-US"/>
        </w:rPr>
        <w:t xml:space="preserve"> However, once we increase the depth of our circuit, the performance of the classifiers improves significantly. For 10, 20 and 30 layers, the unbiased classifier achieves respectively an accuracy of 82.72%, 84.56% and 85.35%, a precision of 84.05%, 84.96% and 85.25%, a recall of 78.63%, 81.73% and 83.14% and F1-score of 80.01%, 82.67% and 83.80%. In a similar fashion, the biased classifier yields an accuracy of 84.74%, 84.47% and 84.74%, a precision of 85.66%, 84.80% and 84.75%, a recall of 81.52%, 81.81% and 82.16% and a F1-score of 82.63%, 82.57% and 82.99%. </w:t>
      </w:r>
      <w:r w:rsidR="000A5573">
        <w:rPr>
          <w:rFonts w:cstheme="minorHAnsi"/>
          <w:b/>
          <w:bCs/>
          <w:lang w:val="en-US"/>
        </w:rPr>
        <w:t>[IMAGE perform_heatmap_5_q]</w:t>
      </w:r>
    </w:p>
    <w:p w14:paraId="3B37B3AC" w14:textId="27FEFA69" w:rsidR="00641A71" w:rsidRDefault="000A5573" w:rsidP="002F2943">
      <w:pPr>
        <w:rPr>
          <w:rFonts w:cstheme="minorHAnsi"/>
          <w:b/>
          <w:bCs/>
          <w:lang w:val="en-US"/>
        </w:rPr>
      </w:pPr>
      <w:r>
        <w:rPr>
          <w:lang w:val="en-US"/>
        </w:rPr>
        <w:t>Regarding the efficiency of the classifiers, the unbiased classifier for 1 layer found the best parameters after 192 epochs, for 10 layers after 280 epochs, for 20 layers after 214 epochs and for 30 layers after 270 epochs. Similarly, it needed to train on average for 33.77 seconds for the 1 layer case, 210.74 seconds for the 10 layers case, 390.85 for the 20 layers case and 569.58 for the 30 layers case.</w:t>
      </w:r>
      <w:r w:rsidR="00856154">
        <w:rPr>
          <w:lang w:val="en-US"/>
        </w:rPr>
        <w:t xml:space="preserve"> When it comes to the biased classifier, it found its best parameters after 341, 255, 233 and 251 epochs, while it trained for 30.38, 203.97, 422.98 and 568.32 seconds.</w:t>
      </w:r>
      <w:r w:rsidR="00DD57EC" w:rsidRPr="00DD57EC">
        <w:rPr>
          <w:rFonts w:cstheme="minorHAnsi"/>
          <w:b/>
          <w:bCs/>
          <w:lang w:val="en-US"/>
        </w:rPr>
        <w:t xml:space="preserve"> </w:t>
      </w:r>
      <w:r w:rsidR="00DD57EC">
        <w:rPr>
          <w:rFonts w:cstheme="minorHAnsi"/>
          <w:b/>
          <w:bCs/>
          <w:lang w:val="en-US"/>
        </w:rPr>
        <w:t>[IMAGE effic_heatmap_4_q]</w:t>
      </w:r>
    </w:p>
    <w:p w14:paraId="7BD96548" w14:textId="4FA93AF2" w:rsidR="00DD57EC" w:rsidRDefault="00A74116" w:rsidP="002F2943">
      <w:pPr>
        <w:rPr>
          <w:rFonts w:cstheme="minorHAnsi"/>
          <w:lang w:val="en-US"/>
        </w:rPr>
      </w:pPr>
      <w:r>
        <w:rPr>
          <w:rFonts w:cstheme="minorHAnsi"/>
          <w:lang w:val="en-US"/>
        </w:rPr>
        <w:t>Comparing closely the two approaches, a couple of things become apparent. First and foremost, when we try to solve our problem using just one layer both methods fail to generalize in a satisfactory manner and the perform abysmally. More specifically, the recall and the precision scores are below 50% resulting in a low F1-score as well. Once, however, we increase the number of layers, all metrics pick up across both methods. What is interesting is that even with 20 layers we are never able to escape the 85% threshold. Actually, there is no significant difference between the 20 layers scores and the 30 layers scores. This informs us that we ought to increase the number of parameters even further to have a better coverage of the Hilbert space.</w:t>
      </w:r>
    </w:p>
    <w:p w14:paraId="2A4730F4" w14:textId="42C7F8A6" w:rsidR="00A74116" w:rsidRDefault="00A74116" w:rsidP="002F2943">
      <w:pPr>
        <w:rPr>
          <w:rFonts w:cstheme="minorHAnsi"/>
          <w:b/>
          <w:bCs/>
          <w:lang w:val="en-US"/>
        </w:rPr>
      </w:pPr>
      <w:r>
        <w:rPr>
          <w:rFonts w:cstheme="minorHAnsi"/>
          <w:lang w:val="en-US"/>
        </w:rPr>
        <w:t xml:space="preserve">In terms of efficiency, it becomes clear that as we increase the number of layers in order to achieve higher score, the training time increase as well across both methods. Should we increase the number of our trainable parameters even further, we could have serious issues of practicality about our method. Despite that, we notice that the number of epochs provided more than suffices, as both models in all cases take less than 300 epochs in order to find the optimal values. </w:t>
      </w:r>
      <w:r w:rsidR="00021292">
        <w:rPr>
          <w:rFonts w:cstheme="minorHAnsi"/>
          <w:b/>
          <w:bCs/>
          <w:lang w:val="en-US"/>
        </w:rPr>
        <w:t>[IMAGE trend_5_qubit]</w:t>
      </w:r>
    </w:p>
    <w:p w14:paraId="0C9AC33D" w14:textId="13752D6D" w:rsidR="006863DC" w:rsidRDefault="006863DC" w:rsidP="002F2943">
      <w:pPr>
        <w:rPr>
          <w:rFonts w:cstheme="minorHAnsi"/>
          <w:b/>
          <w:bCs/>
          <w:lang w:val="en-US"/>
        </w:rPr>
      </w:pPr>
      <w:r>
        <w:rPr>
          <w:rFonts w:cstheme="minorHAnsi"/>
          <w:lang w:val="en-US"/>
        </w:rPr>
        <w:t xml:space="preserve">For the best performers across all runs and number of layers, the unbiased method reports a VQC with 20 layers which after 321 epochs scores an accuracy of 88.60%, a precision of 87.44%, a recall of 88.99% and a F1-score of 88.02%. </w:t>
      </w:r>
      <w:r>
        <w:rPr>
          <w:rFonts w:cstheme="minorHAnsi"/>
          <w:b/>
          <w:bCs/>
          <w:lang w:val="en-US"/>
        </w:rPr>
        <w:t>[IMAGE best_VQC_unbiased_5_q]</w:t>
      </w:r>
    </w:p>
    <w:p w14:paraId="115C67C5" w14:textId="743627A9" w:rsidR="006863DC" w:rsidRDefault="006863DC" w:rsidP="002F2943">
      <w:pPr>
        <w:rPr>
          <w:rFonts w:cstheme="minorHAnsi"/>
          <w:b/>
          <w:bCs/>
          <w:lang w:val="en-US"/>
        </w:rPr>
      </w:pPr>
      <w:r>
        <w:rPr>
          <w:rFonts w:cstheme="minorHAnsi"/>
          <w:lang w:val="en-US"/>
        </w:rPr>
        <w:t>The evolution of the loss function in this case</w:t>
      </w:r>
      <w:r w:rsidR="00932505">
        <w:rPr>
          <w:rFonts w:cstheme="minorHAnsi"/>
          <w:lang w:val="en-US"/>
        </w:rPr>
        <w:t xml:space="preserve"> is more similar to the ones of our low qubit approaches. The loss function begins to decrease relatively early and, despite its fluctuations that lead to some substantial increases of the cost, begins to plateau after the 150</w:t>
      </w:r>
      <w:r w:rsidR="00932505" w:rsidRPr="00932505">
        <w:rPr>
          <w:rFonts w:cstheme="minorHAnsi"/>
          <w:vertAlign w:val="superscript"/>
          <w:lang w:val="en-US"/>
        </w:rPr>
        <w:t>th</w:t>
      </w:r>
      <w:r w:rsidR="00932505">
        <w:rPr>
          <w:rFonts w:cstheme="minorHAnsi"/>
          <w:lang w:val="en-US"/>
        </w:rPr>
        <w:t xml:space="preserve"> epoch. What is encouraging is that there are no signs of neither overfitting nor underfitting that we can observe, as the validation and the training curve remain close to one another while </w:t>
      </w:r>
      <w:r w:rsidR="00932505">
        <w:rPr>
          <w:rFonts w:cstheme="minorHAnsi"/>
          <w:lang w:val="en-US"/>
        </w:rPr>
        <w:lastRenderedPageBreak/>
        <w:t>expressing the aforementioned downward tendencies.</w:t>
      </w:r>
      <w:r w:rsidR="00DB5EE2" w:rsidRPr="00DB5EE2">
        <w:rPr>
          <w:rFonts w:cstheme="minorHAnsi"/>
          <w:b/>
          <w:bCs/>
          <w:lang w:val="en-US"/>
        </w:rPr>
        <w:t xml:space="preserve"> </w:t>
      </w:r>
      <w:r w:rsidR="00DB5EE2">
        <w:rPr>
          <w:rFonts w:cstheme="minorHAnsi"/>
          <w:b/>
          <w:bCs/>
          <w:lang w:val="en-US"/>
        </w:rPr>
        <w:t>[IMAGE best_losses_unbiased_5_qubit]</w:t>
      </w:r>
    </w:p>
    <w:p w14:paraId="5C9C7501" w14:textId="279E20EE" w:rsidR="00DB5EE2" w:rsidRDefault="00DB5EE2" w:rsidP="002F2943">
      <w:pPr>
        <w:rPr>
          <w:rFonts w:cstheme="minorHAnsi"/>
          <w:b/>
          <w:bCs/>
          <w:lang w:val="en-US"/>
        </w:rPr>
      </w:pPr>
      <w:r>
        <w:rPr>
          <w:rFonts w:cstheme="minorHAnsi"/>
          <w:lang w:val="en-US"/>
        </w:rPr>
        <w:t>Observing the progression of the key metrics for the classifier, we can clearly see that there a lot of ups and downs to the two curves. What is interesting, is that, despite the initial decrease of the cost, the score of the metrics seems to drop dramatically for the first epochs. Then, it proceeds to increase, only to eventually fluctuate between 0.7 and 0.9, without ever truly reaching that high. This is an indication that our model struggles to learn from our data and that more parameters may be required in order to have a better performance. Yet, as we can no lasting</w:t>
      </w:r>
      <w:r w:rsidR="007A45E4">
        <w:rPr>
          <w:rFonts w:cstheme="minorHAnsi"/>
          <w:lang w:val="en-US"/>
        </w:rPr>
        <w:t xml:space="preserve"> distance between the validation and the training curves, we may argue that it does overfit nor underfits.</w:t>
      </w:r>
      <w:r w:rsidR="001A3D99" w:rsidRPr="001A3D99">
        <w:rPr>
          <w:rFonts w:cstheme="minorHAnsi"/>
          <w:b/>
          <w:bCs/>
          <w:lang w:val="en-US"/>
        </w:rPr>
        <w:t xml:space="preserve"> </w:t>
      </w:r>
      <w:r w:rsidR="001A3D99">
        <w:rPr>
          <w:rFonts w:cstheme="minorHAnsi"/>
          <w:b/>
          <w:bCs/>
          <w:lang w:val="en-US"/>
        </w:rPr>
        <w:t>[IMAGE best_metrics_unbiased_5_qubit]</w:t>
      </w:r>
    </w:p>
    <w:p w14:paraId="78620354" w14:textId="6CEDC2DC" w:rsidR="00F83F17" w:rsidRDefault="00F83F17" w:rsidP="002F2943">
      <w:pPr>
        <w:rPr>
          <w:rFonts w:cstheme="minorHAnsi"/>
          <w:b/>
          <w:bCs/>
          <w:lang w:val="en-US"/>
        </w:rPr>
      </w:pPr>
      <w:r>
        <w:rPr>
          <w:rFonts w:cstheme="minorHAnsi"/>
          <w:lang w:val="en-US"/>
        </w:rPr>
        <w:t xml:space="preserve">For the biased method, the best classifier consists of 10 layers and after 198 epochs it is able to achieve an accuracy of 88.60%, a precision of 87.64%, a recall of 88.00% and a F1-score of 87.81% </w:t>
      </w:r>
      <w:r>
        <w:rPr>
          <w:rFonts w:cstheme="minorHAnsi"/>
          <w:b/>
          <w:bCs/>
          <w:lang w:val="en-US"/>
        </w:rPr>
        <w:t>[IMAGE best_VQC_biased_5_q]</w:t>
      </w:r>
    </w:p>
    <w:p w14:paraId="78596349" w14:textId="24945B2A" w:rsidR="00F83F17" w:rsidRDefault="00F83F17" w:rsidP="002F2943">
      <w:pPr>
        <w:rPr>
          <w:rFonts w:cstheme="minorHAnsi"/>
          <w:b/>
          <w:bCs/>
          <w:lang w:val="en-US"/>
        </w:rPr>
      </w:pPr>
      <w:r>
        <w:rPr>
          <w:rFonts w:cstheme="minorHAnsi"/>
          <w:lang w:val="en-US"/>
        </w:rPr>
        <w:t>The evolution of its loss function is a tad different compared to its unbiased counterpart, as it seems to initially increase the cost only to then gradually drop it until the 50</w:t>
      </w:r>
      <w:r w:rsidRPr="00F83F17">
        <w:rPr>
          <w:rFonts w:cstheme="minorHAnsi"/>
          <w:vertAlign w:val="superscript"/>
          <w:lang w:val="en-US"/>
        </w:rPr>
        <w:t>th</w:t>
      </w:r>
      <w:r>
        <w:rPr>
          <w:rFonts w:cstheme="minorHAnsi"/>
          <w:lang w:val="en-US"/>
        </w:rPr>
        <w:t xml:space="preserve"> epoch. From there, it begins to gradually decrease it and eventually plateauing after the 200</w:t>
      </w:r>
      <w:r w:rsidRPr="00F83F17">
        <w:rPr>
          <w:rFonts w:cstheme="minorHAnsi"/>
          <w:vertAlign w:val="superscript"/>
          <w:lang w:val="en-US"/>
        </w:rPr>
        <w:t>th</w:t>
      </w:r>
      <w:r>
        <w:rPr>
          <w:rFonts w:cstheme="minorHAnsi"/>
          <w:lang w:val="en-US"/>
        </w:rPr>
        <w:t xml:space="preserve"> epoch, when no significant increase or decrease can be observed. Once again, the fact that the two curves have the same tendencies and that the validation curve remains below the training the curve is a promising sign about the capabilities of the model. </w:t>
      </w:r>
      <w:r>
        <w:rPr>
          <w:rFonts w:cstheme="minorHAnsi"/>
          <w:b/>
          <w:bCs/>
          <w:lang w:val="en-US"/>
        </w:rPr>
        <w:t>[IMAGE best_losses_biased_5_qubit]</w:t>
      </w:r>
    </w:p>
    <w:p w14:paraId="6A7A26FB" w14:textId="169E5888" w:rsidR="00F83F17" w:rsidRPr="00F83F17" w:rsidRDefault="00F83F17" w:rsidP="002F2943">
      <w:pPr>
        <w:rPr>
          <w:lang w:val="en-US"/>
        </w:rPr>
      </w:pPr>
      <w:r>
        <w:rPr>
          <w:rFonts w:cstheme="minorHAnsi"/>
          <w:lang w:val="en-US"/>
        </w:rPr>
        <w:t>Should we observe the progression of the four key metrics for the training and the validation data, we will observe that despite an initial drop to the scores up until the 50</w:t>
      </w:r>
      <w:r w:rsidRPr="00F83F17">
        <w:rPr>
          <w:rFonts w:cstheme="minorHAnsi"/>
          <w:vertAlign w:val="superscript"/>
          <w:lang w:val="en-US"/>
        </w:rPr>
        <w:t>th</w:t>
      </w:r>
      <w:r>
        <w:rPr>
          <w:rFonts w:cstheme="minorHAnsi"/>
          <w:lang w:val="en-US"/>
        </w:rPr>
        <w:t xml:space="preserve"> epoch, the model seems to be quite stable. Around the 100</w:t>
      </w:r>
      <w:r w:rsidRPr="00F83F17">
        <w:rPr>
          <w:rFonts w:cstheme="minorHAnsi"/>
          <w:vertAlign w:val="superscript"/>
          <w:lang w:val="en-US"/>
        </w:rPr>
        <w:t>th</w:t>
      </w:r>
      <w:r>
        <w:rPr>
          <w:rFonts w:cstheme="minorHAnsi"/>
          <w:lang w:val="en-US"/>
        </w:rPr>
        <w:t xml:space="preserve"> epoch it reaches </w:t>
      </w:r>
      <w:r w:rsidR="00453603">
        <w:rPr>
          <w:rFonts w:cstheme="minorHAnsi"/>
          <w:lang w:val="en-US"/>
        </w:rPr>
        <w:t>some relatively high scores, and with the exceptions of some fluctuations, it never drops too low. Admittedly, it seems that it still experiences some struggles to learning from the data, but as the epochs progress it appears to be stabilizing. The encouraging part here is that we can observe no dramatic difference in shape or distance from the two curves, at least for the majority of the training process. So, we could argue that our model does not experience neither overfitting nor underfitting</w:t>
      </w:r>
      <w:r w:rsidR="00B40D30">
        <w:rPr>
          <w:rFonts w:cstheme="minorHAnsi"/>
          <w:lang w:val="en-US"/>
        </w:rPr>
        <w:t>.</w:t>
      </w:r>
      <w:r w:rsidR="00B40D30" w:rsidRPr="00B40D30">
        <w:rPr>
          <w:rFonts w:cstheme="minorHAnsi"/>
          <w:b/>
          <w:bCs/>
          <w:lang w:val="en-US"/>
        </w:rPr>
        <w:t xml:space="preserve"> </w:t>
      </w:r>
      <w:r w:rsidR="00B40D30">
        <w:rPr>
          <w:rFonts w:cstheme="minorHAnsi"/>
          <w:b/>
          <w:bCs/>
          <w:lang w:val="en-US"/>
        </w:rPr>
        <w:t>[IMAGE best_metrics_biased_5_qubit]</w:t>
      </w:r>
    </w:p>
    <w:p w14:paraId="105BDCAB" w14:textId="3ED610A6" w:rsidR="003E1548" w:rsidRDefault="00184042" w:rsidP="003E1548">
      <w:pPr>
        <w:pStyle w:val="1"/>
        <w:rPr>
          <w:lang w:val="en-US"/>
        </w:rPr>
      </w:pPr>
      <w:r>
        <w:rPr>
          <w:lang w:val="en-US"/>
        </w:rPr>
        <w:t>Final</w:t>
      </w:r>
      <w:r w:rsidR="003E1548">
        <w:rPr>
          <w:lang w:val="en-US"/>
        </w:rPr>
        <w:t xml:space="preserve"> Discussion</w:t>
      </w:r>
    </w:p>
    <w:p w14:paraId="645D8B8A" w14:textId="614F17A1" w:rsidR="007425F3" w:rsidRDefault="00295E5D"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For the few last steps of this examination, we will present a small recap and comparison of the results of the performing models for the two methods across all runs and number of qubits in the circuit configuration. We will focus on the score of the four key metrics, the number of layers that each best performer has, the number of the trainable parameters and the number of epochs that required in order to find the aforementioned metrics’ scores.</w:t>
      </w:r>
      <w:r w:rsidR="009640DA">
        <w:rPr>
          <w:rFonts w:asciiTheme="minorHAnsi" w:hAnsiTheme="minorHAnsi" w:cstheme="minorHAnsi"/>
          <w:sz w:val="22"/>
          <w:szCs w:val="22"/>
          <w:lang w:val="en-US"/>
        </w:rPr>
        <w:t xml:space="preserve"> Finally, we will perform a short comparison between the average performance of the two quantum methods and the Logistic Regression classifier which we deemed to be the best classical model to solve our tumor classification problem.</w:t>
      </w:r>
    </w:p>
    <w:p w14:paraId="5F5BAD45" w14:textId="56F126EA" w:rsidR="00295E5D" w:rsidRDefault="00295E5D"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Starting with the unbiased case, we observe that the best performers seem to have an upward tendency up until the 4-qubit configuration. Up to that point, all scores were well above 90%, hinting that the models were robust and efficient in their classification task. At the 5-qubit case, however, the performance dropped significantly</w:t>
      </w:r>
      <w:r w:rsidR="00BE63E8">
        <w:rPr>
          <w:rFonts w:asciiTheme="minorHAnsi" w:hAnsiTheme="minorHAnsi" w:cstheme="minorHAnsi"/>
          <w:sz w:val="22"/>
          <w:szCs w:val="22"/>
          <w:lang w:val="en-US"/>
        </w:rPr>
        <w:t xml:space="preserve"> and the model was unable </w:t>
      </w:r>
      <w:r w:rsidR="00BE63E8">
        <w:rPr>
          <w:rFonts w:asciiTheme="minorHAnsi" w:hAnsiTheme="minorHAnsi" w:cstheme="minorHAnsi"/>
          <w:sz w:val="22"/>
          <w:szCs w:val="22"/>
          <w:lang w:val="en-US"/>
        </w:rPr>
        <w:lastRenderedPageBreak/>
        <w:t xml:space="preserve">to score above 90% in any metric. This was to be expected, as we have already noticed that a considerably larger number of parameters is required in order to tackle our problem when it consists of 30 features. We are quite confident that, should we increase the number of the trainable parameters further, the scores of the key metrics will improve. </w:t>
      </w:r>
      <w:bookmarkStart w:id="45" w:name="_Hlk219201204"/>
      <w:r w:rsidR="00BE63E8">
        <w:rPr>
          <w:rFonts w:asciiTheme="minorHAnsi" w:hAnsiTheme="minorHAnsi" w:cstheme="minorHAnsi"/>
          <w:b/>
          <w:bCs/>
          <w:sz w:val="22"/>
          <w:szCs w:val="22"/>
          <w:lang w:val="en-US"/>
        </w:rPr>
        <w:t>[IMAGE unbiased_best_performers</w:t>
      </w:r>
      <w:r w:rsidR="00A759C7">
        <w:rPr>
          <w:rFonts w:asciiTheme="minorHAnsi" w:hAnsiTheme="minorHAnsi" w:cstheme="minorHAnsi"/>
          <w:b/>
          <w:bCs/>
          <w:sz w:val="22"/>
          <w:szCs w:val="22"/>
          <w:lang w:val="en-US"/>
        </w:rPr>
        <w:t>.png</w:t>
      </w:r>
      <w:r w:rsidR="00BE63E8">
        <w:rPr>
          <w:rFonts w:asciiTheme="minorHAnsi" w:hAnsiTheme="minorHAnsi" w:cstheme="minorHAnsi"/>
          <w:b/>
          <w:bCs/>
          <w:sz w:val="22"/>
          <w:szCs w:val="22"/>
          <w:lang w:val="en-US"/>
        </w:rPr>
        <w:t>]</w:t>
      </w:r>
      <w:bookmarkEnd w:id="45"/>
    </w:p>
    <w:p w14:paraId="16C09821" w14:textId="492765F9" w:rsidR="00BE63E8" w:rsidRDefault="00BE63E8" w:rsidP="00B43F45">
      <w:pPr>
        <w:pStyle w:val="Web"/>
        <w:rPr>
          <w:rFonts w:asciiTheme="minorHAnsi" w:hAnsiTheme="minorHAnsi" w:cstheme="minorHAnsi"/>
          <w:b/>
          <w:bCs/>
          <w:sz w:val="22"/>
          <w:szCs w:val="22"/>
          <w:lang w:val="en-US"/>
        </w:rPr>
      </w:pPr>
      <w:r>
        <w:rPr>
          <w:rFonts w:asciiTheme="minorHAnsi" w:hAnsiTheme="minorHAnsi" w:cstheme="minorHAnsi"/>
          <w:sz w:val="22"/>
          <w:szCs w:val="22"/>
          <w:lang w:val="en-US"/>
        </w:rPr>
        <w:t xml:space="preserve">In the biased case, we can notice a somewhat similar pattern, where for the bulk of the configurations the scores remain stably high, only to drop below 90% for the 5-qubit case. It seems that the presence of the classical bias parameter is not enough to push the model beyond the 90% threshold, as we have hoped, and the introduction of more layers, and therefore trainable parameters is necessary. </w:t>
      </w:r>
      <w:bookmarkStart w:id="46" w:name="_Hlk219201262"/>
      <w:r>
        <w:rPr>
          <w:rFonts w:asciiTheme="minorHAnsi" w:hAnsiTheme="minorHAnsi" w:cstheme="minorHAnsi"/>
          <w:b/>
          <w:bCs/>
          <w:sz w:val="22"/>
          <w:szCs w:val="22"/>
          <w:lang w:val="en-US"/>
        </w:rPr>
        <w:t>[IMAGE biased_best_performers</w:t>
      </w:r>
      <w:r w:rsidR="00A759C7">
        <w:rPr>
          <w:rFonts w:asciiTheme="minorHAnsi" w:hAnsiTheme="minorHAnsi" w:cstheme="minorHAnsi"/>
          <w:b/>
          <w:bCs/>
          <w:sz w:val="22"/>
          <w:szCs w:val="22"/>
          <w:lang w:val="en-US"/>
        </w:rPr>
        <w:t>.png</w:t>
      </w:r>
      <w:r>
        <w:rPr>
          <w:rFonts w:asciiTheme="minorHAnsi" w:hAnsiTheme="minorHAnsi" w:cstheme="minorHAnsi"/>
          <w:b/>
          <w:bCs/>
          <w:sz w:val="22"/>
          <w:szCs w:val="22"/>
          <w:lang w:val="en-US"/>
        </w:rPr>
        <w:t>]</w:t>
      </w:r>
      <w:bookmarkEnd w:id="46"/>
    </w:p>
    <w:p w14:paraId="101A3C94" w14:textId="560C6DDA" w:rsidR="00BE63E8" w:rsidRDefault="003A4C52" w:rsidP="00B43F45">
      <w:pPr>
        <w:pStyle w:val="Web"/>
        <w:rPr>
          <w:rFonts w:asciiTheme="minorHAnsi" w:hAnsiTheme="minorHAnsi" w:cstheme="minorHAnsi"/>
          <w:b/>
          <w:bCs/>
          <w:sz w:val="22"/>
          <w:szCs w:val="22"/>
          <w:lang w:val="en-US"/>
        </w:rPr>
      </w:pPr>
      <w:r>
        <w:rPr>
          <w:rFonts w:asciiTheme="minorHAnsi" w:hAnsiTheme="minorHAnsi" w:cstheme="minorHAnsi"/>
          <w:sz w:val="22"/>
          <w:szCs w:val="22"/>
          <w:lang w:val="en-US"/>
        </w:rPr>
        <w:t xml:space="preserve">Regarding the depth of the circuit for each method’s best performing model, we can observe that with the exception of the 3-qubit and the 5-qubit configuration, the two methods require a similar number of layers. What is worth pointing out, however, is that the biased method requires more layers for the simpler 3-qubit case, where the number of trainable parameters per layer is lower, while the unbiased case requires more layers for the 5-qubit case, where each layer is more costly in terms of parameters. </w:t>
      </w:r>
      <w:bookmarkStart w:id="47" w:name="_Hlk219201319"/>
      <w:r>
        <w:rPr>
          <w:rFonts w:asciiTheme="minorHAnsi" w:hAnsiTheme="minorHAnsi" w:cstheme="minorHAnsi"/>
          <w:b/>
          <w:bCs/>
          <w:sz w:val="22"/>
          <w:szCs w:val="22"/>
          <w:lang w:val="en-US"/>
        </w:rPr>
        <w:t>[IMAGE best_performers_layers</w:t>
      </w:r>
      <w:r w:rsidR="00A759C7">
        <w:rPr>
          <w:rFonts w:asciiTheme="minorHAnsi" w:hAnsiTheme="minorHAnsi" w:cstheme="minorHAnsi"/>
          <w:b/>
          <w:bCs/>
          <w:sz w:val="22"/>
          <w:szCs w:val="22"/>
          <w:lang w:val="en-US"/>
        </w:rPr>
        <w:t>.png</w:t>
      </w:r>
      <w:r>
        <w:rPr>
          <w:rFonts w:asciiTheme="minorHAnsi" w:hAnsiTheme="minorHAnsi" w:cstheme="minorHAnsi"/>
          <w:b/>
          <w:bCs/>
          <w:sz w:val="22"/>
          <w:szCs w:val="22"/>
          <w:lang w:val="en-US"/>
        </w:rPr>
        <w:t>]</w:t>
      </w:r>
      <w:bookmarkEnd w:id="47"/>
    </w:p>
    <w:p w14:paraId="66F809DC" w14:textId="2B4F6535" w:rsidR="003A4C52" w:rsidRDefault="003A4C52" w:rsidP="00B43F45">
      <w:pPr>
        <w:pStyle w:val="Web"/>
        <w:rPr>
          <w:rFonts w:asciiTheme="minorHAnsi" w:hAnsiTheme="minorHAnsi" w:cstheme="minorHAnsi"/>
          <w:b/>
          <w:bCs/>
          <w:sz w:val="22"/>
          <w:szCs w:val="22"/>
          <w:lang w:val="en-US"/>
        </w:rPr>
      </w:pPr>
      <w:r>
        <w:rPr>
          <w:rFonts w:asciiTheme="minorHAnsi" w:hAnsiTheme="minorHAnsi" w:cstheme="minorHAnsi"/>
          <w:sz w:val="22"/>
          <w:szCs w:val="22"/>
          <w:lang w:val="en-US"/>
        </w:rPr>
        <w:t>The above trend can become clearer, when we focus on the number of parameters each best performer has to train. We can see that for the majority of the configurations, the difference between the two methods is the classical bias parameter that the biased method introduces. The only two cases where this does not hold true is the 3-qubit and the 5-qubit case. However, for the 3-qubit case, the biased method has to train an additional 23 parameters, compared to the 149 extra parameters that the unbiased method has to optimize when it comes to the 5-qubit case. So, for all intents and purposes, it seems that the introduction of the</w:t>
      </w:r>
      <w:r w:rsidR="009640DA">
        <w:rPr>
          <w:rFonts w:asciiTheme="minorHAnsi" w:hAnsiTheme="minorHAnsi" w:cstheme="minorHAnsi"/>
          <w:sz w:val="22"/>
          <w:szCs w:val="22"/>
          <w:lang w:val="en-US"/>
        </w:rPr>
        <w:t xml:space="preserve"> classical parameter has at least paid off in terms of efficiency. We should not forget that each classifier in the 5-qubit paradigm trains for a considerable time. </w:t>
      </w:r>
      <w:bookmarkStart w:id="48" w:name="_Hlk219201376"/>
      <w:r w:rsidR="009640DA">
        <w:rPr>
          <w:rFonts w:asciiTheme="minorHAnsi" w:hAnsiTheme="minorHAnsi" w:cstheme="minorHAnsi"/>
          <w:b/>
          <w:bCs/>
          <w:sz w:val="22"/>
          <w:szCs w:val="22"/>
          <w:lang w:val="en-US"/>
        </w:rPr>
        <w:t>[IMAGE best_performers_parameters</w:t>
      </w:r>
      <w:r w:rsidR="00A759C7">
        <w:rPr>
          <w:rFonts w:asciiTheme="minorHAnsi" w:hAnsiTheme="minorHAnsi" w:cstheme="minorHAnsi"/>
          <w:b/>
          <w:bCs/>
          <w:sz w:val="22"/>
          <w:szCs w:val="22"/>
          <w:lang w:val="en-US"/>
        </w:rPr>
        <w:t>.png</w:t>
      </w:r>
      <w:r w:rsidR="009640DA">
        <w:rPr>
          <w:rFonts w:asciiTheme="minorHAnsi" w:hAnsiTheme="minorHAnsi" w:cstheme="minorHAnsi"/>
          <w:b/>
          <w:bCs/>
          <w:sz w:val="22"/>
          <w:szCs w:val="22"/>
          <w:lang w:val="en-US"/>
        </w:rPr>
        <w:t>]</w:t>
      </w:r>
      <w:bookmarkEnd w:id="48"/>
    </w:p>
    <w:p w14:paraId="08BA5C26" w14:textId="27C9B29E" w:rsidR="009640DA" w:rsidRDefault="0026474A" w:rsidP="00B43F45">
      <w:pPr>
        <w:pStyle w:val="Web"/>
        <w:rPr>
          <w:rFonts w:asciiTheme="minorHAnsi" w:hAnsiTheme="minorHAnsi" w:cstheme="minorHAnsi"/>
          <w:b/>
          <w:bCs/>
          <w:sz w:val="22"/>
          <w:szCs w:val="22"/>
          <w:lang w:val="en-US"/>
        </w:rPr>
      </w:pPr>
      <w:r>
        <w:rPr>
          <w:rFonts w:asciiTheme="minorHAnsi" w:hAnsiTheme="minorHAnsi" w:cstheme="minorHAnsi"/>
          <w:sz w:val="22"/>
          <w:szCs w:val="22"/>
          <w:lang w:val="en-US"/>
        </w:rPr>
        <w:t xml:space="preserve">In terms of epochs, we can see that the biased models were able to find their best values for the trainable parameters almost always faster than the unbiased models with an exception to that being the 4-qubit configuration. This is yet another sign that the introduction of the classical parameter actually benefits our quantum classifier. </w:t>
      </w:r>
      <w:bookmarkStart w:id="49" w:name="_Hlk219201428"/>
      <w:r>
        <w:rPr>
          <w:rFonts w:asciiTheme="minorHAnsi" w:hAnsiTheme="minorHAnsi" w:cstheme="minorHAnsi"/>
          <w:b/>
          <w:bCs/>
          <w:sz w:val="22"/>
          <w:szCs w:val="22"/>
          <w:lang w:val="en-US"/>
        </w:rPr>
        <w:t>[IMAGE best_performers_epochs</w:t>
      </w:r>
      <w:r w:rsidR="00A759C7">
        <w:rPr>
          <w:rFonts w:asciiTheme="minorHAnsi" w:hAnsiTheme="minorHAnsi" w:cstheme="minorHAnsi"/>
          <w:b/>
          <w:bCs/>
          <w:sz w:val="22"/>
          <w:szCs w:val="22"/>
          <w:lang w:val="en-US"/>
        </w:rPr>
        <w:t>.png</w:t>
      </w:r>
      <w:r>
        <w:rPr>
          <w:rFonts w:asciiTheme="minorHAnsi" w:hAnsiTheme="minorHAnsi" w:cstheme="minorHAnsi"/>
          <w:b/>
          <w:bCs/>
          <w:sz w:val="22"/>
          <w:szCs w:val="22"/>
          <w:lang w:val="en-US"/>
        </w:rPr>
        <w:t>]</w:t>
      </w:r>
      <w:bookmarkEnd w:id="49"/>
    </w:p>
    <w:p w14:paraId="5A3E0BF5" w14:textId="43B29930" w:rsidR="00204380" w:rsidRDefault="00204380"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In order for the final comparison of the quantum methods with Logistic Regression to be somewhat fair, an evaluation method similar to that of the quantum approaches was followed. The classical method was trained and tested to the same datasets that the quantum methods were tested, with the process being repeated for 10 runs and different values for the hyperparameters of the Logistic Regression model. This approach is less rigorous and robust than the exhaustive repeated nested cross validation technique that we used before, but our goals are different and revolve mostly around the fair comparison of the models.</w:t>
      </w:r>
    </w:p>
    <w:p w14:paraId="772BD0AE" w14:textId="77777777" w:rsidR="00BD654B" w:rsidRDefault="00204380"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For the quantum methods, we will report only the highest average results across all layers for each configuration and each method. So, for example, in the 5-qubit case we will report the results of the unbiased classifier that consists of 30 layers and for the biased classifier we will take into account the classifier that is comprised of 30 layers. Similarly, for the</w:t>
      </w:r>
      <w:r w:rsidR="00BD654B">
        <w:rPr>
          <w:rFonts w:asciiTheme="minorHAnsi" w:hAnsiTheme="minorHAnsi" w:cstheme="minorHAnsi"/>
          <w:sz w:val="22"/>
          <w:szCs w:val="22"/>
          <w:lang w:val="en-US"/>
        </w:rPr>
        <w:t xml:space="preserve"> rest of </w:t>
      </w:r>
      <w:r w:rsidR="00BD654B">
        <w:rPr>
          <w:rFonts w:asciiTheme="minorHAnsi" w:hAnsiTheme="minorHAnsi" w:cstheme="minorHAnsi"/>
          <w:sz w:val="22"/>
          <w:szCs w:val="22"/>
          <w:lang w:val="en-US"/>
        </w:rPr>
        <w:lastRenderedPageBreak/>
        <w:t>the cases. In essence, we will just completely ignore the number of parameters required to achieve the best average scores and we will focus solely on the best average performance.</w:t>
      </w:r>
    </w:p>
    <w:p w14:paraId="35AB8DD8" w14:textId="40C125B8" w:rsidR="00204380" w:rsidRPr="0026474A" w:rsidRDefault="00BD654B"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 xml:space="preserve">With that mind, we can see that our quantum approach shows clear superiority only in the 1-qubit configuration, where we have to deal with only 2 features. In this case, the biased classifier clearly outperforms the Logistic Regression model in all key metrics, whilst doing slightly better than its unbiased counterpart. In all the other cases, the logistic regression model reigns supreme in terms of accuracy. Interestingly enough, in terms of recall it is not always better than its quantum counterparts, while for the most part it also pretty similar to them in aspects of F1-score. Actually, </w:t>
      </w:r>
      <w:r w:rsidR="00A759C7">
        <w:rPr>
          <w:rFonts w:asciiTheme="minorHAnsi" w:hAnsiTheme="minorHAnsi" w:cstheme="minorHAnsi"/>
          <w:sz w:val="22"/>
          <w:szCs w:val="22"/>
          <w:lang w:val="en-US"/>
        </w:rPr>
        <w:t xml:space="preserve">while the dimensionality remains somewhat low, the differences of the classical approach with the quantum ones is not that severe. This changes, once we move on to the complete original problem which comprises of 30 features. In this case, no quantum method is even comparable to the classical model, as for most scores, they are unable to surpass the 85% threshold. </w:t>
      </w:r>
      <w:bookmarkStart w:id="50" w:name="_Hlk219201573"/>
      <w:r w:rsidR="00A759C7">
        <w:rPr>
          <w:rFonts w:asciiTheme="minorHAnsi" w:hAnsiTheme="minorHAnsi" w:cstheme="minorHAnsi"/>
          <w:b/>
          <w:bCs/>
          <w:sz w:val="22"/>
          <w:szCs w:val="22"/>
          <w:lang w:val="en-US"/>
        </w:rPr>
        <w:t>[IMAGE vqc_vs_classical.png]</w:t>
      </w:r>
      <w:bookmarkEnd w:id="50"/>
    </w:p>
    <w:sectPr w:rsidR="00204380" w:rsidRPr="0026474A">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09F" w:csb1="00000000"/>
  </w:font>
  <w:font w:name="Courier New">
    <w:panose1 w:val="02070309020205020404"/>
    <w:charset w:val="A1"/>
    <w:family w:val="modern"/>
    <w:pitch w:val="fixed"/>
    <w:sig w:usb0="E0002EFF" w:usb1="C0007843" w:usb2="00000009" w:usb3="00000000" w:csb0="000001FF" w:csb1="00000000"/>
  </w:font>
  <w:font w:name="TimesNewRomanPSMT">
    <w:altName w:val="Calibri"/>
    <w:panose1 w:val="00000000000000000000"/>
    <w:charset w:val="A1"/>
    <w:family w:val="auto"/>
    <w:notTrueType/>
    <w:pitch w:val="default"/>
    <w:sig w:usb0="00000081" w:usb1="00000000" w:usb2="00000000" w:usb3="00000000" w:csb0="00000008"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00E4"/>
    <w:rsid w:val="000045EB"/>
    <w:rsid w:val="00021292"/>
    <w:rsid w:val="0002505A"/>
    <w:rsid w:val="0002743A"/>
    <w:rsid w:val="000525D3"/>
    <w:rsid w:val="00054462"/>
    <w:rsid w:val="000602A6"/>
    <w:rsid w:val="00082643"/>
    <w:rsid w:val="00094EC4"/>
    <w:rsid w:val="000A23A6"/>
    <w:rsid w:val="000A5573"/>
    <w:rsid w:val="000B0FAB"/>
    <w:rsid w:val="000B4620"/>
    <w:rsid w:val="000B617D"/>
    <w:rsid w:val="000B6DEB"/>
    <w:rsid w:val="000C26BF"/>
    <w:rsid w:val="000C29EC"/>
    <w:rsid w:val="000D00B5"/>
    <w:rsid w:val="000D2EAB"/>
    <w:rsid w:val="000D67B7"/>
    <w:rsid w:val="000F5A61"/>
    <w:rsid w:val="0010777B"/>
    <w:rsid w:val="00121C2E"/>
    <w:rsid w:val="00126653"/>
    <w:rsid w:val="00140B6D"/>
    <w:rsid w:val="00143C6B"/>
    <w:rsid w:val="00150D77"/>
    <w:rsid w:val="00152D8E"/>
    <w:rsid w:val="001611F0"/>
    <w:rsid w:val="001745CB"/>
    <w:rsid w:val="00184042"/>
    <w:rsid w:val="001941F1"/>
    <w:rsid w:val="00194403"/>
    <w:rsid w:val="001A262A"/>
    <w:rsid w:val="001A3D99"/>
    <w:rsid w:val="001B6BFC"/>
    <w:rsid w:val="001B6E22"/>
    <w:rsid w:val="001C1B68"/>
    <w:rsid w:val="001D48BD"/>
    <w:rsid w:val="001F06ED"/>
    <w:rsid w:val="001F0FA2"/>
    <w:rsid w:val="001F16C4"/>
    <w:rsid w:val="001F321A"/>
    <w:rsid w:val="00204380"/>
    <w:rsid w:val="00217813"/>
    <w:rsid w:val="0024503E"/>
    <w:rsid w:val="00250A43"/>
    <w:rsid w:val="00261A60"/>
    <w:rsid w:val="00262784"/>
    <w:rsid w:val="0026474A"/>
    <w:rsid w:val="002736B6"/>
    <w:rsid w:val="00273E93"/>
    <w:rsid w:val="00276633"/>
    <w:rsid w:val="002810BD"/>
    <w:rsid w:val="00287845"/>
    <w:rsid w:val="00295E5D"/>
    <w:rsid w:val="00296112"/>
    <w:rsid w:val="002E2AE4"/>
    <w:rsid w:val="002E7267"/>
    <w:rsid w:val="002F2943"/>
    <w:rsid w:val="002F3597"/>
    <w:rsid w:val="002F611C"/>
    <w:rsid w:val="00312ABB"/>
    <w:rsid w:val="003179C9"/>
    <w:rsid w:val="00336717"/>
    <w:rsid w:val="003375EB"/>
    <w:rsid w:val="0037195F"/>
    <w:rsid w:val="00380AC0"/>
    <w:rsid w:val="00387929"/>
    <w:rsid w:val="003A4C52"/>
    <w:rsid w:val="003B5EE1"/>
    <w:rsid w:val="003B6448"/>
    <w:rsid w:val="003B78CA"/>
    <w:rsid w:val="003C7091"/>
    <w:rsid w:val="003D1E65"/>
    <w:rsid w:val="003E1548"/>
    <w:rsid w:val="003E6249"/>
    <w:rsid w:val="003F6E72"/>
    <w:rsid w:val="004113A7"/>
    <w:rsid w:val="00423625"/>
    <w:rsid w:val="0042369D"/>
    <w:rsid w:val="004250BB"/>
    <w:rsid w:val="0043551D"/>
    <w:rsid w:val="00450CC6"/>
    <w:rsid w:val="00453603"/>
    <w:rsid w:val="00465157"/>
    <w:rsid w:val="0047177F"/>
    <w:rsid w:val="00473719"/>
    <w:rsid w:val="00473E1B"/>
    <w:rsid w:val="00475318"/>
    <w:rsid w:val="00485759"/>
    <w:rsid w:val="00487446"/>
    <w:rsid w:val="004A1A01"/>
    <w:rsid w:val="004A5A46"/>
    <w:rsid w:val="004B1218"/>
    <w:rsid w:val="004B19F3"/>
    <w:rsid w:val="004B71C9"/>
    <w:rsid w:val="004C0BE3"/>
    <w:rsid w:val="004C0DD4"/>
    <w:rsid w:val="004D417C"/>
    <w:rsid w:val="004E11FB"/>
    <w:rsid w:val="00500B58"/>
    <w:rsid w:val="005011DF"/>
    <w:rsid w:val="00504C77"/>
    <w:rsid w:val="005120E2"/>
    <w:rsid w:val="00512181"/>
    <w:rsid w:val="005236E5"/>
    <w:rsid w:val="00531C66"/>
    <w:rsid w:val="005343E7"/>
    <w:rsid w:val="0054583D"/>
    <w:rsid w:val="005536E9"/>
    <w:rsid w:val="00567291"/>
    <w:rsid w:val="00574F81"/>
    <w:rsid w:val="005B1D85"/>
    <w:rsid w:val="005B224B"/>
    <w:rsid w:val="005B27BD"/>
    <w:rsid w:val="005B28D9"/>
    <w:rsid w:val="005B3A51"/>
    <w:rsid w:val="005D7723"/>
    <w:rsid w:val="005E4076"/>
    <w:rsid w:val="005F2F4F"/>
    <w:rsid w:val="005F6640"/>
    <w:rsid w:val="0060196C"/>
    <w:rsid w:val="00603F26"/>
    <w:rsid w:val="00635768"/>
    <w:rsid w:val="00636856"/>
    <w:rsid w:val="00641A71"/>
    <w:rsid w:val="006624C7"/>
    <w:rsid w:val="00671409"/>
    <w:rsid w:val="00674CD0"/>
    <w:rsid w:val="00685F15"/>
    <w:rsid w:val="006863DC"/>
    <w:rsid w:val="006942CF"/>
    <w:rsid w:val="006B61EB"/>
    <w:rsid w:val="006E273F"/>
    <w:rsid w:val="006E39D1"/>
    <w:rsid w:val="006E62D1"/>
    <w:rsid w:val="007007C1"/>
    <w:rsid w:val="00706D7E"/>
    <w:rsid w:val="007120A5"/>
    <w:rsid w:val="00715686"/>
    <w:rsid w:val="0072410F"/>
    <w:rsid w:val="0073423F"/>
    <w:rsid w:val="007425F3"/>
    <w:rsid w:val="00747C06"/>
    <w:rsid w:val="007505FE"/>
    <w:rsid w:val="00754469"/>
    <w:rsid w:val="0076238D"/>
    <w:rsid w:val="007659DD"/>
    <w:rsid w:val="00765AD6"/>
    <w:rsid w:val="00766875"/>
    <w:rsid w:val="007724BB"/>
    <w:rsid w:val="007728F9"/>
    <w:rsid w:val="00772BE1"/>
    <w:rsid w:val="007967BC"/>
    <w:rsid w:val="0079763B"/>
    <w:rsid w:val="007A1E59"/>
    <w:rsid w:val="007A45E4"/>
    <w:rsid w:val="007B67FB"/>
    <w:rsid w:val="007C6E6D"/>
    <w:rsid w:val="007D4CD7"/>
    <w:rsid w:val="007D740A"/>
    <w:rsid w:val="007F7C60"/>
    <w:rsid w:val="00801793"/>
    <w:rsid w:val="00804CB4"/>
    <w:rsid w:val="00822E79"/>
    <w:rsid w:val="00826784"/>
    <w:rsid w:val="00826B24"/>
    <w:rsid w:val="0084659C"/>
    <w:rsid w:val="00846A3B"/>
    <w:rsid w:val="00856154"/>
    <w:rsid w:val="008600E4"/>
    <w:rsid w:val="00863CD6"/>
    <w:rsid w:val="00871866"/>
    <w:rsid w:val="008945B5"/>
    <w:rsid w:val="008A1E13"/>
    <w:rsid w:val="008A60E4"/>
    <w:rsid w:val="008A7EFA"/>
    <w:rsid w:val="008C0A7A"/>
    <w:rsid w:val="008E1581"/>
    <w:rsid w:val="008E7EAD"/>
    <w:rsid w:val="008F417E"/>
    <w:rsid w:val="008F658E"/>
    <w:rsid w:val="008F7A0A"/>
    <w:rsid w:val="00924E4D"/>
    <w:rsid w:val="00930295"/>
    <w:rsid w:val="00932505"/>
    <w:rsid w:val="00945D09"/>
    <w:rsid w:val="009640DA"/>
    <w:rsid w:val="00970D23"/>
    <w:rsid w:val="0097307B"/>
    <w:rsid w:val="009820A8"/>
    <w:rsid w:val="00983D07"/>
    <w:rsid w:val="009862BB"/>
    <w:rsid w:val="009A40D0"/>
    <w:rsid w:val="009B6204"/>
    <w:rsid w:val="009C2443"/>
    <w:rsid w:val="009F36AB"/>
    <w:rsid w:val="00A10A9A"/>
    <w:rsid w:val="00A5209C"/>
    <w:rsid w:val="00A74116"/>
    <w:rsid w:val="00A759C7"/>
    <w:rsid w:val="00A83F98"/>
    <w:rsid w:val="00AA6768"/>
    <w:rsid w:val="00AC109E"/>
    <w:rsid w:val="00AD14CC"/>
    <w:rsid w:val="00AD6A22"/>
    <w:rsid w:val="00AE3C80"/>
    <w:rsid w:val="00AE7F68"/>
    <w:rsid w:val="00AF787D"/>
    <w:rsid w:val="00B04631"/>
    <w:rsid w:val="00B0590A"/>
    <w:rsid w:val="00B13AD2"/>
    <w:rsid w:val="00B265DD"/>
    <w:rsid w:val="00B343F8"/>
    <w:rsid w:val="00B40D30"/>
    <w:rsid w:val="00B43F45"/>
    <w:rsid w:val="00B444DC"/>
    <w:rsid w:val="00B64487"/>
    <w:rsid w:val="00B67DAF"/>
    <w:rsid w:val="00BB4430"/>
    <w:rsid w:val="00BC1955"/>
    <w:rsid w:val="00BC7AF5"/>
    <w:rsid w:val="00BD0F82"/>
    <w:rsid w:val="00BD654B"/>
    <w:rsid w:val="00BE63E8"/>
    <w:rsid w:val="00BF20E7"/>
    <w:rsid w:val="00BF3B83"/>
    <w:rsid w:val="00BF7B8B"/>
    <w:rsid w:val="00C2217A"/>
    <w:rsid w:val="00C332A1"/>
    <w:rsid w:val="00C443DB"/>
    <w:rsid w:val="00C460CC"/>
    <w:rsid w:val="00C560F2"/>
    <w:rsid w:val="00C65A24"/>
    <w:rsid w:val="00CE5D5D"/>
    <w:rsid w:val="00D0729A"/>
    <w:rsid w:val="00D1337A"/>
    <w:rsid w:val="00D2150F"/>
    <w:rsid w:val="00D22104"/>
    <w:rsid w:val="00D253E9"/>
    <w:rsid w:val="00D348C9"/>
    <w:rsid w:val="00D34B38"/>
    <w:rsid w:val="00D41F74"/>
    <w:rsid w:val="00D441A8"/>
    <w:rsid w:val="00D53CAD"/>
    <w:rsid w:val="00D71215"/>
    <w:rsid w:val="00D74360"/>
    <w:rsid w:val="00D90E72"/>
    <w:rsid w:val="00D935A7"/>
    <w:rsid w:val="00D945EF"/>
    <w:rsid w:val="00DA268D"/>
    <w:rsid w:val="00DB4435"/>
    <w:rsid w:val="00DB5EE2"/>
    <w:rsid w:val="00DC27EA"/>
    <w:rsid w:val="00DD13BA"/>
    <w:rsid w:val="00DD57EC"/>
    <w:rsid w:val="00DE6D38"/>
    <w:rsid w:val="00DF0F08"/>
    <w:rsid w:val="00DF4E5D"/>
    <w:rsid w:val="00E15D35"/>
    <w:rsid w:val="00E2096E"/>
    <w:rsid w:val="00E461E5"/>
    <w:rsid w:val="00E66A56"/>
    <w:rsid w:val="00E74FD1"/>
    <w:rsid w:val="00E91B5D"/>
    <w:rsid w:val="00E92D02"/>
    <w:rsid w:val="00EB310D"/>
    <w:rsid w:val="00EB3F7B"/>
    <w:rsid w:val="00EB6CDF"/>
    <w:rsid w:val="00EC35DF"/>
    <w:rsid w:val="00EF1811"/>
    <w:rsid w:val="00EF61C3"/>
    <w:rsid w:val="00EF7FED"/>
    <w:rsid w:val="00F07416"/>
    <w:rsid w:val="00F11118"/>
    <w:rsid w:val="00F1198C"/>
    <w:rsid w:val="00F21AFA"/>
    <w:rsid w:val="00F3162F"/>
    <w:rsid w:val="00F36A3C"/>
    <w:rsid w:val="00F46A20"/>
    <w:rsid w:val="00F60410"/>
    <w:rsid w:val="00F61787"/>
    <w:rsid w:val="00F64E38"/>
    <w:rsid w:val="00F83F17"/>
    <w:rsid w:val="00F8479F"/>
    <w:rsid w:val="00F86B61"/>
    <w:rsid w:val="00F92719"/>
    <w:rsid w:val="00F963C4"/>
    <w:rsid w:val="00FA3761"/>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B8E374"/>
  <w15:chartTrackingRefBased/>
  <w15:docId w15:val="{9928045F-F337-4CAC-95FC-68FEB6AADA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l-G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Char"/>
    <w:uiPriority w:val="9"/>
    <w:qFormat/>
    <w:rsid w:val="00D1337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Επικεφαλίδα 1 Char"/>
    <w:basedOn w:val="a0"/>
    <w:link w:val="1"/>
    <w:uiPriority w:val="9"/>
    <w:rsid w:val="00D1337A"/>
    <w:rPr>
      <w:rFonts w:asciiTheme="majorHAnsi" w:eastAsiaTheme="majorEastAsia" w:hAnsiTheme="majorHAnsi" w:cstheme="majorBidi"/>
      <w:color w:val="2F5496" w:themeColor="accent1" w:themeShade="BF"/>
      <w:sz w:val="32"/>
      <w:szCs w:val="32"/>
    </w:rPr>
  </w:style>
  <w:style w:type="paragraph" w:styleId="Web">
    <w:name w:val="Normal (Web)"/>
    <w:basedOn w:val="a"/>
    <w:uiPriority w:val="99"/>
    <w:unhideWhenUsed/>
    <w:rsid w:val="00BB4430"/>
    <w:pPr>
      <w:spacing w:before="100" w:beforeAutospacing="1" w:after="100" w:afterAutospacing="1" w:line="240" w:lineRule="auto"/>
    </w:pPr>
    <w:rPr>
      <w:rFonts w:ascii="Times New Roman" w:eastAsia="Times New Roman" w:hAnsi="Times New Roman" w:cs="Times New Roman"/>
      <w:sz w:val="24"/>
      <w:szCs w:val="24"/>
      <w:lang w:eastAsia="el-GR"/>
    </w:rPr>
  </w:style>
  <w:style w:type="character" w:styleId="HTML">
    <w:name w:val="HTML Code"/>
    <w:basedOn w:val="a0"/>
    <w:uiPriority w:val="99"/>
    <w:semiHidden/>
    <w:unhideWhenUsed/>
    <w:rsid w:val="00BB4430"/>
    <w:rPr>
      <w:rFonts w:ascii="Courier New" w:eastAsia="Times New Roman" w:hAnsi="Courier New" w:cs="Courier New"/>
      <w:sz w:val="20"/>
      <w:szCs w:val="20"/>
    </w:rPr>
  </w:style>
  <w:style w:type="character" w:styleId="a3">
    <w:name w:val="Emphasis"/>
    <w:basedOn w:val="a0"/>
    <w:uiPriority w:val="20"/>
    <w:qFormat/>
    <w:rsid w:val="007C6E6D"/>
    <w:rPr>
      <w:i/>
      <w:iCs/>
    </w:rPr>
  </w:style>
  <w:style w:type="character" w:customStyle="1" w:styleId="katex-mathml">
    <w:name w:val="katex-mathml"/>
    <w:basedOn w:val="a0"/>
    <w:rsid w:val="008E1581"/>
  </w:style>
  <w:style w:type="character" w:customStyle="1" w:styleId="mopen">
    <w:name w:val="mopen"/>
    <w:basedOn w:val="a0"/>
    <w:rsid w:val="008E1581"/>
  </w:style>
  <w:style w:type="character" w:customStyle="1" w:styleId="mord">
    <w:name w:val="mord"/>
    <w:basedOn w:val="a0"/>
    <w:rsid w:val="008E1581"/>
  </w:style>
  <w:style w:type="character" w:customStyle="1" w:styleId="mpunct">
    <w:name w:val="mpunct"/>
    <w:basedOn w:val="a0"/>
    <w:rsid w:val="008E1581"/>
  </w:style>
  <w:style w:type="character" w:customStyle="1" w:styleId="mclose">
    <w:name w:val="mclose"/>
    <w:basedOn w:val="a0"/>
    <w:rsid w:val="008E158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0648753">
      <w:bodyDiv w:val="1"/>
      <w:marLeft w:val="0"/>
      <w:marRight w:val="0"/>
      <w:marTop w:val="0"/>
      <w:marBottom w:val="0"/>
      <w:divBdr>
        <w:top w:val="none" w:sz="0" w:space="0" w:color="auto"/>
        <w:left w:val="none" w:sz="0" w:space="0" w:color="auto"/>
        <w:bottom w:val="none" w:sz="0" w:space="0" w:color="auto"/>
        <w:right w:val="none" w:sz="0" w:space="0" w:color="auto"/>
      </w:divBdr>
    </w:div>
    <w:div w:id="525556721">
      <w:bodyDiv w:val="1"/>
      <w:marLeft w:val="0"/>
      <w:marRight w:val="0"/>
      <w:marTop w:val="0"/>
      <w:marBottom w:val="0"/>
      <w:divBdr>
        <w:top w:val="none" w:sz="0" w:space="0" w:color="auto"/>
        <w:left w:val="none" w:sz="0" w:space="0" w:color="auto"/>
        <w:bottom w:val="none" w:sz="0" w:space="0" w:color="auto"/>
        <w:right w:val="none" w:sz="0" w:space="0" w:color="auto"/>
      </w:divBdr>
    </w:div>
    <w:div w:id="880896810">
      <w:bodyDiv w:val="1"/>
      <w:marLeft w:val="0"/>
      <w:marRight w:val="0"/>
      <w:marTop w:val="0"/>
      <w:marBottom w:val="0"/>
      <w:divBdr>
        <w:top w:val="none" w:sz="0" w:space="0" w:color="auto"/>
        <w:left w:val="none" w:sz="0" w:space="0" w:color="auto"/>
        <w:bottom w:val="none" w:sz="0" w:space="0" w:color="auto"/>
        <w:right w:val="none" w:sz="0" w:space="0" w:color="auto"/>
      </w:divBdr>
    </w:div>
    <w:div w:id="1266379861">
      <w:bodyDiv w:val="1"/>
      <w:marLeft w:val="0"/>
      <w:marRight w:val="0"/>
      <w:marTop w:val="0"/>
      <w:marBottom w:val="0"/>
      <w:divBdr>
        <w:top w:val="none" w:sz="0" w:space="0" w:color="auto"/>
        <w:left w:val="none" w:sz="0" w:space="0" w:color="auto"/>
        <w:bottom w:val="none" w:sz="0" w:space="0" w:color="auto"/>
        <w:right w:val="none" w:sz="0" w:space="0" w:color="auto"/>
      </w:divBdr>
    </w:div>
    <w:div w:id="1370842720">
      <w:bodyDiv w:val="1"/>
      <w:marLeft w:val="0"/>
      <w:marRight w:val="0"/>
      <w:marTop w:val="0"/>
      <w:marBottom w:val="0"/>
      <w:divBdr>
        <w:top w:val="none" w:sz="0" w:space="0" w:color="auto"/>
        <w:left w:val="none" w:sz="0" w:space="0" w:color="auto"/>
        <w:bottom w:val="none" w:sz="0" w:space="0" w:color="auto"/>
        <w:right w:val="none" w:sz="0" w:space="0" w:color="auto"/>
      </w:divBdr>
    </w:div>
    <w:div w:id="1431505684">
      <w:bodyDiv w:val="1"/>
      <w:marLeft w:val="0"/>
      <w:marRight w:val="0"/>
      <w:marTop w:val="0"/>
      <w:marBottom w:val="0"/>
      <w:divBdr>
        <w:top w:val="none" w:sz="0" w:space="0" w:color="auto"/>
        <w:left w:val="none" w:sz="0" w:space="0" w:color="auto"/>
        <w:bottom w:val="none" w:sz="0" w:space="0" w:color="auto"/>
        <w:right w:val="none" w:sz="0" w:space="0" w:color="auto"/>
      </w:divBdr>
    </w:div>
    <w:div w:id="1457869357">
      <w:bodyDiv w:val="1"/>
      <w:marLeft w:val="0"/>
      <w:marRight w:val="0"/>
      <w:marTop w:val="0"/>
      <w:marBottom w:val="0"/>
      <w:divBdr>
        <w:top w:val="none" w:sz="0" w:space="0" w:color="auto"/>
        <w:left w:val="none" w:sz="0" w:space="0" w:color="auto"/>
        <w:bottom w:val="none" w:sz="0" w:space="0" w:color="auto"/>
        <w:right w:val="none" w:sz="0" w:space="0" w:color="auto"/>
      </w:divBdr>
    </w:div>
    <w:div w:id="1618173143">
      <w:bodyDiv w:val="1"/>
      <w:marLeft w:val="0"/>
      <w:marRight w:val="0"/>
      <w:marTop w:val="0"/>
      <w:marBottom w:val="0"/>
      <w:divBdr>
        <w:top w:val="none" w:sz="0" w:space="0" w:color="auto"/>
        <w:left w:val="none" w:sz="0" w:space="0" w:color="auto"/>
        <w:bottom w:val="none" w:sz="0" w:space="0" w:color="auto"/>
        <w:right w:val="none" w:sz="0" w:space="0" w:color="auto"/>
      </w:divBdr>
    </w:div>
    <w:div w:id="1650328676">
      <w:bodyDiv w:val="1"/>
      <w:marLeft w:val="0"/>
      <w:marRight w:val="0"/>
      <w:marTop w:val="0"/>
      <w:marBottom w:val="0"/>
      <w:divBdr>
        <w:top w:val="none" w:sz="0" w:space="0" w:color="auto"/>
        <w:left w:val="none" w:sz="0" w:space="0" w:color="auto"/>
        <w:bottom w:val="none" w:sz="0" w:space="0" w:color="auto"/>
        <w:right w:val="none" w:sz="0" w:space="0" w:color="auto"/>
      </w:divBdr>
    </w:div>
    <w:div w:id="1818454815">
      <w:bodyDiv w:val="1"/>
      <w:marLeft w:val="0"/>
      <w:marRight w:val="0"/>
      <w:marTop w:val="0"/>
      <w:marBottom w:val="0"/>
      <w:divBdr>
        <w:top w:val="none" w:sz="0" w:space="0" w:color="auto"/>
        <w:left w:val="none" w:sz="0" w:space="0" w:color="auto"/>
        <w:bottom w:val="none" w:sz="0" w:space="0" w:color="auto"/>
        <w:right w:val="none" w:sz="0" w:space="0" w:color="auto"/>
      </w:divBdr>
      <w:divsChild>
        <w:div w:id="598175033">
          <w:marLeft w:val="0"/>
          <w:marRight w:val="0"/>
          <w:marTop w:val="0"/>
          <w:marBottom w:val="0"/>
          <w:divBdr>
            <w:top w:val="none" w:sz="0" w:space="0" w:color="auto"/>
            <w:left w:val="none" w:sz="0" w:space="0" w:color="auto"/>
            <w:bottom w:val="none" w:sz="0" w:space="0" w:color="auto"/>
            <w:right w:val="none" w:sz="0" w:space="0" w:color="auto"/>
          </w:divBdr>
          <w:divsChild>
            <w:div w:id="444274180">
              <w:marLeft w:val="0"/>
              <w:marRight w:val="0"/>
              <w:marTop w:val="0"/>
              <w:marBottom w:val="0"/>
              <w:divBdr>
                <w:top w:val="none" w:sz="0" w:space="0" w:color="auto"/>
                <w:left w:val="none" w:sz="0" w:space="0" w:color="auto"/>
                <w:bottom w:val="none" w:sz="0" w:space="0" w:color="auto"/>
                <w:right w:val="none" w:sz="0" w:space="0" w:color="auto"/>
              </w:divBdr>
              <w:divsChild>
                <w:div w:id="470249584">
                  <w:marLeft w:val="0"/>
                  <w:marRight w:val="0"/>
                  <w:marTop w:val="0"/>
                  <w:marBottom w:val="0"/>
                  <w:divBdr>
                    <w:top w:val="none" w:sz="0" w:space="0" w:color="auto"/>
                    <w:left w:val="none" w:sz="0" w:space="0" w:color="auto"/>
                    <w:bottom w:val="none" w:sz="0" w:space="0" w:color="auto"/>
                    <w:right w:val="none" w:sz="0" w:space="0" w:color="auto"/>
                  </w:divBdr>
                  <w:divsChild>
                    <w:div w:id="1177307395">
                      <w:marLeft w:val="0"/>
                      <w:marRight w:val="0"/>
                      <w:marTop w:val="0"/>
                      <w:marBottom w:val="0"/>
                      <w:divBdr>
                        <w:top w:val="none" w:sz="0" w:space="0" w:color="auto"/>
                        <w:left w:val="none" w:sz="0" w:space="0" w:color="auto"/>
                        <w:bottom w:val="none" w:sz="0" w:space="0" w:color="auto"/>
                        <w:right w:val="none" w:sz="0" w:space="0" w:color="auto"/>
                      </w:divBdr>
                      <w:divsChild>
                        <w:div w:id="1661231546">
                          <w:marLeft w:val="0"/>
                          <w:marRight w:val="0"/>
                          <w:marTop w:val="0"/>
                          <w:marBottom w:val="0"/>
                          <w:divBdr>
                            <w:top w:val="none" w:sz="0" w:space="0" w:color="auto"/>
                            <w:left w:val="none" w:sz="0" w:space="0" w:color="auto"/>
                            <w:bottom w:val="none" w:sz="0" w:space="0" w:color="auto"/>
                            <w:right w:val="none" w:sz="0" w:space="0" w:color="auto"/>
                          </w:divBdr>
                          <w:divsChild>
                            <w:div w:id="2112705354">
                              <w:marLeft w:val="0"/>
                              <w:marRight w:val="0"/>
                              <w:marTop w:val="0"/>
                              <w:marBottom w:val="0"/>
                              <w:divBdr>
                                <w:top w:val="none" w:sz="0" w:space="0" w:color="auto"/>
                                <w:left w:val="none" w:sz="0" w:space="0" w:color="auto"/>
                                <w:bottom w:val="none" w:sz="0" w:space="0" w:color="auto"/>
                                <w:right w:val="none" w:sz="0" w:space="0" w:color="auto"/>
                              </w:divBdr>
                              <w:divsChild>
                                <w:div w:id="1282689840">
                                  <w:marLeft w:val="0"/>
                                  <w:marRight w:val="0"/>
                                  <w:marTop w:val="0"/>
                                  <w:marBottom w:val="0"/>
                                  <w:divBdr>
                                    <w:top w:val="none" w:sz="0" w:space="0" w:color="auto"/>
                                    <w:left w:val="none" w:sz="0" w:space="0" w:color="auto"/>
                                    <w:bottom w:val="none" w:sz="0" w:space="0" w:color="auto"/>
                                    <w:right w:val="none" w:sz="0" w:space="0" w:color="auto"/>
                                  </w:divBdr>
                                  <w:divsChild>
                                    <w:div w:id="1055202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67607281">
          <w:marLeft w:val="0"/>
          <w:marRight w:val="0"/>
          <w:marTop w:val="0"/>
          <w:marBottom w:val="0"/>
          <w:divBdr>
            <w:top w:val="none" w:sz="0" w:space="0" w:color="auto"/>
            <w:left w:val="none" w:sz="0" w:space="0" w:color="auto"/>
            <w:bottom w:val="none" w:sz="0" w:space="0" w:color="auto"/>
            <w:right w:val="none" w:sz="0" w:space="0" w:color="auto"/>
          </w:divBdr>
          <w:divsChild>
            <w:div w:id="1617641773">
              <w:marLeft w:val="0"/>
              <w:marRight w:val="0"/>
              <w:marTop w:val="0"/>
              <w:marBottom w:val="0"/>
              <w:divBdr>
                <w:top w:val="none" w:sz="0" w:space="0" w:color="auto"/>
                <w:left w:val="none" w:sz="0" w:space="0" w:color="auto"/>
                <w:bottom w:val="none" w:sz="0" w:space="0" w:color="auto"/>
                <w:right w:val="none" w:sz="0" w:space="0" w:color="auto"/>
              </w:divBdr>
              <w:divsChild>
                <w:div w:id="1198471978">
                  <w:marLeft w:val="0"/>
                  <w:marRight w:val="0"/>
                  <w:marTop w:val="0"/>
                  <w:marBottom w:val="0"/>
                  <w:divBdr>
                    <w:top w:val="none" w:sz="0" w:space="0" w:color="auto"/>
                    <w:left w:val="none" w:sz="0" w:space="0" w:color="auto"/>
                    <w:bottom w:val="none" w:sz="0" w:space="0" w:color="auto"/>
                    <w:right w:val="none" w:sz="0" w:space="0" w:color="auto"/>
                  </w:divBdr>
                  <w:divsChild>
                    <w:div w:id="1401169868">
                      <w:marLeft w:val="0"/>
                      <w:marRight w:val="0"/>
                      <w:marTop w:val="0"/>
                      <w:marBottom w:val="0"/>
                      <w:divBdr>
                        <w:top w:val="none" w:sz="0" w:space="0" w:color="auto"/>
                        <w:left w:val="none" w:sz="0" w:space="0" w:color="auto"/>
                        <w:bottom w:val="none" w:sz="0" w:space="0" w:color="auto"/>
                        <w:right w:val="none" w:sz="0" w:space="0" w:color="auto"/>
                      </w:divBdr>
                      <w:divsChild>
                        <w:div w:id="983898529">
                          <w:marLeft w:val="0"/>
                          <w:marRight w:val="0"/>
                          <w:marTop w:val="0"/>
                          <w:marBottom w:val="0"/>
                          <w:divBdr>
                            <w:top w:val="none" w:sz="0" w:space="0" w:color="auto"/>
                            <w:left w:val="none" w:sz="0" w:space="0" w:color="auto"/>
                            <w:bottom w:val="none" w:sz="0" w:space="0" w:color="auto"/>
                            <w:right w:val="none" w:sz="0" w:space="0" w:color="auto"/>
                          </w:divBdr>
                          <w:divsChild>
                            <w:div w:id="761220990">
                              <w:marLeft w:val="0"/>
                              <w:marRight w:val="0"/>
                              <w:marTop w:val="0"/>
                              <w:marBottom w:val="0"/>
                              <w:divBdr>
                                <w:top w:val="none" w:sz="0" w:space="0" w:color="auto"/>
                                <w:left w:val="none" w:sz="0" w:space="0" w:color="auto"/>
                                <w:bottom w:val="none" w:sz="0" w:space="0" w:color="auto"/>
                                <w:right w:val="none" w:sz="0" w:space="0" w:color="auto"/>
                              </w:divBdr>
                              <w:divsChild>
                                <w:div w:id="988636301">
                                  <w:marLeft w:val="0"/>
                                  <w:marRight w:val="0"/>
                                  <w:marTop w:val="0"/>
                                  <w:marBottom w:val="0"/>
                                  <w:divBdr>
                                    <w:top w:val="none" w:sz="0" w:space="0" w:color="auto"/>
                                    <w:left w:val="none" w:sz="0" w:space="0" w:color="auto"/>
                                    <w:bottom w:val="none" w:sz="0" w:space="0" w:color="auto"/>
                                    <w:right w:val="none" w:sz="0" w:space="0" w:color="auto"/>
                                  </w:divBdr>
                                  <w:divsChild>
                                    <w:div w:id="1912540322">
                                      <w:marLeft w:val="0"/>
                                      <w:marRight w:val="0"/>
                                      <w:marTop w:val="0"/>
                                      <w:marBottom w:val="0"/>
                                      <w:divBdr>
                                        <w:top w:val="none" w:sz="0" w:space="0" w:color="auto"/>
                                        <w:left w:val="none" w:sz="0" w:space="0" w:color="auto"/>
                                        <w:bottom w:val="none" w:sz="0" w:space="0" w:color="auto"/>
                                        <w:right w:val="none" w:sz="0" w:space="0" w:color="auto"/>
                                      </w:divBdr>
                                      <w:divsChild>
                                        <w:div w:id="1245646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20459974">
      <w:bodyDiv w:val="1"/>
      <w:marLeft w:val="0"/>
      <w:marRight w:val="0"/>
      <w:marTop w:val="0"/>
      <w:marBottom w:val="0"/>
      <w:divBdr>
        <w:top w:val="none" w:sz="0" w:space="0" w:color="auto"/>
        <w:left w:val="none" w:sz="0" w:space="0" w:color="auto"/>
        <w:bottom w:val="none" w:sz="0" w:space="0" w:color="auto"/>
        <w:right w:val="none" w:sz="0" w:space="0" w:color="auto"/>
      </w:divBdr>
    </w:div>
    <w:div w:id="1889101494">
      <w:bodyDiv w:val="1"/>
      <w:marLeft w:val="0"/>
      <w:marRight w:val="0"/>
      <w:marTop w:val="0"/>
      <w:marBottom w:val="0"/>
      <w:divBdr>
        <w:top w:val="none" w:sz="0" w:space="0" w:color="auto"/>
        <w:left w:val="none" w:sz="0" w:space="0" w:color="auto"/>
        <w:bottom w:val="none" w:sz="0" w:space="0" w:color="auto"/>
        <w:right w:val="none" w:sz="0" w:space="0" w:color="auto"/>
      </w:divBdr>
    </w:div>
    <w:div w:id="1977561741">
      <w:bodyDiv w:val="1"/>
      <w:marLeft w:val="0"/>
      <w:marRight w:val="0"/>
      <w:marTop w:val="0"/>
      <w:marBottom w:val="0"/>
      <w:divBdr>
        <w:top w:val="none" w:sz="0" w:space="0" w:color="auto"/>
        <w:left w:val="none" w:sz="0" w:space="0" w:color="auto"/>
        <w:bottom w:val="none" w:sz="0" w:space="0" w:color="auto"/>
        <w:right w:val="none" w:sz="0" w:space="0" w:color="auto"/>
      </w:divBdr>
    </w:div>
    <w:div w:id="1999650343">
      <w:bodyDiv w:val="1"/>
      <w:marLeft w:val="0"/>
      <w:marRight w:val="0"/>
      <w:marTop w:val="0"/>
      <w:marBottom w:val="0"/>
      <w:divBdr>
        <w:top w:val="none" w:sz="0" w:space="0" w:color="auto"/>
        <w:left w:val="none" w:sz="0" w:space="0" w:color="auto"/>
        <w:bottom w:val="none" w:sz="0" w:space="0" w:color="auto"/>
        <w:right w:val="none" w:sz="0" w:space="0" w:color="auto"/>
      </w:divBdr>
    </w:div>
    <w:div w:id="2146854796">
      <w:bodyDiv w:val="1"/>
      <w:marLeft w:val="0"/>
      <w:marRight w:val="0"/>
      <w:marTop w:val="0"/>
      <w:marBottom w:val="0"/>
      <w:divBdr>
        <w:top w:val="none" w:sz="0" w:space="0" w:color="auto"/>
        <w:left w:val="none" w:sz="0" w:space="0" w:color="auto"/>
        <w:bottom w:val="none" w:sz="0" w:space="0" w:color="auto"/>
        <w:right w:val="none" w:sz="0" w:space="0" w:color="auto"/>
      </w:divBdr>
      <w:divsChild>
        <w:div w:id="796023324">
          <w:marLeft w:val="0"/>
          <w:marRight w:val="0"/>
          <w:marTop w:val="0"/>
          <w:marBottom w:val="0"/>
          <w:divBdr>
            <w:top w:val="none" w:sz="0" w:space="0" w:color="auto"/>
            <w:left w:val="none" w:sz="0" w:space="0" w:color="auto"/>
            <w:bottom w:val="none" w:sz="0" w:space="0" w:color="auto"/>
            <w:right w:val="none" w:sz="0" w:space="0" w:color="auto"/>
          </w:divBdr>
          <w:divsChild>
            <w:div w:id="714692601">
              <w:marLeft w:val="0"/>
              <w:marRight w:val="0"/>
              <w:marTop w:val="0"/>
              <w:marBottom w:val="0"/>
              <w:divBdr>
                <w:top w:val="none" w:sz="0" w:space="0" w:color="auto"/>
                <w:left w:val="none" w:sz="0" w:space="0" w:color="auto"/>
                <w:bottom w:val="none" w:sz="0" w:space="0" w:color="auto"/>
                <w:right w:val="none" w:sz="0" w:space="0" w:color="auto"/>
              </w:divBdr>
            </w:div>
            <w:div w:id="2090343107">
              <w:marLeft w:val="0"/>
              <w:marRight w:val="0"/>
              <w:marTop w:val="0"/>
              <w:marBottom w:val="0"/>
              <w:divBdr>
                <w:top w:val="none" w:sz="0" w:space="0" w:color="auto"/>
                <w:left w:val="none" w:sz="0" w:space="0" w:color="auto"/>
                <w:bottom w:val="none" w:sz="0" w:space="0" w:color="auto"/>
                <w:right w:val="none" w:sz="0" w:space="0" w:color="auto"/>
              </w:divBdr>
            </w:div>
            <w:div w:id="971253911">
              <w:marLeft w:val="0"/>
              <w:marRight w:val="0"/>
              <w:marTop w:val="0"/>
              <w:marBottom w:val="0"/>
              <w:divBdr>
                <w:top w:val="none" w:sz="0" w:space="0" w:color="auto"/>
                <w:left w:val="none" w:sz="0" w:space="0" w:color="auto"/>
                <w:bottom w:val="none" w:sz="0" w:space="0" w:color="auto"/>
                <w:right w:val="none" w:sz="0" w:space="0" w:color="auto"/>
              </w:divBdr>
            </w:div>
            <w:div w:id="1019505446">
              <w:marLeft w:val="0"/>
              <w:marRight w:val="0"/>
              <w:marTop w:val="0"/>
              <w:marBottom w:val="0"/>
              <w:divBdr>
                <w:top w:val="none" w:sz="0" w:space="0" w:color="auto"/>
                <w:left w:val="none" w:sz="0" w:space="0" w:color="auto"/>
                <w:bottom w:val="none" w:sz="0" w:space="0" w:color="auto"/>
                <w:right w:val="none" w:sz="0" w:space="0" w:color="auto"/>
              </w:divBdr>
            </w:div>
            <w:div w:id="1264924655">
              <w:marLeft w:val="0"/>
              <w:marRight w:val="0"/>
              <w:marTop w:val="0"/>
              <w:marBottom w:val="0"/>
              <w:divBdr>
                <w:top w:val="none" w:sz="0" w:space="0" w:color="auto"/>
                <w:left w:val="none" w:sz="0" w:space="0" w:color="auto"/>
                <w:bottom w:val="none" w:sz="0" w:space="0" w:color="auto"/>
                <w:right w:val="none" w:sz="0" w:space="0" w:color="auto"/>
              </w:divBdr>
            </w:div>
            <w:div w:id="1574001881">
              <w:marLeft w:val="0"/>
              <w:marRight w:val="0"/>
              <w:marTop w:val="0"/>
              <w:marBottom w:val="0"/>
              <w:divBdr>
                <w:top w:val="none" w:sz="0" w:space="0" w:color="auto"/>
                <w:left w:val="none" w:sz="0" w:space="0" w:color="auto"/>
                <w:bottom w:val="none" w:sz="0" w:space="0" w:color="auto"/>
                <w:right w:val="none" w:sz="0" w:space="0" w:color="auto"/>
              </w:divBdr>
            </w:div>
            <w:div w:id="245772879">
              <w:marLeft w:val="0"/>
              <w:marRight w:val="0"/>
              <w:marTop w:val="0"/>
              <w:marBottom w:val="0"/>
              <w:divBdr>
                <w:top w:val="none" w:sz="0" w:space="0" w:color="auto"/>
                <w:left w:val="none" w:sz="0" w:space="0" w:color="auto"/>
                <w:bottom w:val="none" w:sz="0" w:space="0" w:color="auto"/>
                <w:right w:val="none" w:sz="0" w:space="0" w:color="auto"/>
              </w:divBdr>
            </w:div>
            <w:div w:id="144202909">
              <w:marLeft w:val="0"/>
              <w:marRight w:val="0"/>
              <w:marTop w:val="0"/>
              <w:marBottom w:val="0"/>
              <w:divBdr>
                <w:top w:val="none" w:sz="0" w:space="0" w:color="auto"/>
                <w:left w:val="none" w:sz="0" w:space="0" w:color="auto"/>
                <w:bottom w:val="none" w:sz="0" w:space="0" w:color="auto"/>
                <w:right w:val="none" w:sz="0" w:space="0" w:color="auto"/>
              </w:divBdr>
            </w:div>
            <w:div w:id="360933226">
              <w:marLeft w:val="0"/>
              <w:marRight w:val="0"/>
              <w:marTop w:val="0"/>
              <w:marBottom w:val="0"/>
              <w:divBdr>
                <w:top w:val="none" w:sz="0" w:space="0" w:color="auto"/>
                <w:left w:val="none" w:sz="0" w:space="0" w:color="auto"/>
                <w:bottom w:val="none" w:sz="0" w:space="0" w:color="auto"/>
                <w:right w:val="none" w:sz="0" w:space="0" w:color="auto"/>
              </w:divBdr>
            </w:div>
            <w:div w:id="1709795390">
              <w:marLeft w:val="0"/>
              <w:marRight w:val="0"/>
              <w:marTop w:val="0"/>
              <w:marBottom w:val="0"/>
              <w:divBdr>
                <w:top w:val="none" w:sz="0" w:space="0" w:color="auto"/>
                <w:left w:val="none" w:sz="0" w:space="0" w:color="auto"/>
                <w:bottom w:val="none" w:sz="0" w:space="0" w:color="auto"/>
                <w:right w:val="none" w:sz="0" w:space="0" w:color="auto"/>
              </w:divBdr>
            </w:div>
            <w:div w:id="914893608">
              <w:marLeft w:val="0"/>
              <w:marRight w:val="0"/>
              <w:marTop w:val="0"/>
              <w:marBottom w:val="0"/>
              <w:divBdr>
                <w:top w:val="none" w:sz="0" w:space="0" w:color="auto"/>
                <w:left w:val="none" w:sz="0" w:space="0" w:color="auto"/>
                <w:bottom w:val="none" w:sz="0" w:space="0" w:color="auto"/>
                <w:right w:val="none" w:sz="0" w:space="0" w:color="auto"/>
              </w:divBdr>
            </w:div>
            <w:div w:id="646328171">
              <w:marLeft w:val="0"/>
              <w:marRight w:val="0"/>
              <w:marTop w:val="0"/>
              <w:marBottom w:val="0"/>
              <w:divBdr>
                <w:top w:val="none" w:sz="0" w:space="0" w:color="auto"/>
                <w:left w:val="none" w:sz="0" w:space="0" w:color="auto"/>
                <w:bottom w:val="none" w:sz="0" w:space="0" w:color="auto"/>
                <w:right w:val="none" w:sz="0" w:space="0" w:color="auto"/>
              </w:divBdr>
            </w:div>
            <w:div w:id="779028938">
              <w:marLeft w:val="0"/>
              <w:marRight w:val="0"/>
              <w:marTop w:val="0"/>
              <w:marBottom w:val="0"/>
              <w:divBdr>
                <w:top w:val="none" w:sz="0" w:space="0" w:color="auto"/>
                <w:left w:val="none" w:sz="0" w:space="0" w:color="auto"/>
                <w:bottom w:val="none" w:sz="0" w:space="0" w:color="auto"/>
                <w:right w:val="none" w:sz="0" w:space="0" w:color="auto"/>
              </w:divBdr>
            </w:div>
            <w:div w:id="671298141">
              <w:marLeft w:val="0"/>
              <w:marRight w:val="0"/>
              <w:marTop w:val="0"/>
              <w:marBottom w:val="0"/>
              <w:divBdr>
                <w:top w:val="none" w:sz="0" w:space="0" w:color="auto"/>
                <w:left w:val="none" w:sz="0" w:space="0" w:color="auto"/>
                <w:bottom w:val="none" w:sz="0" w:space="0" w:color="auto"/>
                <w:right w:val="none" w:sz="0" w:space="0" w:color="auto"/>
              </w:divBdr>
            </w:div>
            <w:div w:id="764955023">
              <w:marLeft w:val="0"/>
              <w:marRight w:val="0"/>
              <w:marTop w:val="0"/>
              <w:marBottom w:val="0"/>
              <w:divBdr>
                <w:top w:val="none" w:sz="0" w:space="0" w:color="auto"/>
                <w:left w:val="none" w:sz="0" w:space="0" w:color="auto"/>
                <w:bottom w:val="none" w:sz="0" w:space="0" w:color="auto"/>
                <w:right w:val="none" w:sz="0" w:space="0" w:color="auto"/>
              </w:divBdr>
            </w:div>
            <w:div w:id="453868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64D76F-8608-4C0D-A83D-6947FA8ED8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3250</TotalTime>
  <Pages>33</Pages>
  <Words>18219</Words>
  <Characters>98387</Characters>
  <Application>Microsoft Office Word</Application>
  <DocSecurity>0</DocSecurity>
  <Lines>819</Lines>
  <Paragraphs>232</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116374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 Charisis</dc:creator>
  <cp:keywords/>
  <dc:description/>
  <cp:lastModifiedBy>Nick Charisis</cp:lastModifiedBy>
  <cp:revision>204</cp:revision>
  <dcterms:created xsi:type="dcterms:W3CDTF">2026-01-04T14:08:00Z</dcterms:created>
  <dcterms:modified xsi:type="dcterms:W3CDTF">2026-01-30T18:44:00Z</dcterms:modified>
</cp:coreProperties>
</file>