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E0F913" w14:textId="658E498F" w:rsidR="00336717" w:rsidRDefault="00DE6D38" w:rsidP="00DE6D38">
      <w:pPr>
        <w:pStyle w:val="1"/>
        <w:rPr>
          <w:lang w:val="en-US"/>
        </w:rPr>
      </w:pPr>
      <w:r>
        <w:rPr>
          <w:lang w:val="en-US"/>
        </w:rPr>
        <w:t>Results from Classical Machine Learning methods</w:t>
      </w:r>
    </w:p>
    <w:p w14:paraId="24863751" w14:textId="2F55709B" w:rsidR="00D34B38" w:rsidRPr="00D34B38" w:rsidRDefault="00DF0F08" w:rsidP="00D34B38">
      <w:pPr>
        <w:spacing w:before="100" w:beforeAutospacing="1" w:after="100" w:afterAutospacing="1" w:line="240" w:lineRule="auto"/>
        <w:rPr>
          <w:rFonts w:eastAsia="Times New Roman" w:cstheme="minorHAnsi"/>
          <w:lang w:val="en-US" w:eastAsia="el-GR"/>
        </w:rPr>
      </w:pPr>
      <w:r w:rsidRPr="00DF0F08">
        <w:rPr>
          <w:lang w:val="en-US"/>
        </w:rPr>
        <w:t xml:space="preserve">Breast cancer is the most common malignancy among women worldwide, accounting for approximately 36% of all oncological cases </w:t>
      </w:r>
      <w:r w:rsidRPr="00DF0F08">
        <w:rPr>
          <w:b/>
          <w:bCs/>
          <w:lang w:val="en-US"/>
        </w:rPr>
        <w:t>[1]</w:t>
      </w:r>
      <w:r w:rsidR="00C2217A">
        <w:rPr>
          <w:lang w:val="en-US"/>
        </w:rPr>
        <w:t xml:space="preserve"> with</w:t>
      </w:r>
      <w:r w:rsidRPr="00DF0F08">
        <w:rPr>
          <w:lang w:val="en-US"/>
        </w:rPr>
        <w:t xml:space="preserve"> </w:t>
      </w:r>
      <w:r w:rsidR="00C2217A">
        <w:rPr>
          <w:lang w:val="en-US"/>
        </w:rPr>
        <w:t>n</w:t>
      </w:r>
      <w:r w:rsidRPr="00DF0F08">
        <w:rPr>
          <w:lang w:val="en-US"/>
        </w:rPr>
        <w:t>umerous machine learning algorithms hav</w:t>
      </w:r>
      <w:r w:rsidR="00C2217A">
        <w:rPr>
          <w:lang w:val="en-US"/>
        </w:rPr>
        <w:t>ing</w:t>
      </w:r>
      <w:r w:rsidRPr="00DF0F08">
        <w:rPr>
          <w:lang w:val="en-US"/>
        </w:rPr>
        <w:t xml:space="preserve"> been applied to support the prognosis of breast cancer tissues </w:t>
      </w:r>
      <w:r w:rsidRPr="00DF0F08">
        <w:rPr>
          <w:b/>
          <w:bCs/>
          <w:lang w:val="en-US"/>
        </w:rPr>
        <w:t>[2]</w:t>
      </w:r>
      <w:r w:rsidR="00C2217A">
        <w:rPr>
          <w:lang w:val="en-US"/>
        </w:rPr>
        <w:t xml:space="preserve">. </w:t>
      </w:r>
      <w:r w:rsidR="00C2217A">
        <w:rPr>
          <w:rFonts w:eastAsia="Times New Roman" w:cstheme="minorHAnsi"/>
          <w:lang w:val="en-US" w:eastAsia="el-GR"/>
        </w:rPr>
        <w:t>It</w:t>
      </w:r>
      <w:r w:rsidR="00D34B38" w:rsidRPr="00D34B38">
        <w:rPr>
          <w:rFonts w:eastAsia="Times New Roman" w:cstheme="minorHAnsi"/>
          <w:lang w:val="en-US" w:eastAsia="el-GR"/>
        </w:rPr>
        <w:t xml:space="preserve"> is</w:t>
      </w:r>
      <w:r w:rsidR="00C2217A">
        <w:rPr>
          <w:rFonts w:eastAsia="Times New Roman" w:cstheme="minorHAnsi"/>
          <w:lang w:val="en-US" w:eastAsia="el-GR"/>
        </w:rPr>
        <w:t xml:space="preserve"> also</w:t>
      </w:r>
      <w:r w:rsidR="00D34B38" w:rsidRPr="00D34B38">
        <w:rPr>
          <w:rFonts w:eastAsia="Times New Roman" w:cstheme="minorHAnsi"/>
          <w:lang w:val="en-US" w:eastAsia="el-GR"/>
        </w:rPr>
        <w:t xml:space="preserve"> the most prevalent malignant tumor worldwide, with an estimated 2.089 million women diagnosed in 2018, and its incidence continues to rise across all regions of the globe </w:t>
      </w:r>
      <w:r w:rsidR="00D34B38" w:rsidRPr="00D34B38">
        <w:rPr>
          <w:rFonts w:eastAsia="Times New Roman" w:cstheme="minorHAnsi"/>
          <w:b/>
          <w:bCs/>
          <w:lang w:val="en-US" w:eastAsia="el-GR"/>
        </w:rPr>
        <w:t>[1]</w:t>
      </w:r>
      <w:r w:rsidR="00D34B38" w:rsidRPr="00D34B38">
        <w:rPr>
          <w:rFonts w:eastAsia="Times New Roman" w:cstheme="minorHAnsi"/>
          <w:lang w:val="en-US" w:eastAsia="el-GR"/>
        </w:rPr>
        <w:t>. The highest incidence rates are observed in industrialized countries, a trend commonly associated with factors such as unhealthy dietary habits, nicotine use, chronic stress, and low levels of physical activity.</w:t>
      </w:r>
    </w:p>
    <w:p w14:paraId="4C04EDB3"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In addition to these lifestyle-related factors, several other risk factors have been identified, including but not limited to: advanced age (with risk increasing from approximately 35 years of age), a family history of breast cancer, infection with oncogenic viruses, early onset of menstruation, late menopause, first pregnancy at an advanced age or the absence of pregnancy, and the use of hormone replacement therapy.</w:t>
      </w:r>
    </w:p>
    <w:p w14:paraId="741FCC9B" w14:textId="77777777" w:rsidR="00D34B38" w:rsidRPr="00D34B38" w:rsidRDefault="00D34B38" w:rsidP="00D34B3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Fine needle aspiration (FNA) is a minimally invasive technique used to collect liquid or tissue samples from patients presenting with newly identified growths or masses that require diagnostic evaluation. When the lesion is superficial and palpable, the procedure can be performed by directly inserting the needle and gently aspirating the sample. In cases where the lesion is non-palpable or not externally visible, ultrasound guidance is required. This typically involves the use of a specialized endoscopic device equipped with an ultrasound probe and a needle-deployment mechanism at its tip. FNA is primarily employed for diagnostic purposes, but it also serves prognostic roles, such as identifying genetic or molecular markers that indicate susceptibility to specific chemotherapeutic or biological treatments. Additionally, it can be used therapeutically to drain abscess contents in conjunction with antibiotic therapy </w:t>
      </w:r>
      <w:r w:rsidRPr="00D34B38">
        <w:rPr>
          <w:rFonts w:eastAsia="Times New Roman" w:cstheme="minorHAnsi"/>
          <w:b/>
          <w:bCs/>
          <w:lang w:val="en-US" w:eastAsia="el-GR"/>
        </w:rPr>
        <w:t>[3]</w:t>
      </w:r>
      <w:r w:rsidRPr="00D34B38">
        <w:rPr>
          <w:rFonts w:eastAsia="Times New Roman" w:cstheme="minorHAnsi"/>
          <w:lang w:val="en-US" w:eastAsia="el-GR"/>
        </w:rPr>
        <w:t>.</w:t>
      </w:r>
    </w:p>
    <w:p w14:paraId="2522A509" w14:textId="2560C33D" w:rsidR="00DE6D38" w:rsidRDefault="00D34B38" w:rsidP="00AA6768">
      <w:pPr>
        <w:spacing w:before="100" w:beforeAutospacing="1" w:after="100" w:afterAutospacing="1" w:line="240" w:lineRule="auto"/>
        <w:rPr>
          <w:rFonts w:eastAsia="Times New Roman" w:cstheme="minorHAnsi"/>
          <w:lang w:val="en-US" w:eastAsia="el-GR"/>
        </w:rPr>
      </w:pPr>
      <w:r w:rsidRPr="00D34B38">
        <w:rPr>
          <w:rFonts w:eastAsia="Times New Roman" w:cstheme="minorHAnsi"/>
          <w:lang w:val="en-US" w:eastAsia="el-GR"/>
        </w:rPr>
        <w:t xml:space="preserve">In recent years, various machine learning approaches have been proposed for predicting malignancy based on different sets of features, depending on the experimental design and methodology of each study </w:t>
      </w:r>
      <w:r w:rsidRPr="00D34B38">
        <w:rPr>
          <w:rFonts w:eastAsia="Times New Roman" w:cstheme="minorHAnsi"/>
          <w:b/>
          <w:bCs/>
          <w:lang w:val="en-US" w:eastAsia="el-GR"/>
        </w:rPr>
        <w:t>[2]</w:t>
      </w:r>
      <w:r w:rsidRPr="00D34B38">
        <w:rPr>
          <w:rFonts w:eastAsia="Times New Roman" w:cstheme="minorHAnsi"/>
          <w:lang w:val="en-US" w:eastAsia="el-GR"/>
        </w:rPr>
        <w:t xml:space="preserve">, </w:t>
      </w:r>
      <w:r w:rsidRPr="00D34B38">
        <w:rPr>
          <w:rFonts w:eastAsia="Times New Roman" w:cstheme="minorHAnsi"/>
          <w:b/>
          <w:bCs/>
          <w:lang w:val="en-US" w:eastAsia="el-GR"/>
        </w:rPr>
        <w:t>[4]</w:t>
      </w:r>
      <w:r w:rsidRPr="00D34B38">
        <w:rPr>
          <w:rFonts w:eastAsia="Times New Roman" w:cstheme="minorHAnsi"/>
          <w:lang w:val="en-US" w:eastAsia="el-GR"/>
        </w:rPr>
        <w:t xml:space="preserve">, </w:t>
      </w:r>
      <w:r w:rsidRPr="00D34B38">
        <w:rPr>
          <w:rFonts w:eastAsia="Times New Roman" w:cstheme="minorHAnsi"/>
          <w:b/>
          <w:bCs/>
          <w:lang w:val="en-US" w:eastAsia="el-GR"/>
        </w:rPr>
        <w:t>[5]</w:t>
      </w:r>
      <w:r w:rsidRPr="00D34B38">
        <w:rPr>
          <w:rFonts w:eastAsia="Times New Roman" w:cstheme="minorHAnsi"/>
          <w:lang w:val="en-US" w:eastAsia="el-GR"/>
        </w:rPr>
        <w:t xml:space="preserve">. In this work, we utilize a dataset derived from measurements obtained from fine needle aspirates to evaluate the predictive power of its features. A range of machine learning algorithms is examined, including Logistic Regression, Support Vector Machines, Linear Discriminant Analysis, Gaussian Naïve Bayes, LightGBM, and Random Forest classifiers, as implemented in the </w:t>
      </w:r>
      <w:r w:rsidR="0037195F">
        <w:rPr>
          <w:rFonts w:eastAsia="Times New Roman" w:cstheme="minorHAnsi"/>
          <w:lang w:val="en-US" w:eastAsia="el-GR"/>
        </w:rPr>
        <w:t>scikit-learn</w:t>
      </w:r>
      <w:r w:rsidRPr="00D34B38">
        <w:rPr>
          <w:rFonts w:eastAsia="Times New Roman" w:cstheme="minorHAnsi"/>
          <w:lang w:val="en-US" w:eastAsia="el-GR"/>
        </w:rPr>
        <w:t xml:space="preserve"> library, to distinguish between benign and malignant breast tissue samples </w:t>
      </w:r>
      <w:r w:rsidRPr="00D34B38">
        <w:rPr>
          <w:rFonts w:eastAsia="Times New Roman" w:cstheme="minorHAnsi"/>
          <w:b/>
          <w:bCs/>
          <w:lang w:val="en-US" w:eastAsia="el-GR"/>
        </w:rPr>
        <w:t>[6]</w:t>
      </w:r>
      <w:r w:rsidRPr="00D34B38">
        <w:rPr>
          <w:rFonts w:eastAsia="Times New Roman" w:cstheme="minorHAnsi"/>
          <w:lang w:val="en-US" w:eastAsia="el-GR"/>
        </w:rPr>
        <w:t>.</w:t>
      </w:r>
    </w:p>
    <w:p w14:paraId="0C2EC172" w14:textId="501DFFCB" w:rsidR="007A1E59" w:rsidRDefault="007A1E59" w:rsidP="00AA6768">
      <w:pPr>
        <w:spacing w:before="100" w:beforeAutospacing="1" w:after="100" w:afterAutospacing="1" w:line="240" w:lineRule="auto"/>
        <w:rPr>
          <w:rFonts w:eastAsia="Times New Roman" w:cstheme="minorHAnsi"/>
          <w:lang w:val="en-US" w:eastAsia="el-GR"/>
        </w:rPr>
      </w:pPr>
      <w:r>
        <w:rPr>
          <w:rFonts w:eastAsia="Times New Roman" w:cstheme="minorHAnsi"/>
          <w:lang w:val="en-US" w:eastAsia="el-GR"/>
        </w:rPr>
        <w:t>Our analysis consists of 3 main steps. Firstly, we perform an Exploratory Data Analysis, where we take a look into the data provided. We determine the number of the features, the range of their numerical and their distribution. We also check for any missing values</w:t>
      </w:r>
      <w:r w:rsidR="00531C66">
        <w:rPr>
          <w:rFonts w:eastAsia="Times New Roman" w:cstheme="minorHAnsi"/>
          <w:lang w:val="en-US" w:eastAsia="el-GR"/>
        </w:rPr>
        <w:t xml:space="preserve">, </w:t>
      </w:r>
      <w:r>
        <w:rPr>
          <w:rFonts w:eastAsia="Times New Roman" w:cstheme="minorHAnsi"/>
          <w:lang w:val="en-US" w:eastAsia="el-GR"/>
        </w:rPr>
        <w:t>while also taking a look into any potential class imbalances. In general, we are trying with this process to get an idea about our data, any underlining patterns that may characterize them and the difficulty of our problem. The following step is to determine which of the six proposed models classifies our breast cancer tumors correctly. In order to achieve that, we will be using a technique called repeated nested cross validation. For that purpose, we will split our dataset into two subsets, a training one and a validation one. Any necessary data cleaning</w:t>
      </w:r>
      <w:r w:rsidR="0079763B">
        <w:rPr>
          <w:rFonts w:eastAsia="Times New Roman" w:cstheme="minorHAnsi"/>
          <w:lang w:val="en-US" w:eastAsia="el-GR"/>
        </w:rPr>
        <w:t xml:space="preserve"> and processing</w:t>
      </w:r>
      <w:r>
        <w:rPr>
          <w:rFonts w:eastAsia="Times New Roman" w:cstheme="minorHAnsi"/>
          <w:lang w:val="en-US" w:eastAsia="el-GR"/>
        </w:rPr>
        <w:t xml:space="preserve"> will be performed in this step, in order to account for issues of data leakage amongst the two subsets. Finally, after we discover our best performing model, we will </w:t>
      </w:r>
      <w:r w:rsidR="00C2217A">
        <w:rPr>
          <w:rFonts w:eastAsia="Times New Roman" w:cstheme="minorHAnsi"/>
          <w:lang w:val="en-US" w:eastAsia="el-GR"/>
        </w:rPr>
        <w:t xml:space="preserve">finetune it </w:t>
      </w:r>
      <w:r>
        <w:rPr>
          <w:rFonts w:eastAsia="Times New Roman" w:cstheme="minorHAnsi"/>
          <w:lang w:val="en-US" w:eastAsia="el-GR"/>
        </w:rPr>
        <w:t>b</w:t>
      </w:r>
      <w:r w:rsidR="00C2217A">
        <w:rPr>
          <w:rFonts w:eastAsia="Times New Roman" w:cstheme="minorHAnsi"/>
          <w:lang w:val="en-US" w:eastAsia="el-GR"/>
        </w:rPr>
        <w:t>y</w:t>
      </w:r>
      <w:r>
        <w:rPr>
          <w:rFonts w:eastAsia="Times New Roman" w:cstheme="minorHAnsi"/>
          <w:lang w:val="en-US" w:eastAsia="el-GR"/>
        </w:rPr>
        <w:t xml:space="preserve"> performing bootstrapping on it, so that we may reach a better </w:t>
      </w:r>
      <w:r>
        <w:rPr>
          <w:rFonts w:eastAsia="Times New Roman" w:cstheme="minorHAnsi"/>
          <w:lang w:val="en-US" w:eastAsia="el-GR"/>
        </w:rPr>
        <w:lastRenderedPageBreak/>
        <w:t xml:space="preserve">understanding about its generalization potential. In that final </w:t>
      </w:r>
      <w:r w:rsidR="00C2217A">
        <w:rPr>
          <w:rFonts w:eastAsia="Times New Roman" w:cstheme="minorHAnsi"/>
          <w:lang w:val="en-US" w:eastAsia="el-GR"/>
        </w:rPr>
        <w:t>finetuned</w:t>
      </w:r>
      <w:r>
        <w:rPr>
          <w:rFonts w:eastAsia="Times New Roman" w:cstheme="minorHAnsi"/>
          <w:lang w:val="en-US" w:eastAsia="el-GR"/>
        </w:rPr>
        <w:t xml:space="preserve"> model, we will perform a final training by providing </w:t>
      </w:r>
      <w:r w:rsidR="00C2217A">
        <w:rPr>
          <w:rFonts w:eastAsia="Times New Roman" w:cstheme="minorHAnsi"/>
          <w:lang w:val="en-US" w:eastAsia="el-GR"/>
        </w:rPr>
        <w:t>it the entirety of our data and we will save it. Should we wish to perform inference in the model, all we have to do is to load the saved finetuned model and provide it the unseen data.</w:t>
      </w:r>
    </w:p>
    <w:p w14:paraId="186DCC5E" w14:textId="00821837" w:rsidR="00500B58" w:rsidRDefault="00487446" w:rsidP="007120A5">
      <w:pPr>
        <w:pStyle w:val="1"/>
        <w:rPr>
          <w:rFonts w:eastAsia="Times New Roman"/>
          <w:lang w:val="en-US" w:eastAsia="el-GR"/>
        </w:rPr>
      </w:pPr>
      <w:bookmarkStart w:id="0" w:name="_Hlk219406664"/>
      <w:r>
        <w:rPr>
          <w:rFonts w:eastAsia="Times New Roman"/>
          <w:lang w:val="en-US" w:eastAsia="el-GR"/>
        </w:rPr>
        <w:t>Exploratory Data Analysis</w:t>
      </w:r>
    </w:p>
    <w:bookmarkEnd w:id="0"/>
    <w:p w14:paraId="19E7B021" w14:textId="77777777" w:rsidR="007120A5" w:rsidRPr="007120A5" w:rsidRDefault="007120A5" w:rsidP="007120A5">
      <w:pPr>
        <w:rPr>
          <w:lang w:val="en-US" w:eastAsia="el-GR"/>
        </w:rPr>
      </w:pPr>
    </w:p>
    <w:p w14:paraId="6457DF4F" w14:textId="4E78F810" w:rsidR="0047177F" w:rsidRDefault="001D48BD" w:rsidP="001D48BD">
      <w:pPr>
        <w:autoSpaceDE w:val="0"/>
        <w:autoSpaceDN w:val="0"/>
        <w:adjustRightInd w:val="0"/>
        <w:spacing w:after="0" w:line="240" w:lineRule="auto"/>
        <w:rPr>
          <w:rFonts w:ascii="TimesNewRomanPSMT" w:hAnsi="TimesNewRomanPSMT" w:cs="TimesNewRomanPSMT"/>
          <w:lang w:val="en-US"/>
        </w:rPr>
      </w:pPr>
      <w:r>
        <w:rPr>
          <w:lang w:val="en-US" w:eastAsia="el-GR"/>
        </w:rPr>
        <w:t>Loading our dataset with the help of pandas Python library, we observe that we have 32 columns and 569 entries. Out of these 32 columns, one corresponds to the prognosis of the tumor and whether it is malignant or benign. Another column stands for the unique id of each sample, with the 30 remaining columns being our features,</w:t>
      </w:r>
      <w:r w:rsidRPr="001D48BD">
        <w:rPr>
          <w:rFonts w:ascii="TimesNewRomanPSMT" w:hAnsi="TimesNewRomanPSMT" w:cs="TimesNewRomanPSMT"/>
          <w:lang w:val="en-US"/>
        </w:rPr>
        <w:t xml:space="preserve"> that</w:t>
      </w:r>
      <w:r>
        <w:rPr>
          <w:rFonts w:ascii="TimesNewRomanPSMT" w:hAnsi="TimesNewRomanPSMT" w:cs="TimesNewRomanPSMT"/>
          <w:lang w:val="en-US"/>
        </w:rPr>
        <w:t xml:space="preserve"> </w:t>
      </w:r>
      <w:r w:rsidRPr="001D48BD">
        <w:rPr>
          <w:rFonts w:ascii="TimesNewRomanPSMT" w:hAnsi="TimesNewRomanPSMT" w:cs="TimesNewRomanPSMT"/>
          <w:lang w:val="en-US"/>
        </w:rPr>
        <w:t>correspond to</w:t>
      </w:r>
      <w:r>
        <w:rPr>
          <w:rFonts w:ascii="TimesNewRomanPSMT" w:hAnsi="TimesNewRomanPSMT" w:cs="TimesNewRomanPSMT"/>
          <w:lang w:val="en-US"/>
        </w:rPr>
        <w:t xml:space="preserve"> </w:t>
      </w:r>
      <w:r w:rsidRPr="001D48BD">
        <w:rPr>
          <w:rFonts w:ascii="TimesNewRomanPSMT" w:hAnsi="TimesNewRomanPSMT" w:cs="TimesNewRomanPSMT"/>
          <w:lang w:val="en-US"/>
        </w:rPr>
        <w:t>measurements taken from masses</w:t>
      </w:r>
      <w:r>
        <w:rPr>
          <w:rFonts w:ascii="TimesNewRomanPSMT" w:hAnsi="TimesNewRomanPSMT" w:cs="TimesNewRomanPSMT"/>
          <w:lang w:val="en-US"/>
        </w:rPr>
        <w:t xml:space="preserve"> </w:t>
      </w:r>
      <w:r w:rsidRPr="001D48BD">
        <w:rPr>
          <w:rFonts w:ascii="TimesNewRomanPSMT" w:hAnsi="TimesNewRomanPSMT" w:cs="TimesNewRomanPSMT"/>
          <w:lang w:val="en-US"/>
        </w:rPr>
        <w:t>drawn from fine needle aspirates. More</w:t>
      </w:r>
      <w:r>
        <w:rPr>
          <w:rFonts w:ascii="TimesNewRomanPSMT" w:hAnsi="TimesNewRomanPSMT" w:cs="TimesNewRomanPSMT"/>
          <w:lang w:val="en-US"/>
        </w:rPr>
        <w:t xml:space="preserve"> </w:t>
      </w:r>
      <w:r w:rsidRPr="001D48BD">
        <w:rPr>
          <w:rFonts w:ascii="TimesNewRomanPSMT" w:hAnsi="TimesNewRomanPSMT" w:cs="TimesNewRomanPSMT"/>
          <w:lang w:val="en-US"/>
        </w:rPr>
        <w:t>specifically these</w:t>
      </w:r>
      <w:r>
        <w:rPr>
          <w:rFonts w:ascii="TimesNewRomanPSMT" w:hAnsi="TimesNewRomanPSMT" w:cs="TimesNewRomanPSMT"/>
          <w:lang w:val="en-US"/>
        </w:rPr>
        <w:t xml:space="preserve"> </w:t>
      </w:r>
      <w:r w:rsidRPr="001D48BD">
        <w:rPr>
          <w:rFonts w:ascii="TimesNewRomanPSMT" w:hAnsi="TimesNewRomanPSMT" w:cs="TimesNewRomanPSMT"/>
          <w:lang w:val="en-US"/>
        </w:rPr>
        <w:t>features coming from cell</w:t>
      </w:r>
      <w:r>
        <w:rPr>
          <w:rFonts w:ascii="TimesNewRomanPSMT" w:hAnsi="TimesNewRomanPSMT" w:cs="TimesNewRomanPSMT"/>
          <w:lang w:val="en-US"/>
        </w:rPr>
        <w:t xml:space="preserve"> </w:t>
      </w:r>
      <w:r w:rsidRPr="001D48BD">
        <w:rPr>
          <w:rFonts w:ascii="TimesNewRomanPSMT" w:hAnsi="TimesNewRomanPSMT" w:cs="TimesNewRomanPSMT"/>
          <w:lang w:val="en-US"/>
        </w:rPr>
        <w:t>nuclei of those masses, are based on the radius(mean distance from center to perimeter</w:t>
      </w:r>
      <w:r>
        <w:rPr>
          <w:rFonts w:ascii="TimesNewRomanPSMT" w:hAnsi="TimesNewRomanPSMT" w:cs="TimesNewRomanPSMT"/>
          <w:lang w:val="en-US"/>
        </w:rPr>
        <w:t xml:space="preserve"> </w:t>
      </w:r>
      <w:r w:rsidRPr="001D48BD">
        <w:rPr>
          <w:rFonts w:ascii="TimesNewRomanPSMT" w:hAnsi="TimesNewRomanPSMT" w:cs="TimesNewRomanPSMT"/>
          <w:lang w:val="en-US"/>
        </w:rPr>
        <w:t>points), texture (standard deviation of grayscale</w:t>
      </w:r>
      <w:r>
        <w:rPr>
          <w:rFonts w:ascii="TimesNewRomanPSMT" w:hAnsi="TimesNewRomanPSMT" w:cs="TimesNewRomanPSMT"/>
          <w:lang w:val="en-US"/>
        </w:rPr>
        <w:t xml:space="preserve"> </w:t>
      </w:r>
      <w:r w:rsidRPr="001D48BD">
        <w:rPr>
          <w:rFonts w:ascii="TimesNewRomanPSMT" w:hAnsi="TimesNewRomanPSMT" w:cs="TimesNewRomanPSMT"/>
          <w:lang w:val="en-US"/>
        </w:rPr>
        <w:t>values),</w:t>
      </w:r>
      <w:r>
        <w:rPr>
          <w:rFonts w:ascii="TimesNewRomanPSMT" w:hAnsi="TimesNewRomanPSMT" w:cs="TimesNewRomanPSMT"/>
          <w:lang w:val="en-US"/>
        </w:rPr>
        <w:t xml:space="preserve"> </w:t>
      </w:r>
      <w:r w:rsidRPr="001D48BD">
        <w:rPr>
          <w:rFonts w:ascii="TimesNewRomanPSMT" w:hAnsi="TimesNewRomanPSMT" w:cs="TimesNewRomanPSMT"/>
          <w:lang w:val="en-US"/>
        </w:rPr>
        <w:t>perimeter, area, smoothness</w:t>
      </w:r>
      <w:r>
        <w:rPr>
          <w:rFonts w:ascii="TimesNewRomanPSMT" w:hAnsi="TimesNewRomanPSMT" w:cs="TimesNewRomanPSMT"/>
          <w:lang w:val="en-US"/>
        </w:rPr>
        <w:t xml:space="preserve"> </w:t>
      </w:r>
      <w:r w:rsidRPr="001D48BD">
        <w:rPr>
          <w:rFonts w:ascii="TimesNewRomanPSMT" w:hAnsi="TimesNewRomanPSMT" w:cs="TimesNewRomanPSMT"/>
          <w:lang w:val="en-US"/>
        </w:rPr>
        <w:t>(local variation in radius lengths), compactness</w:t>
      </w:r>
      <w:r>
        <w:rPr>
          <w:rFonts w:ascii="TimesNewRomanPSMT" w:hAnsi="TimesNewRomanPSMT" w:cs="TimesNewRomanPSMT"/>
          <w:lang w:val="en-US"/>
        </w:rPr>
        <w:t xml:space="preserve"> </w:t>
      </w:r>
      <w:r w:rsidRPr="001D48BD">
        <w:rPr>
          <w:rFonts w:ascii="TimesNewRomanPSMT" w:hAnsi="TimesNewRomanPSMT" w:cs="TimesNewRomanPSMT"/>
          <w:lang w:val="en-US"/>
        </w:rPr>
        <w:t>(calculated as</w:t>
      </w:r>
      <w:r>
        <w:rPr>
          <w:rFonts w:ascii="TimesNewRomanPSMT" w:hAnsi="TimesNewRomanPSMT" w:cs="TimesNewRomanPSMT"/>
          <w:lang w:val="en-US"/>
        </w:rPr>
        <w:t xml:space="preserve"> </w:t>
      </w:r>
      <w:r w:rsidR="00380AC0">
        <w:rPr>
          <w:rFonts w:ascii="TimesNewRomanPSMT" w:hAnsi="TimesNewRomanPSMT" w:cs="TimesNewRomanPSMT"/>
          <w:lang w:val="en-US"/>
        </w:rPr>
        <w:t>perimeter^2</w:t>
      </w:r>
      <w:r w:rsidRPr="001D48BD">
        <w:rPr>
          <w:rFonts w:ascii="TimesNewRomanPSMT" w:hAnsi="TimesNewRomanPSMT" w:cs="TimesNewRomanPSMT"/>
          <w:lang w:val="en-US"/>
        </w:rPr>
        <w:t>/area - 1.0), concavity</w:t>
      </w:r>
      <w:r>
        <w:rPr>
          <w:rFonts w:ascii="TimesNewRomanPSMT" w:hAnsi="TimesNewRomanPSMT" w:cs="TimesNewRomanPSMT"/>
          <w:lang w:val="en-US"/>
        </w:rPr>
        <w:t xml:space="preserve"> </w:t>
      </w:r>
      <w:r w:rsidRPr="001D48BD">
        <w:rPr>
          <w:rFonts w:ascii="TimesNewRomanPSMT" w:hAnsi="TimesNewRomanPSMT" w:cs="TimesNewRomanPSMT"/>
          <w:lang w:val="en-US"/>
        </w:rPr>
        <w:t>(severity of concave portions of the contour),</w:t>
      </w:r>
      <w:r>
        <w:rPr>
          <w:rFonts w:ascii="TimesNewRomanPSMT" w:hAnsi="TimesNewRomanPSMT" w:cs="TimesNewRomanPSMT"/>
          <w:lang w:val="en-US"/>
        </w:rPr>
        <w:t xml:space="preserve"> </w:t>
      </w:r>
      <w:r w:rsidRPr="001D48BD">
        <w:rPr>
          <w:rFonts w:ascii="TimesNewRomanPSMT" w:hAnsi="TimesNewRomanPSMT" w:cs="TimesNewRomanPSMT"/>
          <w:lang w:val="en-US"/>
        </w:rPr>
        <w:t>concave</w:t>
      </w:r>
      <w:r>
        <w:rPr>
          <w:rFonts w:ascii="TimesNewRomanPSMT" w:hAnsi="TimesNewRomanPSMT" w:cs="TimesNewRomanPSMT"/>
          <w:lang w:val="en-US"/>
        </w:rPr>
        <w:t xml:space="preserve"> </w:t>
      </w:r>
      <w:r w:rsidRPr="001D48BD">
        <w:rPr>
          <w:rFonts w:ascii="TimesNewRomanPSMT" w:hAnsi="TimesNewRomanPSMT" w:cs="TimesNewRomanPSMT"/>
          <w:lang w:val="en-US"/>
        </w:rPr>
        <w:t>points (number of concave portions of</w:t>
      </w:r>
      <w:r>
        <w:rPr>
          <w:rFonts w:ascii="TimesNewRomanPSMT" w:hAnsi="TimesNewRomanPSMT" w:cs="TimesNewRomanPSMT"/>
          <w:lang w:val="en-US"/>
        </w:rPr>
        <w:t xml:space="preserve"> </w:t>
      </w:r>
      <w:r w:rsidRPr="001D48BD">
        <w:rPr>
          <w:rFonts w:ascii="TimesNewRomanPSMT" w:hAnsi="TimesNewRomanPSMT" w:cs="TimesNewRomanPSMT"/>
          <w:lang w:val="en-US"/>
        </w:rPr>
        <w:t>the contour), symmetry, and fractal dimension</w:t>
      </w:r>
      <w:r>
        <w:rPr>
          <w:rFonts w:ascii="TimesNewRomanPSMT" w:hAnsi="TimesNewRomanPSMT" w:cs="TimesNewRomanPSMT"/>
          <w:lang w:val="en-US"/>
        </w:rPr>
        <w:t xml:space="preserve"> </w:t>
      </w:r>
      <w:r w:rsidRPr="001D48BD">
        <w:rPr>
          <w:rFonts w:ascii="TimesNewRomanPSMT" w:hAnsi="TimesNewRomanPSMT" w:cs="TimesNewRomanPSMT"/>
          <w:lang w:val="en-US"/>
        </w:rPr>
        <w:t>(a measure of complexity using coastline</w:t>
      </w:r>
      <w:r>
        <w:rPr>
          <w:rFonts w:ascii="TimesNewRomanPSMT" w:hAnsi="TimesNewRomanPSMT" w:cs="TimesNewRomanPSMT"/>
          <w:lang w:val="en-US"/>
        </w:rPr>
        <w:t xml:space="preserve"> </w:t>
      </w:r>
      <w:r w:rsidRPr="001D48BD">
        <w:rPr>
          <w:rFonts w:ascii="TimesNewRomanPSMT" w:hAnsi="TimesNewRomanPSMT" w:cs="TimesNewRomanPSMT"/>
          <w:lang w:val="en-US"/>
        </w:rPr>
        <w:t>approximation). Each of these properties is</w:t>
      </w:r>
      <w:r>
        <w:rPr>
          <w:rFonts w:ascii="TimesNewRomanPSMT" w:hAnsi="TimesNewRomanPSMT" w:cs="TimesNewRomanPSMT"/>
          <w:lang w:val="en-US"/>
        </w:rPr>
        <w:t xml:space="preserve"> </w:t>
      </w:r>
      <w:r w:rsidRPr="001D48BD">
        <w:rPr>
          <w:rFonts w:ascii="TimesNewRomanPSMT" w:hAnsi="TimesNewRomanPSMT" w:cs="TimesNewRomanPSMT"/>
          <w:lang w:val="en-US"/>
        </w:rPr>
        <w:t>characterized in three ways: mean value,</w:t>
      </w:r>
      <w:r>
        <w:rPr>
          <w:rFonts w:ascii="TimesNewRomanPSMT" w:hAnsi="TimesNewRomanPSMT" w:cs="TimesNewRomanPSMT"/>
          <w:lang w:val="en-US"/>
        </w:rPr>
        <w:t xml:space="preserve"> </w:t>
      </w:r>
      <w:r w:rsidRPr="001D48BD">
        <w:rPr>
          <w:rFonts w:ascii="TimesNewRomanPSMT" w:hAnsi="TimesNewRomanPSMT" w:cs="TimesNewRomanPSMT"/>
          <w:lang w:val="en-US"/>
        </w:rPr>
        <w:t>standard error, and worst (largest mean of the</w:t>
      </w:r>
      <w:r>
        <w:rPr>
          <w:rFonts w:ascii="TimesNewRomanPSMT" w:hAnsi="TimesNewRomanPSMT" w:cs="TimesNewRomanPSMT"/>
          <w:lang w:val="en-US"/>
        </w:rPr>
        <w:t xml:space="preserve"> </w:t>
      </w:r>
      <w:r w:rsidRPr="001D48BD">
        <w:rPr>
          <w:rFonts w:ascii="TimesNewRomanPSMT" w:hAnsi="TimesNewRomanPSMT" w:cs="TimesNewRomanPSMT"/>
          <w:lang w:val="en-US"/>
        </w:rPr>
        <w:t>three largest values).</w:t>
      </w:r>
      <w:r w:rsidR="00500B58">
        <w:rPr>
          <w:rFonts w:ascii="TimesNewRomanPSMT" w:hAnsi="TimesNewRomanPSMT" w:cs="TimesNewRomanPSMT"/>
          <w:lang w:val="en-US"/>
        </w:rPr>
        <w:t xml:space="preserve"> </w:t>
      </w:r>
    </w:p>
    <w:p w14:paraId="11D15CE6" w14:textId="27E5AA4A" w:rsidR="00500B58" w:rsidRDefault="00500B58" w:rsidP="001D48BD">
      <w:pPr>
        <w:autoSpaceDE w:val="0"/>
        <w:autoSpaceDN w:val="0"/>
        <w:adjustRightInd w:val="0"/>
        <w:spacing w:after="0" w:line="240" w:lineRule="auto"/>
        <w:rPr>
          <w:rFonts w:ascii="TimesNewRomanPSMT" w:hAnsi="TimesNewRomanPSMT" w:cs="TimesNewRomanPSMT"/>
          <w:lang w:val="en-US"/>
        </w:rPr>
      </w:pPr>
    </w:p>
    <w:p w14:paraId="30C29E58" w14:textId="4A868228" w:rsidR="00500B58" w:rsidRDefault="000045EB" w:rsidP="001D48BD">
      <w:pPr>
        <w:autoSpaceDE w:val="0"/>
        <w:autoSpaceDN w:val="0"/>
        <w:adjustRightInd w:val="0"/>
        <w:spacing w:after="0" w:line="240" w:lineRule="auto"/>
        <w:rPr>
          <w:rFonts w:ascii="TimesNewRomanPSMT" w:hAnsi="TimesNewRomanPSMT" w:cs="TimesNewRomanPSMT"/>
          <w:lang w:val="en-US"/>
        </w:rPr>
      </w:pPr>
      <w:r>
        <w:rPr>
          <w:rFonts w:ascii="TimesNewRomanPSMT" w:hAnsi="TimesNewRomanPSMT" w:cs="TimesNewRomanPSMT"/>
          <w:lang w:val="en-US"/>
        </w:rPr>
        <w:t>After loading the dataset, we first observe that our dataset has no missing or duplicate values. This is really encouraging, as we would otherwise have to somehow fill in the gaps with an imputation strategy and remove the duplicate entries. Whilst there are a bunch of reliable of</w:t>
      </w:r>
      <w:r w:rsidR="00747C06">
        <w:rPr>
          <w:rFonts w:ascii="TimesNewRomanPSMT" w:hAnsi="TimesNewRomanPSMT" w:cs="TimesNewRomanPSMT"/>
          <w:lang w:val="en-US"/>
        </w:rPr>
        <w:t xml:space="preserve"> imputation strategies for cases like our own, none of it offers any guarantee that the resulting values will be the actual ones. So, this could easily, either negatively or positively, our evaluation. Regarding the duplicate entries, it is easily understood that any further removal of samples from our dataset, can only hinder our evaluation as the available data become even more scarce. </w:t>
      </w:r>
    </w:p>
    <w:p w14:paraId="0F305ACD" w14:textId="68CDA7A9" w:rsidR="00380AC0" w:rsidRDefault="00380AC0" w:rsidP="001D48BD">
      <w:pPr>
        <w:autoSpaceDE w:val="0"/>
        <w:autoSpaceDN w:val="0"/>
        <w:adjustRightInd w:val="0"/>
        <w:spacing w:after="0" w:line="240" w:lineRule="auto"/>
        <w:rPr>
          <w:lang w:val="en-US" w:eastAsia="el-GR"/>
        </w:rPr>
      </w:pPr>
    </w:p>
    <w:p w14:paraId="34A5EF63" w14:textId="1629E577" w:rsidR="00531C66" w:rsidRDefault="00E91B5D" w:rsidP="001D48BD">
      <w:pPr>
        <w:autoSpaceDE w:val="0"/>
        <w:autoSpaceDN w:val="0"/>
        <w:adjustRightInd w:val="0"/>
        <w:spacing w:after="0" w:line="240" w:lineRule="auto"/>
        <w:rPr>
          <w:b/>
          <w:bCs/>
          <w:lang w:val="en-US" w:eastAsia="el-GR"/>
        </w:rPr>
      </w:pPr>
      <w:r>
        <w:rPr>
          <w:lang w:val="en-US" w:eastAsia="el-GR"/>
        </w:rPr>
        <w:t xml:space="preserve">Taking a look into the distribution of the two classes (malignant and benign) across the 569 samples, we notice that there is a class imbalance between the two. There 357 instances of the benign class, while the rest of the 212 entries belong to the malignant class. This means that the benign </w:t>
      </w:r>
      <w:r w:rsidR="006624C7">
        <w:rPr>
          <w:lang w:val="en-US" w:eastAsia="el-GR"/>
        </w:rPr>
        <w:t>tumors</w:t>
      </w:r>
      <w:r>
        <w:rPr>
          <w:lang w:val="en-US" w:eastAsia="el-GR"/>
        </w:rPr>
        <w:t xml:space="preserve"> account for the 62.74% of the samples, with the</w:t>
      </w:r>
      <w:r w:rsidR="006624C7">
        <w:rPr>
          <w:lang w:val="en-US" w:eastAsia="el-GR"/>
        </w:rPr>
        <w:t xml:space="preserve"> malignant ones covering the rest 37.25%</w:t>
      </w:r>
      <w:r w:rsidR="00AC109E">
        <w:rPr>
          <w:lang w:val="en-US" w:eastAsia="el-GR"/>
        </w:rPr>
        <w:t xml:space="preserve"> of the cases. For the splitting of the dataset and the creation of subsets, this class imbalance needs to be taken into consideration. In order to achieve that, we ensure that every split of the dataset that we do is going to be stratified. </w:t>
      </w:r>
      <w:bookmarkStart w:id="1" w:name="_Hlk219406904"/>
      <w:r w:rsidR="00AC109E">
        <w:rPr>
          <w:b/>
          <w:bCs/>
          <w:lang w:val="en-US" w:eastAsia="el-GR"/>
        </w:rPr>
        <w:t>[IMAGE class_distro.png]</w:t>
      </w:r>
      <w:bookmarkEnd w:id="1"/>
    </w:p>
    <w:p w14:paraId="7EA3DADB" w14:textId="6C3BA2E0" w:rsidR="00AC109E" w:rsidRDefault="00AC109E" w:rsidP="001D48BD">
      <w:pPr>
        <w:autoSpaceDE w:val="0"/>
        <w:autoSpaceDN w:val="0"/>
        <w:adjustRightInd w:val="0"/>
        <w:spacing w:after="0" w:line="240" w:lineRule="auto"/>
        <w:rPr>
          <w:lang w:val="en-US" w:eastAsia="el-GR"/>
        </w:rPr>
      </w:pPr>
    </w:p>
    <w:p w14:paraId="46E45540" w14:textId="7D4F391E" w:rsidR="001B6BFC" w:rsidRDefault="001B6BFC" w:rsidP="001D48BD">
      <w:pPr>
        <w:autoSpaceDE w:val="0"/>
        <w:autoSpaceDN w:val="0"/>
        <w:adjustRightInd w:val="0"/>
        <w:spacing w:after="0" w:line="240" w:lineRule="auto"/>
        <w:rPr>
          <w:b/>
          <w:bCs/>
          <w:lang w:val="en-US" w:eastAsia="el-GR"/>
        </w:rPr>
      </w:pPr>
      <w:r>
        <w:rPr>
          <w:lang w:val="en-US" w:eastAsia="el-GR"/>
        </w:rPr>
        <w:t>Observing the distribution of each feature, we notice that the majority of them are of different scales. In order to account for that, we will</w:t>
      </w:r>
      <w:r w:rsidR="004B19F3">
        <w:rPr>
          <w:lang w:val="en-US" w:eastAsia="el-GR"/>
        </w:rPr>
        <w:t xml:space="preserve"> scale them with the appropriate methods when we apply the repeated nested cross validation method </w:t>
      </w:r>
      <w:bookmarkStart w:id="2" w:name="_Hlk219406956"/>
      <w:r w:rsidR="004B19F3">
        <w:rPr>
          <w:b/>
          <w:bCs/>
          <w:lang w:val="en-US" w:eastAsia="el-GR"/>
        </w:rPr>
        <w:t>[IMAGE boxplot_feature_distr.png]</w:t>
      </w:r>
      <w:bookmarkEnd w:id="2"/>
    </w:p>
    <w:p w14:paraId="634F3A9E" w14:textId="7188B003" w:rsidR="004B19F3" w:rsidRDefault="004B19F3" w:rsidP="001D48BD">
      <w:pPr>
        <w:autoSpaceDE w:val="0"/>
        <w:autoSpaceDN w:val="0"/>
        <w:adjustRightInd w:val="0"/>
        <w:spacing w:after="0" w:line="240" w:lineRule="auto"/>
        <w:rPr>
          <w:lang w:val="en-US" w:eastAsia="el-GR"/>
        </w:rPr>
      </w:pPr>
    </w:p>
    <w:p w14:paraId="23D56385" w14:textId="0CD747D4" w:rsidR="004B19F3" w:rsidRDefault="004B19F3" w:rsidP="001D48BD">
      <w:pPr>
        <w:autoSpaceDE w:val="0"/>
        <w:autoSpaceDN w:val="0"/>
        <w:adjustRightInd w:val="0"/>
        <w:spacing w:after="0" w:line="240" w:lineRule="auto"/>
        <w:rPr>
          <w:b/>
          <w:bCs/>
          <w:lang w:val="en-US" w:eastAsia="el-GR"/>
        </w:rPr>
      </w:pPr>
      <w:r>
        <w:rPr>
          <w:lang w:val="en-US" w:eastAsia="el-GR"/>
        </w:rPr>
        <w:t xml:space="preserve">After that, we proceed to inspect the correlation of the features between the diagnosis label. We can see, that based on Pearson’s correlation coefficient, 15 out of the 30 features are heavily correlated, either positively or negatively, with our class label. These features are </w:t>
      </w:r>
      <w:r w:rsidRPr="004B19F3">
        <w:rPr>
          <w:lang w:val="en-US" w:eastAsia="el-GR"/>
        </w:rPr>
        <w:t xml:space="preserve">'radius_mean', 'perimeter_mean', 'area_mean', 'compactness_mean', 'concavity_mean', 'concave points_mean', 'radius_se', 'perimeter_se', 'area_se', 'radius_worst', 'perimeter_worst', 'area_worst', 'compactness_worst', 'concavity_worst' </w:t>
      </w:r>
      <w:r>
        <w:rPr>
          <w:lang w:val="en-US" w:eastAsia="el-GR"/>
        </w:rPr>
        <w:t xml:space="preserve">and </w:t>
      </w:r>
      <w:r w:rsidRPr="004B19F3">
        <w:rPr>
          <w:lang w:val="en-US" w:eastAsia="el-GR"/>
        </w:rPr>
        <w:t xml:space="preserve">'concave </w:t>
      </w:r>
      <w:r w:rsidRPr="004B19F3">
        <w:rPr>
          <w:lang w:val="en-US" w:eastAsia="el-GR"/>
        </w:rPr>
        <w:lastRenderedPageBreak/>
        <w:t>points_worst'</w:t>
      </w:r>
      <w:r>
        <w:rPr>
          <w:lang w:val="en-US" w:eastAsia="el-GR"/>
        </w:rPr>
        <w:t>.</w:t>
      </w:r>
      <w:r w:rsidR="00473719">
        <w:rPr>
          <w:lang w:val="en-US" w:eastAsia="el-GR"/>
        </w:rPr>
        <w:t xml:space="preserve"> We could elect to keep just them and drop the dimensionality of our problem significantly but we reckon that in a task like breast cancer detection every feature counts. </w:t>
      </w:r>
      <w:bookmarkStart w:id="3" w:name="_Hlk219407025"/>
      <w:r w:rsidR="00473719">
        <w:rPr>
          <w:b/>
          <w:bCs/>
          <w:lang w:val="en-US" w:eastAsia="el-GR"/>
        </w:rPr>
        <w:t>[IMAGE features_corr_with_diagno.png]</w:t>
      </w:r>
      <w:bookmarkEnd w:id="3"/>
    </w:p>
    <w:p w14:paraId="39EB399A" w14:textId="100D9B85" w:rsidR="00473719" w:rsidRDefault="00473719" w:rsidP="001D48BD">
      <w:pPr>
        <w:autoSpaceDE w:val="0"/>
        <w:autoSpaceDN w:val="0"/>
        <w:adjustRightInd w:val="0"/>
        <w:spacing w:after="0" w:line="240" w:lineRule="auto"/>
        <w:rPr>
          <w:lang w:val="en-US" w:eastAsia="el-GR"/>
        </w:rPr>
      </w:pPr>
    </w:p>
    <w:p w14:paraId="7513F73C" w14:textId="59827901" w:rsidR="00473719" w:rsidRDefault="00473719" w:rsidP="001D48BD">
      <w:pPr>
        <w:autoSpaceDE w:val="0"/>
        <w:autoSpaceDN w:val="0"/>
        <w:adjustRightInd w:val="0"/>
        <w:spacing w:after="0" w:line="240" w:lineRule="auto"/>
        <w:rPr>
          <w:b/>
          <w:bCs/>
          <w:lang w:val="en-US" w:eastAsia="el-GR"/>
        </w:rPr>
      </w:pPr>
      <w:r>
        <w:rPr>
          <w:lang w:val="en-US" w:eastAsia="el-GR"/>
        </w:rPr>
        <w:t>Regarding the feature-wise correlation of the feature, we detect no</w:t>
      </w:r>
      <w:r w:rsidR="008A1E13">
        <w:rPr>
          <w:lang w:val="en-US" w:eastAsia="el-GR"/>
        </w:rPr>
        <w:t xml:space="preserve"> significant linear correlations between features that are not expected to be correlated. For example, radius_mean is heavily correlated with perimeter_mean and radius_worst shows heavy correlation with perimeter_worst, but this relationship is to be expected as the radius in most circular shapes is used in order to calculate the perimeter. </w:t>
      </w:r>
      <w:bookmarkStart w:id="4" w:name="_Hlk219407086"/>
      <w:r w:rsidR="008A1E13">
        <w:rPr>
          <w:b/>
          <w:bCs/>
          <w:lang w:val="en-US" w:eastAsia="el-GR"/>
        </w:rPr>
        <w:t>[IMAGE heatmap_corr_between_feats.png]</w:t>
      </w:r>
      <w:bookmarkEnd w:id="4"/>
    </w:p>
    <w:p w14:paraId="7D691438" w14:textId="4339A806" w:rsidR="008A1E13" w:rsidRDefault="008A1E13" w:rsidP="001D48BD">
      <w:pPr>
        <w:autoSpaceDE w:val="0"/>
        <w:autoSpaceDN w:val="0"/>
        <w:adjustRightInd w:val="0"/>
        <w:spacing w:after="0" w:line="240" w:lineRule="auto"/>
        <w:rPr>
          <w:b/>
          <w:bCs/>
          <w:lang w:val="en-US" w:eastAsia="el-GR"/>
        </w:rPr>
      </w:pPr>
    </w:p>
    <w:p w14:paraId="535A8ED2" w14:textId="69D45275" w:rsidR="006E39D1" w:rsidRDefault="005011DF" w:rsidP="001D48BD">
      <w:pPr>
        <w:autoSpaceDE w:val="0"/>
        <w:autoSpaceDN w:val="0"/>
        <w:adjustRightInd w:val="0"/>
        <w:spacing w:after="0" w:line="240" w:lineRule="auto"/>
        <w:rPr>
          <w:lang w:val="en-US" w:eastAsia="el-GR"/>
        </w:rPr>
      </w:pPr>
      <w:r>
        <w:rPr>
          <w:lang w:val="en-US" w:eastAsia="el-GR"/>
        </w:rPr>
        <w:t xml:space="preserve">As a final step of this analysis, we will also perform PCA in the entirety of the dataset. Our purpose here is twofold. First and foremost, for our quantum implementation, we need to perform some sort of dimensionality reduction, as the number of features we can encode is limited. Therefore, we need to get a rough idea of how much information of our problem is carried over when we use 2, 4, 8 and 16 principal components. </w:t>
      </w:r>
      <w:bookmarkStart w:id="5" w:name="_Hlk219407189"/>
      <w:r w:rsidR="006E39D1">
        <w:rPr>
          <w:b/>
          <w:bCs/>
          <w:lang w:val="en-US" w:eastAsia="el-GR"/>
        </w:rPr>
        <w:t>[IMAGE heatmap_corr_between_feats.png]</w:t>
      </w:r>
      <w:bookmarkEnd w:id="5"/>
    </w:p>
    <w:p w14:paraId="4FF32CE1" w14:textId="77777777" w:rsidR="006E39D1" w:rsidRDefault="006E39D1" w:rsidP="001D48BD">
      <w:pPr>
        <w:autoSpaceDE w:val="0"/>
        <w:autoSpaceDN w:val="0"/>
        <w:adjustRightInd w:val="0"/>
        <w:spacing w:after="0" w:line="240" w:lineRule="auto"/>
        <w:rPr>
          <w:lang w:val="en-US" w:eastAsia="el-GR"/>
        </w:rPr>
      </w:pPr>
    </w:p>
    <w:p w14:paraId="15EFB570" w14:textId="20A3BDA6" w:rsidR="008A1E13" w:rsidRDefault="005011DF" w:rsidP="001D48BD">
      <w:pPr>
        <w:autoSpaceDE w:val="0"/>
        <w:autoSpaceDN w:val="0"/>
        <w:adjustRightInd w:val="0"/>
        <w:spacing w:after="0" w:line="240" w:lineRule="auto"/>
        <w:rPr>
          <w:b/>
          <w:bCs/>
          <w:lang w:val="en-US" w:eastAsia="el-GR"/>
        </w:rPr>
      </w:pPr>
      <w:r>
        <w:rPr>
          <w:lang w:val="en-US" w:eastAsia="el-GR"/>
        </w:rPr>
        <w:t>Secondly, w</w:t>
      </w:r>
      <w:r w:rsidR="006E39D1">
        <w:rPr>
          <w:lang w:val="en-US" w:eastAsia="el-GR"/>
        </w:rPr>
        <w:t xml:space="preserve">ith the help of PCA we can get a rough idea of the class separability. If we use just 2 principal components and no significant linear class separability can be observed, chances are that our classes are not linearly separable.  </w:t>
      </w:r>
      <w:bookmarkStart w:id="6" w:name="_Hlk219407243"/>
      <w:r w:rsidR="006E39D1">
        <w:rPr>
          <w:b/>
          <w:bCs/>
          <w:lang w:val="en-US" w:eastAsia="el-GR"/>
        </w:rPr>
        <w:t>[IMAGE PCA_2_components.png]</w:t>
      </w:r>
      <w:bookmarkEnd w:id="6"/>
    </w:p>
    <w:p w14:paraId="44AF4881" w14:textId="1B5C7DE7" w:rsidR="006E39D1" w:rsidRDefault="006E39D1" w:rsidP="001D48BD">
      <w:pPr>
        <w:autoSpaceDE w:val="0"/>
        <w:autoSpaceDN w:val="0"/>
        <w:adjustRightInd w:val="0"/>
        <w:spacing w:after="0" w:line="240" w:lineRule="auto"/>
        <w:rPr>
          <w:lang w:val="en-US" w:eastAsia="el-GR"/>
        </w:rPr>
      </w:pPr>
    </w:p>
    <w:p w14:paraId="4656D1B2" w14:textId="3AFA7D0C" w:rsidR="0060196C" w:rsidRDefault="00EF61C3" w:rsidP="001D48BD">
      <w:pPr>
        <w:autoSpaceDE w:val="0"/>
        <w:autoSpaceDN w:val="0"/>
        <w:adjustRightInd w:val="0"/>
        <w:spacing w:after="0" w:line="240" w:lineRule="auto"/>
        <w:rPr>
          <w:lang w:val="en-US" w:eastAsia="el-GR"/>
        </w:rPr>
      </w:pPr>
      <w:r>
        <w:rPr>
          <w:lang w:val="en-US" w:eastAsia="el-GR"/>
        </w:rPr>
        <w:t>As a final step of Exploratory Data analysis, and the prepare accordingly for the evaluation of the proposed methods, we perform an 80 - 20 split of our dataset, making sure that the class imbalance is preserved throughout the two subsets. Also, since the models work with numerical and not categorical values, we encode our classes as follows. For the benign class, which in the original dataset is denoted with the letter ‘B’, we assign the number 0, making it the class 0. On the other hand, for the malignant class, which in the original dataset is denoted with the letter ‘M’, we assign the number 1, making class 1.</w:t>
      </w:r>
      <w:r w:rsidR="009820A8">
        <w:rPr>
          <w:lang w:val="en-US" w:eastAsia="el-GR"/>
        </w:rPr>
        <w:t xml:space="preserve"> Any further data processing, we will be performed inside the folds of the repeated nested Cross Validation.</w:t>
      </w:r>
      <w:r>
        <w:rPr>
          <w:lang w:val="en-US" w:eastAsia="el-GR"/>
        </w:rPr>
        <w:t xml:space="preserve"> </w:t>
      </w:r>
    </w:p>
    <w:p w14:paraId="4B1C3176" w14:textId="77777777" w:rsidR="006E39D1" w:rsidRPr="006E39D1" w:rsidRDefault="006E39D1" w:rsidP="001D48BD">
      <w:pPr>
        <w:autoSpaceDE w:val="0"/>
        <w:autoSpaceDN w:val="0"/>
        <w:adjustRightInd w:val="0"/>
        <w:spacing w:after="0" w:line="240" w:lineRule="auto"/>
        <w:rPr>
          <w:lang w:val="en-US" w:eastAsia="el-GR"/>
        </w:rPr>
      </w:pPr>
    </w:p>
    <w:p w14:paraId="4CAB3499" w14:textId="7AA08E79" w:rsidR="002E2AE4" w:rsidRDefault="001611F0" w:rsidP="002E2AE4">
      <w:pPr>
        <w:pStyle w:val="1"/>
        <w:rPr>
          <w:lang w:val="en-US" w:eastAsia="el-GR"/>
        </w:rPr>
      </w:pPr>
      <w:r>
        <w:rPr>
          <w:lang w:val="en-US" w:eastAsia="el-GR"/>
        </w:rPr>
        <w:t>Evaluation of the Classical Machine Learning methods</w:t>
      </w:r>
    </w:p>
    <w:p w14:paraId="1A38CAC7" w14:textId="75337E5B" w:rsidR="00512181" w:rsidRDefault="00512181" w:rsidP="00512181">
      <w:pPr>
        <w:rPr>
          <w:lang w:val="en-US" w:eastAsia="el-GR"/>
        </w:rPr>
      </w:pPr>
    </w:p>
    <w:p w14:paraId="53836570" w14:textId="28423D81" w:rsidR="00512181" w:rsidRDefault="00512181" w:rsidP="00512181">
      <w:pPr>
        <w:rPr>
          <w:lang w:val="en-US"/>
        </w:rPr>
      </w:pPr>
      <w:r>
        <w:rPr>
          <w:lang w:val="en-US" w:eastAsia="el-GR"/>
        </w:rPr>
        <w:t xml:space="preserve">In order to determine which classical machine learning method is the most suitable for our tumor classification task, we evaluate the generalizing capabilities of the </w:t>
      </w:r>
      <w:r w:rsidRPr="00D34B38">
        <w:rPr>
          <w:rFonts w:eastAsia="Times New Roman" w:cstheme="minorHAnsi"/>
          <w:lang w:val="en-US" w:eastAsia="el-GR"/>
        </w:rPr>
        <w:t>Logistic Regression, Support Vector Machines, Linear Discriminant Analysis, Gaussian Naïve Bayes, LightGBM, and Random Forest classifiers</w:t>
      </w:r>
      <w:r>
        <w:rPr>
          <w:rFonts w:eastAsia="Times New Roman" w:cstheme="minorHAnsi"/>
          <w:lang w:val="en-US" w:eastAsia="el-GR"/>
        </w:rPr>
        <w:t xml:space="preserve"> across 9 key metrics.</w:t>
      </w:r>
      <w:r w:rsidR="00E15D35">
        <w:rPr>
          <w:rFonts w:eastAsia="Times New Roman" w:cstheme="minorHAnsi"/>
          <w:lang w:val="en-US" w:eastAsia="el-GR"/>
        </w:rPr>
        <w:t xml:space="preserve"> With each model being characterized by its own set of hyperparameters, in order</w:t>
      </w:r>
      <w:r w:rsidR="00766875">
        <w:rPr>
          <w:rFonts w:eastAsia="Times New Roman" w:cstheme="minorHAnsi"/>
          <w:lang w:val="en-US" w:eastAsia="el-GR"/>
        </w:rPr>
        <w:t xml:space="preserve"> </w:t>
      </w:r>
      <w:r w:rsidR="00E15D35">
        <w:rPr>
          <w:rFonts w:eastAsia="Times New Roman" w:cstheme="minorHAnsi"/>
          <w:lang w:val="en-US" w:eastAsia="el-GR"/>
        </w:rPr>
        <w:t>t</w:t>
      </w:r>
      <w:r w:rsidR="00766875">
        <w:rPr>
          <w:rFonts w:eastAsia="Times New Roman" w:cstheme="minorHAnsi"/>
          <w:lang w:val="en-US" w:eastAsia="el-GR"/>
        </w:rPr>
        <w:t>o get the scores of the</w:t>
      </w:r>
      <w:r w:rsidR="00E15D35">
        <w:rPr>
          <w:rFonts w:eastAsia="Times New Roman" w:cstheme="minorHAnsi"/>
          <w:lang w:val="en-US" w:eastAsia="el-GR"/>
        </w:rPr>
        <w:t xml:space="preserve"> 9</w:t>
      </w:r>
      <w:r w:rsidR="00766875">
        <w:rPr>
          <w:rFonts w:eastAsia="Times New Roman" w:cstheme="minorHAnsi"/>
          <w:lang w:val="en-US" w:eastAsia="el-GR"/>
        </w:rPr>
        <w:t xml:space="preserve"> metrics, we will be utilizing</w:t>
      </w:r>
      <w:r w:rsidR="00AD14CC">
        <w:rPr>
          <w:rFonts w:eastAsia="Times New Roman" w:cstheme="minorHAnsi"/>
          <w:lang w:val="en-US" w:eastAsia="el-GR"/>
        </w:rPr>
        <w:t xml:space="preserve"> the Optuna [</w:t>
      </w:r>
      <w:r w:rsidR="00AD14CC">
        <w:rPr>
          <w:rFonts w:eastAsia="Times New Roman" w:cstheme="minorHAnsi"/>
          <w:b/>
          <w:bCs/>
          <w:lang w:val="en-US" w:eastAsia="el-GR"/>
        </w:rPr>
        <w:t xml:space="preserve">CITE] </w:t>
      </w:r>
      <w:r w:rsidR="00AD14CC">
        <w:rPr>
          <w:rFonts w:eastAsia="Times New Roman" w:cstheme="minorHAnsi"/>
          <w:lang w:val="en-US" w:eastAsia="el-GR"/>
        </w:rPr>
        <w:t>library combined with the technique of</w:t>
      </w:r>
      <w:r w:rsidR="00766875">
        <w:rPr>
          <w:rFonts w:eastAsia="Times New Roman" w:cstheme="minorHAnsi"/>
          <w:lang w:val="en-US" w:eastAsia="el-GR"/>
        </w:rPr>
        <w:t xml:space="preserve"> repeated nested cross validation with 10 repetitions, 5 outer fold</w:t>
      </w:r>
      <w:r w:rsidR="0097307B">
        <w:rPr>
          <w:rFonts w:eastAsia="Times New Roman" w:cstheme="minorHAnsi"/>
          <w:lang w:val="en-US" w:eastAsia="el-GR"/>
        </w:rPr>
        <w:t>s</w:t>
      </w:r>
      <w:r w:rsidR="00766875">
        <w:rPr>
          <w:rFonts w:eastAsia="Times New Roman" w:cstheme="minorHAnsi"/>
          <w:lang w:val="en-US" w:eastAsia="el-GR"/>
        </w:rPr>
        <w:t xml:space="preserve"> and 3 inner folds</w:t>
      </w:r>
      <w:r w:rsidR="0002743A">
        <w:rPr>
          <w:rFonts w:eastAsia="Times New Roman" w:cstheme="minorHAnsi"/>
          <w:lang w:val="en-US" w:eastAsia="el-GR"/>
        </w:rPr>
        <w:t>.</w:t>
      </w:r>
    </w:p>
    <w:p w14:paraId="75ED9D1A" w14:textId="1B32F74C" w:rsidR="0054583D" w:rsidRDefault="0054583D" w:rsidP="00512181">
      <w:pPr>
        <w:rPr>
          <w:lang w:val="en-US"/>
        </w:rPr>
      </w:pPr>
      <w:r>
        <w:rPr>
          <w:lang w:val="en-US"/>
        </w:rPr>
        <w:tab/>
      </w:r>
    </w:p>
    <w:p w14:paraId="0D45D71C" w14:textId="1C2F9817" w:rsidR="0054583D" w:rsidRDefault="0054583D" w:rsidP="0054583D">
      <w:pPr>
        <w:pStyle w:val="1"/>
        <w:rPr>
          <w:lang w:val="en-US"/>
        </w:rPr>
      </w:pPr>
      <w:r>
        <w:rPr>
          <w:lang w:val="en-US"/>
        </w:rPr>
        <w:tab/>
        <w:t>Classical models and their respective hyperparameters</w:t>
      </w:r>
    </w:p>
    <w:p w14:paraId="68EA7C66" w14:textId="103E4B7E" w:rsidR="0002743A" w:rsidRDefault="0002743A" w:rsidP="0002743A">
      <w:pPr>
        <w:rPr>
          <w:lang w:val="en-US"/>
        </w:rPr>
      </w:pPr>
    </w:p>
    <w:p w14:paraId="0C7F2974" w14:textId="42A711FC"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To determine the most effective classifier for the tumor classification task, six well-established supervised learning algorithms were evaluated. These models were deliberately chosen to span a broad spectrum of learning paradigms, including linear, probabilistic, </w:t>
      </w:r>
      <w:r w:rsidRPr="0002743A">
        <w:rPr>
          <w:rFonts w:eastAsia="Times New Roman" w:cstheme="minorHAnsi"/>
          <w:lang w:val="en-US" w:eastAsia="el-GR"/>
        </w:rPr>
        <w:lastRenderedPageBreak/>
        <w:t xml:space="preserve">discriminant, kernel-based, ensemble, and gradient boosting approaches, thereby enabling a comprehensive comparison of modeling strategies. For each classifier, hyperparameter optimization was carried out using Optuna, a Bayesian optimization framework that efficiently explores high-dimensional search spaces. This tuning process was embedded within the inner loop of a repeated nested cross-validation (rnCV) pipeline, ensuring that hyperparameter selection was strictly separated from performance estimation and thereby preventing information leakage. The first five models were implemented using the </w:t>
      </w:r>
      <w:r w:rsidRPr="0002743A">
        <w:rPr>
          <w:rFonts w:eastAsia="Times New Roman" w:cstheme="minorHAnsi"/>
          <w:i/>
          <w:iCs/>
          <w:lang w:val="en-US" w:eastAsia="el-GR"/>
        </w:rPr>
        <w:t>scikit-learn</w:t>
      </w:r>
      <w:r w:rsidRPr="0002743A">
        <w:rPr>
          <w:rFonts w:eastAsia="Times New Roman" w:cstheme="minorHAnsi"/>
          <w:lang w:val="en-US" w:eastAsia="el-GR"/>
        </w:rPr>
        <w:t xml:space="preserve"> </w:t>
      </w:r>
      <w:r w:rsidR="005B224B">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 xml:space="preserve">library, while the gradient boosting model was implemented using the dedicated </w:t>
      </w:r>
      <w:r w:rsidRPr="0002743A">
        <w:rPr>
          <w:rFonts w:eastAsia="Times New Roman" w:cstheme="minorHAnsi"/>
          <w:i/>
          <w:iCs/>
          <w:lang w:val="en-US" w:eastAsia="el-GR"/>
        </w:rPr>
        <w:t>LightGBM</w:t>
      </w:r>
      <w:r w:rsidRPr="0002743A">
        <w:rPr>
          <w:rFonts w:eastAsia="Times New Roman" w:cstheme="minorHAnsi"/>
          <w:lang w:val="en-US" w:eastAsia="el-GR"/>
        </w:rPr>
        <w:t xml:space="preserve"> </w:t>
      </w:r>
      <w:r w:rsidR="005B224B">
        <w:rPr>
          <w:rFonts w:eastAsia="Times New Roman" w:cstheme="minorHAnsi"/>
          <w:b/>
          <w:bCs/>
          <w:lang w:val="en-US" w:eastAsia="el-GR"/>
        </w:rPr>
        <w:t xml:space="preserve">[CITE] </w:t>
      </w:r>
      <w:r w:rsidRPr="0002743A">
        <w:rPr>
          <w:rFonts w:eastAsia="Times New Roman" w:cstheme="minorHAnsi"/>
          <w:lang w:val="en-US" w:eastAsia="el-GR"/>
        </w:rPr>
        <w:t>library.</w:t>
      </w:r>
    </w:p>
    <w:p w14:paraId="0565F84C"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Logistic Regression (LR) was employed as a representative linear classifier. This model estimates the log-odds of the binary target variable as a linear combination of the input features and is particularly effective when the classes are approximately linearly separable. Beyond its predictive capability, Logistic Regression offers strong interpretability, as model coefficients can be directly linked to feature influence. Hyperparameter tuning focused on the type of regularization applied to mitigate overfitting, including (l_1), (l_2), and elastic net penalties. The inverse regularization strength was also optimized, allowing control over the bias–variance trade-off, while the elastic net mixing parameter was tuned when applicable. The </w:t>
      </w:r>
      <w:r w:rsidRPr="0002743A">
        <w:rPr>
          <w:rFonts w:eastAsia="Times New Roman" w:cstheme="minorHAnsi"/>
          <w:i/>
          <w:iCs/>
          <w:lang w:val="en-US" w:eastAsia="el-GR"/>
        </w:rPr>
        <w:t>saga</w:t>
      </w:r>
      <w:r w:rsidRPr="0002743A">
        <w:rPr>
          <w:rFonts w:eastAsia="Times New Roman" w:cstheme="minorHAnsi"/>
          <w:lang w:val="en-US" w:eastAsia="el-GR"/>
        </w:rPr>
        <w:t xml:space="preserve"> solver was selected due to its compatibility with elastic net regularization and its efficiency on larger datasets.</w:t>
      </w:r>
    </w:p>
    <w:p w14:paraId="33F33515"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Gaussian Naive Bayes (GNB) was included as a probabilistic baseline model. This classifier assumes that features are conditionally independent given the class label and that each feature follows a Gaussian distribution within each class. Despite the simplicity and often unrealistic nature of these assumptions, GNB is computationally efficient and can perform surprisingly well in practice, particularly on smaller datasets. Hyperparameter tuning was limited to the variance smoothing parameter, which adds a small constant to feature variances in order to enhance numerical stability and prevent division-by-zero errors during likelihood estimation.</w:t>
      </w:r>
    </w:p>
    <w:p w14:paraId="14482652"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Linear Discriminant Analysis (LDA) was used as a classical generative model that assumes normally distributed classes with equal covariance matrices. LDA seeks a linear projection of the data that maximizes class separability by optimizing the ratio of between-class to within-class variance. This projection can also be interpreted as a dimensionality reduction step that preserves discriminative information. During tuning, different solvers for parameter estimation were explored, along with the convergence tolerance, which governs numerical precision and computational stability.</w:t>
      </w:r>
    </w:p>
    <w:p w14:paraId="2EF2DA67"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Support Vector Machines (SVMs) were applied as a powerful kernel-based classification method capable of modeling both linear and highly non-linear decision boundaries. SVMs operate by identifying the hyperplane that maximizes the margin between classes in a transformed feature space. The flexibility of the model arises from the choice of kernel function, which was treated as a tunable parameter alongside the regularization parameter controlling the trade-off between margin maximization and classification error. Probability estimation was enabled to allow the computation of threshold-independent performance metrics such as the area under the ROC curve.</w:t>
      </w:r>
    </w:p>
    <w:p w14:paraId="35B16741" w14:textId="77777777" w:rsidR="0002743A" w:rsidRPr="0002743A" w:rsidRDefault="0002743A" w:rsidP="0002743A">
      <w:pPr>
        <w:spacing w:before="100" w:beforeAutospacing="1" w:after="100" w:afterAutospacing="1" w:line="240" w:lineRule="auto"/>
        <w:rPr>
          <w:rFonts w:eastAsia="Times New Roman" w:cstheme="minorHAnsi"/>
          <w:lang w:val="en-US" w:eastAsia="el-GR"/>
        </w:rPr>
      </w:pPr>
      <w:r w:rsidRPr="0002743A">
        <w:rPr>
          <w:rFonts w:eastAsia="Times New Roman" w:cstheme="minorHAnsi"/>
          <w:lang w:val="en-US" w:eastAsia="el-GR"/>
        </w:rPr>
        <w:t xml:space="preserve">Random Forests (RF) were included as an ensemble learning method based on aggregating the predictions of multiple decision trees trained on bootstrapped subsets of the data. By combining many weak learners, Random Forests are able to capture complex non-linear relationships while reducing variance and mitigating overfitting. Hyperparameter </w:t>
      </w:r>
      <w:r w:rsidRPr="0002743A">
        <w:rPr>
          <w:rFonts w:eastAsia="Times New Roman" w:cstheme="minorHAnsi"/>
          <w:lang w:val="en-US" w:eastAsia="el-GR"/>
        </w:rPr>
        <w:lastRenderedPageBreak/>
        <w:t>optimization targeted the number of trees in the ensemble, the maximum depth of each tree, and the minimum number of samples required to split an internal node, all of which directly influence model complexity and generalization performance.</w:t>
      </w:r>
    </w:p>
    <w:p w14:paraId="71D2E72D" w14:textId="77777777" w:rsidR="0002743A" w:rsidRPr="0002743A" w:rsidRDefault="0002743A" w:rsidP="0002743A">
      <w:pPr>
        <w:spacing w:before="100" w:beforeAutospacing="1" w:after="100" w:afterAutospacing="1" w:line="240" w:lineRule="auto"/>
        <w:rPr>
          <w:rFonts w:ascii="Times New Roman" w:eastAsia="Times New Roman" w:hAnsi="Times New Roman" w:cs="Times New Roman"/>
          <w:sz w:val="24"/>
          <w:szCs w:val="24"/>
          <w:lang w:val="en-US" w:eastAsia="el-GR"/>
        </w:rPr>
      </w:pPr>
      <w:r w:rsidRPr="0002743A">
        <w:rPr>
          <w:rFonts w:eastAsia="Times New Roman" w:cstheme="minorHAnsi"/>
          <w:lang w:val="en-US" w:eastAsia="el-GR"/>
        </w:rPr>
        <w:t>Finally, LightGBM was employed as a state-of-the-art gradient boosting framework based on decision trees. Unlike traditional level-wise tree growth, LightGBM adopts a leaf-wise growth strategy, which often leads to improved accuracy and faster convergence. This model is particularly well suited for tabular data and large-scale learning problems. Hyperparameter tuning focused on the number of boosting iterations, the maximum tree depth, and the learning rate, which controls the contribution of each individual tree to the ensemble. Logging verbosity was disabled to ensure clean execution during large-scale cross-validation.</w:t>
      </w:r>
    </w:p>
    <w:p w14:paraId="40E2DB25" w14:textId="77777777" w:rsidR="0002743A" w:rsidRPr="0002743A" w:rsidRDefault="0002743A" w:rsidP="0002743A">
      <w:pPr>
        <w:rPr>
          <w:lang w:val="en-US"/>
        </w:rPr>
      </w:pPr>
    </w:p>
    <w:p w14:paraId="517E18C8" w14:textId="12FD351D" w:rsidR="00574F81" w:rsidRDefault="00574F81" w:rsidP="00574F81">
      <w:pPr>
        <w:pStyle w:val="1"/>
        <w:rPr>
          <w:lang w:val="en-US" w:eastAsia="el-GR"/>
        </w:rPr>
      </w:pPr>
      <w:r>
        <w:rPr>
          <w:lang w:val="en-US" w:eastAsia="el-GR"/>
        </w:rPr>
        <w:tab/>
        <w:t>Evaluation metrics</w:t>
      </w:r>
    </w:p>
    <w:p w14:paraId="16EB60F2" w14:textId="77777777" w:rsidR="00574F81" w:rsidRPr="00574F81" w:rsidRDefault="00574F81" w:rsidP="00574F81">
      <w:pPr>
        <w:rPr>
          <w:lang w:val="en-US" w:eastAsia="el-GR"/>
        </w:rPr>
      </w:pPr>
    </w:p>
    <w:p w14:paraId="77636BB3" w14:textId="37288DE3" w:rsidR="00574F81" w:rsidRPr="0010777B" w:rsidRDefault="00574F81" w:rsidP="00574F81">
      <w:pPr>
        <w:rPr>
          <w:b/>
          <w:bCs/>
          <w:lang w:val="en-US"/>
        </w:rPr>
      </w:pPr>
      <w:r w:rsidRPr="00574F81">
        <w:rPr>
          <w:lang w:val="en-US"/>
        </w:rPr>
        <w:t>Balanced Accuracy is a performance metric designed to address the limitations of standard accuracy in the presence of class imbalance. Instead of weighting all samples equally, it computes the average of the classification accuracy obtained on each class separately. In binary classification, this corresponds to the mean of sensitivity (recall) and specificity. By treating positive and negative classes symmetrically, Balanced Accuracy ensures that correct classification of the minority class contributes equally to the final score. This makes it particularly suitable for biomedical, anomaly detection, and rare-event classification tasks, where the majority class can otherwise dominate the evaluation.</w:t>
      </w:r>
      <w:r w:rsidR="000B617D">
        <w:rPr>
          <w:lang w:val="en-US"/>
        </w:rPr>
        <w:t xml:space="preserve"> For reasons of brevity, it will therefore be referred to as simply Accuracy.</w:t>
      </w:r>
      <w:r w:rsidR="0010777B">
        <w:rPr>
          <w:lang w:val="en-US"/>
        </w:rPr>
        <w:t xml:space="preserve"> </w:t>
      </w:r>
      <w:r w:rsidR="0010777B">
        <w:rPr>
          <w:b/>
          <w:bCs/>
          <w:lang w:val="en-US"/>
        </w:rPr>
        <w:t xml:space="preserve">[LATEX </w:t>
      </w:r>
      <w:r w:rsidR="009C2443">
        <w:rPr>
          <w:b/>
          <w:bCs/>
          <w:lang w:val="en-US"/>
        </w:rPr>
        <w:t>equation_Accuracy.tex]</w:t>
      </w:r>
    </w:p>
    <w:p w14:paraId="25D64226" w14:textId="70532494" w:rsidR="00574F81" w:rsidRDefault="000B617D" w:rsidP="00574F81">
      <w:pPr>
        <w:rPr>
          <w:lang w:val="en-US"/>
        </w:rPr>
      </w:pPr>
      <w:r w:rsidRPr="000B617D">
        <w:rPr>
          <w:lang w:val="en-US"/>
        </w:rPr>
        <w:t>Precision, also known as the positive predictive value, measures the proportion of predicted positive instances that are truly positive. It reflects the reliability of positive predictions made by the classifier. High precision indicates that the model produces few false positives, which is crucial in applications where incorrectly labeling a negative instance as positive is costly, such as medical diagnosis, fraud detection, or spam filtering. Precision alone, however, does not capture how many true positive instances are missed.</w:t>
      </w:r>
      <w:r w:rsidR="009C2443" w:rsidRPr="009C2443">
        <w:rPr>
          <w:b/>
          <w:bCs/>
          <w:lang w:val="en-US"/>
        </w:rPr>
        <w:t xml:space="preserve"> </w:t>
      </w:r>
      <w:r w:rsidR="009C2443">
        <w:rPr>
          <w:b/>
          <w:bCs/>
          <w:lang w:val="en-US"/>
        </w:rPr>
        <w:t>[LATEX equation_Precision.tex]</w:t>
      </w:r>
    </w:p>
    <w:p w14:paraId="74098A51" w14:textId="2F84770C" w:rsidR="000B617D" w:rsidRDefault="000B617D" w:rsidP="00574F81">
      <w:pPr>
        <w:rPr>
          <w:lang w:val="en-US"/>
        </w:rPr>
      </w:pPr>
      <w:r w:rsidRPr="000B617D">
        <w:rPr>
          <w:lang w:val="en-US"/>
        </w:rPr>
        <w:t>Recall, also referred to as sensitivity or true positive rate, measures the proportion of actual positive instances that are correctly identified by the classifier. It quantifies the model’s ability to detect positive cases and is particularly important when false negatives are undesirable. High recall indicates that the classifier successfully captures most of the positive samples, even if this comes at the cost of an increased number of false positives. As a result, recall is often prioritized in safety-critical and medical screening applications.</w:t>
      </w:r>
      <w:r w:rsidR="009C2443" w:rsidRPr="009C2443">
        <w:rPr>
          <w:b/>
          <w:bCs/>
          <w:lang w:val="en-US"/>
        </w:rPr>
        <w:t xml:space="preserve"> </w:t>
      </w:r>
      <w:r w:rsidR="009C2443">
        <w:rPr>
          <w:b/>
          <w:bCs/>
          <w:lang w:val="en-US"/>
        </w:rPr>
        <w:t>[LATEX equation_Recall.tex]</w:t>
      </w:r>
    </w:p>
    <w:p w14:paraId="72A5F86C" w14:textId="2CC2579B" w:rsidR="000B617D" w:rsidRDefault="000B617D" w:rsidP="00574F81">
      <w:pPr>
        <w:rPr>
          <w:lang w:val="en-US"/>
        </w:rPr>
      </w:pPr>
      <w:r w:rsidRPr="000B617D">
        <w:rPr>
          <w:lang w:val="en-US"/>
        </w:rPr>
        <w:t>The F1 score is a single metric that combines precision and recall through their harmonic mean. Unlike the arithmetic mean, the harmonic mean penalizes extreme values, meaning that the F1 score will be low if either precision or recall is low. This property makes the F1 score especially useful when a balance between false positives and false negatives is required. It is widely used in scenarios where class distributions are skewed and where both types of classification errors carry significant importance.</w:t>
      </w:r>
      <w:r w:rsidR="009C2443" w:rsidRPr="009C2443">
        <w:rPr>
          <w:b/>
          <w:bCs/>
          <w:lang w:val="en-US"/>
        </w:rPr>
        <w:t xml:space="preserve"> </w:t>
      </w:r>
      <w:r w:rsidR="009C2443">
        <w:rPr>
          <w:b/>
          <w:bCs/>
          <w:lang w:val="en-US"/>
        </w:rPr>
        <w:t>[LATEX equation_F1.tex]</w:t>
      </w:r>
    </w:p>
    <w:p w14:paraId="7214A8A6" w14:textId="0FCC5DF6" w:rsidR="00BD0F82" w:rsidRDefault="00BD0F82" w:rsidP="00574F81">
      <w:pPr>
        <w:rPr>
          <w:lang w:val="en-US"/>
        </w:rPr>
      </w:pPr>
      <w:r w:rsidRPr="00BD0F82">
        <w:rPr>
          <w:lang w:val="en-US"/>
        </w:rPr>
        <w:lastRenderedPageBreak/>
        <w:t>The Matthews Correlation Coefficient is a comprehensive metric that measures the correlation between observed and predicted class labels. Unlike accuracy or F1 score, MCC incorporates all four elements of the confusion matrix, providing a balanced evaluation even when class sizes are highly unequal. Its values range from −1, indicating complete disagreement, through 0, corresponding to random prediction, to +1, representing perfect classification. Due to its robustness and interpretability, MCC is often considered one of the most reliable single-number metrics for binary classification</w:t>
      </w:r>
      <w:r w:rsidR="009C2443">
        <w:rPr>
          <w:lang w:val="en-US"/>
        </w:rPr>
        <w:t xml:space="preserve">. </w:t>
      </w:r>
      <w:r w:rsidR="009C2443">
        <w:rPr>
          <w:b/>
          <w:bCs/>
          <w:lang w:val="en-US"/>
        </w:rPr>
        <w:t>[LATEX equation_MCC.tex]</w:t>
      </w:r>
    </w:p>
    <w:p w14:paraId="1B18BEA6" w14:textId="5B1D9C85" w:rsidR="00BD0F82" w:rsidRDefault="00BD0F82" w:rsidP="00574F81">
      <w:pPr>
        <w:rPr>
          <w:lang w:val="en-US"/>
        </w:rPr>
      </w:pPr>
      <w:r w:rsidRPr="00BD0F82">
        <w:rPr>
          <w:lang w:val="en-US"/>
        </w:rPr>
        <w:t>Area Under the Receiver Operating Characteristic Curve</w:t>
      </w:r>
      <w:r>
        <w:rPr>
          <w:lang w:val="en-US"/>
        </w:rPr>
        <w:t xml:space="preserve">, or </w:t>
      </w:r>
      <w:r w:rsidRPr="00BD0F82">
        <w:rPr>
          <w:lang w:val="en-US"/>
        </w:rPr>
        <w:t>ROC AUC</w:t>
      </w:r>
      <w:r>
        <w:rPr>
          <w:lang w:val="en-US"/>
        </w:rPr>
        <w:t>,</w:t>
      </w:r>
      <w:r w:rsidRPr="00BD0F82">
        <w:rPr>
          <w:lang w:val="en-US"/>
        </w:rPr>
        <w:t xml:space="preserve"> evaluates the ability of a classifier to distinguish between classes across all possible decision thresholds. The Receiver Operating Characteristic (ROC) curve is constructed by plotting the true positive rate against the false positive rate as the classification threshold varies. The area under this curve represents the probability that the classifier assigns a higher score to a randomly chosen positive instance than to a randomly chosen negative one. ROC AUC is threshold-independent and provides a global view of discriminative performance, although it can be overly optimistic in heavily imbalanced datasets.</w:t>
      </w:r>
      <w:r w:rsidR="009C2443">
        <w:rPr>
          <w:lang w:val="en-US"/>
        </w:rPr>
        <w:t xml:space="preserve"> </w:t>
      </w:r>
      <w:r w:rsidR="009C2443">
        <w:rPr>
          <w:b/>
          <w:bCs/>
          <w:lang w:val="en-US"/>
        </w:rPr>
        <w:t>[LATEX equation_ROC_AUC.tex]</w:t>
      </w:r>
    </w:p>
    <w:p w14:paraId="59B8058E" w14:textId="2D7CFBEB" w:rsidR="00BD0F82" w:rsidRDefault="00BD0F82" w:rsidP="00574F81">
      <w:pPr>
        <w:rPr>
          <w:lang w:val="en-US"/>
        </w:rPr>
      </w:pPr>
      <w:r w:rsidRPr="00BD0F82">
        <w:rPr>
          <w:lang w:val="en-US"/>
        </w:rPr>
        <w:t>Area Under the Precision–Recall Curve</w:t>
      </w:r>
      <w:r>
        <w:rPr>
          <w:lang w:val="en-US"/>
        </w:rPr>
        <w:t xml:space="preserve">, or </w:t>
      </w:r>
      <w:r w:rsidRPr="00BD0F82">
        <w:rPr>
          <w:lang w:val="en-US"/>
        </w:rPr>
        <w:t>PR AUC</w:t>
      </w:r>
      <w:r>
        <w:rPr>
          <w:lang w:val="en-US"/>
        </w:rPr>
        <w:t>,</w:t>
      </w:r>
      <w:r w:rsidRPr="00BD0F82">
        <w:rPr>
          <w:lang w:val="en-US"/>
        </w:rPr>
        <w:t xml:space="preserve"> summarizes the relationship between precision and recall across different classification thresholds. The Precision–Recall curve focuses explicitly on the performance of the positive class, making it more informative than ROC AUC when dealing with strong class imbalance. In such settings, PR AUC provides a clearer picture of how well the model identifies positive samples without generating excessive false positives. Higher PR AUC values indicate better overall performance in detecting the minority class.</w:t>
      </w:r>
      <w:r w:rsidR="009C2443">
        <w:rPr>
          <w:lang w:val="en-US"/>
        </w:rPr>
        <w:t xml:space="preserve"> </w:t>
      </w:r>
      <w:r w:rsidR="009C2443">
        <w:rPr>
          <w:b/>
          <w:bCs/>
          <w:lang w:val="en-US"/>
        </w:rPr>
        <w:t>[LATEX equation_PR_AUC.tex]</w:t>
      </w:r>
    </w:p>
    <w:p w14:paraId="41A623F1" w14:textId="6D2876B3" w:rsidR="00450CC6" w:rsidRDefault="00450CC6" w:rsidP="00574F81">
      <w:pPr>
        <w:rPr>
          <w:lang w:val="en-US"/>
        </w:rPr>
      </w:pPr>
      <w:r w:rsidRPr="00450CC6">
        <w:rPr>
          <w:lang w:val="en-US"/>
        </w:rPr>
        <w:t>Specificity, also known as the true negative rate, measures the proportion of actual negative instances that are correctly classified as negative. It reflects the model’s ability to avoid false positive predictions. High specificity is critical in applications where falsely labeling a negative instance as positive can lead to unnecessary interventions or costs. Specificity complements recall, which focuses on the positive class, and together they provide a complete view of class-wise performance.</w:t>
      </w:r>
      <w:r w:rsidR="009C2443" w:rsidRPr="009C2443">
        <w:rPr>
          <w:b/>
          <w:bCs/>
          <w:lang w:val="en-US"/>
        </w:rPr>
        <w:t xml:space="preserve"> </w:t>
      </w:r>
      <w:r w:rsidR="009C2443">
        <w:rPr>
          <w:b/>
          <w:bCs/>
          <w:lang w:val="en-US"/>
        </w:rPr>
        <w:t>[LATEX equation_Specificity.tex]</w:t>
      </w:r>
    </w:p>
    <w:p w14:paraId="676D44F0" w14:textId="672977F7" w:rsidR="00450CC6" w:rsidRPr="00450CC6" w:rsidRDefault="00450CC6" w:rsidP="00574F81">
      <w:pPr>
        <w:rPr>
          <w:lang w:val="en-US" w:eastAsia="el-GR"/>
        </w:rPr>
      </w:pPr>
      <w:r w:rsidRPr="00450CC6">
        <w:rPr>
          <w:lang w:val="en-US"/>
        </w:rPr>
        <w:t>Negative Predictive Value measures the proportion of predicted negative instances that are truly negative. It reflects the reliability of negative predictions produced by the classifier. NPV is particularly important in decision-making contexts where ruling out a condition or event with confidence is essential. Unlike specificity, which conditions on actual negatives, NPV conditions on predicted negatives, making it sensitive to class prevalence in the dataset.</w:t>
      </w:r>
      <w:r w:rsidR="009C2443" w:rsidRPr="009C2443">
        <w:rPr>
          <w:b/>
          <w:bCs/>
          <w:lang w:val="en-US"/>
        </w:rPr>
        <w:t xml:space="preserve"> </w:t>
      </w:r>
      <w:r w:rsidR="009C2443">
        <w:rPr>
          <w:b/>
          <w:bCs/>
          <w:lang w:val="en-US"/>
        </w:rPr>
        <w:t>[LATEX equation_NPV.tex]</w:t>
      </w:r>
    </w:p>
    <w:p w14:paraId="3BBB8536" w14:textId="77777777" w:rsidR="004A5A46" w:rsidRPr="00D53CAD" w:rsidRDefault="004A5A46" w:rsidP="002E2AE4">
      <w:pPr>
        <w:pStyle w:val="1"/>
        <w:ind w:firstLine="720"/>
        <w:rPr>
          <w:rFonts w:eastAsia="Times New Roman"/>
          <w:lang w:val="en-US" w:eastAsia="el-GR"/>
        </w:rPr>
      </w:pPr>
      <w:r>
        <w:rPr>
          <w:rFonts w:eastAsia="Times New Roman"/>
          <w:lang w:val="en-US" w:eastAsia="el-GR"/>
        </w:rPr>
        <w:t>rnCV</w:t>
      </w:r>
    </w:p>
    <w:p w14:paraId="72FAC769" w14:textId="02ACF6A0"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 central challenge in supervised machine learning is the reliable estimation of a model’s generalization performance, particularly in settings where model hyperparameters must be tuned using the available data. Hyperparameter optimization is an inherently data-driven process, and if performance is evaluated on data that has influenced this optimization, the resulting estimates are optimistically biased. This issue is especially pronounced in small or moderate-sized datasets, high-dimensional feature spaces, or when flexible models with many tunable parameters are employed. Repeated nested cross-validation (rnCV) has been developed to address these challenges by providing an evaluation framework that simultaneously minimizes bias and reduces variance in performance estimation.</w:t>
      </w:r>
    </w:p>
    <w:p w14:paraId="19C10C9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lastRenderedPageBreak/>
        <w:t>In conventional k-fold cross-validation, the dataset is partitioned into k subsets (folds), with each fold used once as a validation set while the remaining folds serve as training data. The performance metrics obtained across the k folds are then averaged to yield an overall estimate. While this approach is appropriate when model hyperparameters are fixed a priori, it becomes problematic when the same cross-validation procedure is used both to select hyperparameters and to estimate predictive performance. In such cases, the model effectively “double dips” into the data: hyperparameters are chosen because they perform well on the validation folds, and the same folds are then used to report performance. This reuse of information leads to systematically inflated performance estimates and undermines the validity of model comparisons.</w:t>
      </w:r>
    </w:p>
    <w:p w14:paraId="1E0CEA0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Nested cross-validation was introduced as a principled solution to this problem by explicitly separating the processes of model selection and model evaluation. In nested cross-validation, two cross-validation loops are employed. The outer loop is responsible for estimating generalization performance, while the inner loop is dedicated exclusively to hyperparameter tuning. Specifically, the dataset is first split into K folds for the outer cross-validation. For each outer fold, one fold is held out as a test set, and the remaining K−1 folds are used as training data. Within this outer training set, an inner cross-validation procedure with L folds is performed to evaluate different hyperparameter configurations. The hyperparameters that achieve the best performance in the inner loop are then selected, and a model with these hyperparameters is trained on the entire outer training set. Finally, this model is evaluated on the outer test fold. Repeating this procedure for all outer folds yields K independent estimates of test performance, which can be averaged to obtain an unbiased estimate of generalization ability.</w:t>
      </w:r>
    </w:p>
    <w:p w14:paraId="707ADAF8"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Although nested cross-validation effectively removes the optimistic bias associated with hyperparameter tuning, it still suffers from relatively high variance. The specific partitioning of the data into folds can substantially influence both the selected hyperparameters and the resulting performance estimates. This variability is particularly evident in small datasets or in problems characterized by noisy measurements or class imbalance. As a result, conclusions drawn from a single run of nested cross-validation may be sensitive to the random choice of data splits, potentially leading to unstable model rankings or irreproducible findings.</w:t>
      </w:r>
    </w:p>
    <w:p w14:paraId="342F406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extends the nested cross-validation framework by incorporating an additional repetition layer, thereby addressing the variance issue. In rnCV, the entire nested cross-validation procedure is repeated R times, each time with a different random reshuffling of the dataset prior to fold construction. For each repetition, K-fold outer cross-validation is performed, and within each outer fold, L-fold inner cross-validation is used for hyperparameter optimization. Across all repetitions, this results in R×K independent performance estimates obtained from strictly held-out test sets. The final performance is summarized by aggregating these estimates, typically by computing their mean and standard deviation, and optionally confidence intervals.</w:t>
      </w:r>
    </w:p>
    <w:p w14:paraId="13C75178" w14:textId="37BAB1B7" w:rsid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 xml:space="preserve">An important conceptual aspect of repeated nested cross-validation is the interpretation of what is being estimated. rnCV does not evaluate the performance of a single trained model instance; rather, it estimates the expected generalization performance of the entire model selection procedure. That is, it answers the question of how well one should expect the modeling pipeline—including data splitting, hyperparameter tuning, and training—to perform when applied to new, unseen data drawn from the same underlying distribution. This distinction is critical in scientific and applied settings, where the goal is often to assess </w:t>
      </w:r>
      <w:r w:rsidRPr="00D53CAD">
        <w:rPr>
          <w:rFonts w:eastAsia="Times New Roman" w:cstheme="minorHAnsi"/>
          <w:lang w:val="en-US" w:eastAsia="el-GR"/>
        </w:rPr>
        <w:lastRenderedPageBreak/>
        <w:t>the robustness and reliability of a methodological approach rather than to optimize a single model realization.</w:t>
      </w:r>
    </w:p>
    <w:p w14:paraId="608D2117"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The primary motivation for using repeated nested cross-validation lies in its ability to provide both unbiased and statistically stable performance estimates. By strictly separating training, validation, and testing phases, rnCV eliminates information leakage from the hyperparameter tuning process into the performance evaluation. At the same time, repetition across multiple random data partitions substantially reduces the variance associated with any single split. This combination makes rnCV particularly well suited for fair model comparison, as it mitigates the risk of falsely declaring one algorithm superior due to favorable data partitioning or chance effects.</w:t>
      </w:r>
    </w:p>
    <w:p w14:paraId="213B478C"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Repeated nested cross-validation is especially valuable in research domains such as bioinformatics, medical machine learning, and neuroscience, where datasets are often limited in size, class distributions may be imbalanced, and model interpretability and reliability are of paramount importance. In such contexts, performance estimates are frequently used to support scientific claims, guide experimental decisions, or inform clinical applications. The rigorous evaluation provided by rnCV therefore enhances the credibility and reproducibility of reported results.</w:t>
      </w:r>
    </w:p>
    <w:p w14:paraId="7A3497AE" w14:textId="77777777" w:rsidR="00D53CAD" w:rsidRPr="00D53CAD" w:rsidRDefault="00D53CAD" w:rsidP="00D53CAD">
      <w:pPr>
        <w:spacing w:before="100" w:beforeAutospacing="1" w:after="100" w:afterAutospacing="1" w:line="240" w:lineRule="auto"/>
        <w:rPr>
          <w:rFonts w:eastAsia="Times New Roman" w:cstheme="minorHAnsi"/>
          <w:lang w:val="en-US" w:eastAsia="el-GR"/>
        </w:rPr>
      </w:pPr>
      <w:r w:rsidRPr="00D53CAD">
        <w:rPr>
          <w:rFonts w:eastAsia="Times New Roman" w:cstheme="minorHAnsi"/>
          <w:lang w:val="en-US" w:eastAsia="el-GR"/>
        </w:rPr>
        <w:t>Despite its methodological advantages, rnCV is computationally demanding. The total number of model trainings scales with the number of repetitions, outer folds, inner folds, and the size of the hyperparameter search space. Consequently, rnCV may be impractical for very large datasets or computationally expensive models unless sufficient computational resources are available. For this reason, rnCV is typically employed during the model assessment and comparison phase rather than for training the final model intended for deployment. Once a model class and hyperparameter ranges have been selected based on rnCV results, a final model is usually trained on the full dataset.</w:t>
      </w:r>
    </w:p>
    <w:p w14:paraId="4EABD589" w14:textId="5202ADCD" w:rsidR="00D53CAD" w:rsidRDefault="00D53CAD" w:rsidP="00D53CAD">
      <w:pPr>
        <w:spacing w:before="100" w:beforeAutospacing="1" w:after="100" w:afterAutospacing="1" w:line="240" w:lineRule="auto"/>
        <w:rPr>
          <w:rFonts w:eastAsia="Times New Roman" w:cstheme="minorHAnsi"/>
          <w:b/>
          <w:bCs/>
          <w:lang w:val="en-US" w:eastAsia="el-GR"/>
        </w:rPr>
      </w:pPr>
      <w:r w:rsidRPr="00D53CAD">
        <w:rPr>
          <w:rFonts w:eastAsia="Times New Roman" w:cstheme="minorHAnsi"/>
          <w:lang w:val="en-US" w:eastAsia="el-GR"/>
        </w:rPr>
        <w:t>In summary, repeated nested cross-validation represents a rigorous and statistically sound framework for model evaluation in supervised learning. By combining the unbiased estimation properties of nested cross-validation with the variance-reducing benefits of repetition, rnCV provides a reliable estimate of the generalization performance of a complete model selection pipeline. For studies in which methodological validity, fairness of comparison, and reproducibility are critical, rnCV constitutes a gold-standard evaluation strategy.</w:t>
      </w:r>
      <w:r w:rsidR="00094EC4">
        <w:rPr>
          <w:rFonts w:eastAsia="Times New Roman" w:cstheme="minorHAnsi"/>
          <w:lang w:val="en-US" w:eastAsia="el-GR"/>
        </w:rPr>
        <w:t xml:space="preserve"> </w:t>
      </w:r>
      <w:r w:rsidR="00094EC4">
        <w:rPr>
          <w:rFonts w:eastAsia="Times New Roman" w:cstheme="minorHAnsi"/>
          <w:b/>
          <w:bCs/>
          <w:lang w:val="en-US" w:eastAsia="el-GR"/>
        </w:rPr>
        <w:t>[IMAGE nested_CV.png]</w:t>
      </w:r>
    </w:p>
    <w:p w14:paraId="4BD27F64" w14:textId="58E4CE90" w:rsidR="00772BE1" w:rsidRDefault="00772BE1" w:rsidP="00772BE1">
      <w:pPr>
        <w:pStyle w:val="1"/>
        <w:rPr>
          <w:rFonts w:eastAsia="Times New Roman"/>
          <w:lang w:val="en-US" w:eastAsia="el-GR"/>
        </w:rPr>
      </w:pPr>
      <w:r>
        <w:rPr>
          <w:rFonts w:eastAsia="Times New Roman"/>
          <w:lang w:val="en-US" w:eastAsia="el-GR"/>
        </w:rPr>
        <w:tab/>
        <w:t>Finding the best model</w:t>
      </w:r>
    </w:p>
    <w:p w14:paraId="5CD553F6" w14:textId="77777777" w:rsidR="00772BE1" w:rsidRPr="00772BE1" w:rsidRDefault="00772BE1" w:rsidP="00772BE1">
      <w:pPr>
        <w:rPr>
          <w:lang w:val="en-US" w:eastAsia="el-GR"/>
        </w:rPr>
      </w:pPr>
    </w:p>
    <w:p w14:paraId="485FF08B" w14:textId="10B88A40" w:rsidR="00772BE1" w:rsidRDefault="00772BE1" w:rsidP="00772BE1">
      <w:pPr>
        <w:rPr>
          <w:rFonts w:eastAsia="Times New Roman" w:cstheme="minorHAnsi"/>
          <w:b/>
          <w:bCs/>
          <w:lang w:val="en-US" w:eastAsia="el-GR"/>
        </w:rPr>
      </w:pPr>
      <w:r>
        <w:rPr>
          <w:lang w:val="en-US" w:eastAsia="el-GR"/>
        </w:rPr>
        <w:t xml:space="preserve">With the completion of the rnCV technique after approximately 25 minutes, we are able to decide on our best model. To do that, we simply observe on how many metrics each model was the best performer. As we can see in provided figures, Logistic Regression was the best on 8 out of the 9 metrics. The only metric that it lagged behind was ROC AUC, being surpassed ever so slightly by SVM. This is a very fortunate development, as Logistic Regression allows to not only classify with high performance but also get an insight on which features contribute to the classification procedure and to what degree. </w:t>
      </w:r>
      <w:r>
        <w:rPr>
          <w:rFonts w:eastAsia="Times New Roman" w:cstheme="minorHAnsi"/>
          <w:b/>
          <w:bCs/>
          <w:lang w:val="en-US" w:eastAsia="el-GR"/>
        </w:rPr>
        <w:t xml:space="preserve">[IMAGE </w:t>
      </w:r>
      <w:r>
        <w:rPr>
          <w:rFonts w:eastAsia="Times New Roman" w:cstheme="minorHAnsi"/>
          <w:b/>
          <w:bCs/>
          <w:lang w:val="en-US" w:eastAsia="el-GR"/>
        </w:rPr>
        <w:t>faceted_boxplot</w:t>
      </w:r>
      <w:r>
        <w:rPr>
          <w:rFonts w:eastAsia="Times New Roman" w:cstheme="minorHAnsi"/>
          <w:b/>
          <w:bCs/>
          <w:lang w:val="en-US" w:eastAsia="el-GR"/>
        </w:rPr>
        <w:t>.png]</w:t>
      </w:r>
    </w:p>
    <w:p w14:paraId="129C8408" w14:textId="17C72E1A" w:rsidR="00772BE1" w:rsidRDefault="00772BE1" w:rsidP="00772BE1">
      <w:pPr>
        <w:rPr>
          <w:rFonts w:eastAsia="Times New Roman" w:cstheme="minorHAnsi"/>
          <w:lang w:val="en-US" w:eastAsia="el-GR"/>
        </w:rPr>
      </w:pPr>
      <w:r>
        <w:rPr>
          <w:rFonts w:eastAsia="Times New Roman" w:cstheme="minorHAnsi"/>
          <w:lang w:val="en-US" w:eastAsia="el-GR"/>
        </w:rPr>
        <w:t xml:space="preserve">Taking a more quantitative look into our rnCV results, we report the following: Logistic Regression scored 97.06% in terms of accuracy, 95.59% in terms of recall, 100% in terms of </w:t>
      </w:r>
      <w:r>
        <w:rPr>
          <w:rFonts w:eastAsia="Times New Roman" w:cstheme="minorHAnsi"/>
          <w:lang w:val="en-US" w:eastAsia="el-GR"/>
        </w:rPr>
        <w:lastRenderedPageBreak/>
        <w:t>precision,</w:t>
      </w:r>
      <w:r w:rsidR="00DA268D">
        <w:rPr>
          <w:rFonts w:eastAsia="Times New Roman" w:cstheme="minorHAnsi"/>
          <w:lang w:val="en-US" w:eastAsia="el-GR"/>
        </w:rPr>
        <w:t xml:space="preserve"> 96.97% in terms of F1-score,</w:t>
      </w:r>
      <w:r>
        <w:rPr>
          <w:rFonts w:eastAsia="Times New Roman" w:cstheme="minorHAnsi"/>
          <w:lang w:val="en-US" w:eastAsia="el-GR"/>
        </w:rPr>
        <w:t xml:space="preserve"> 100% in terms of specificity, 97.40% in terms of NPV, 99.56% in terms of PR AUC, 99.69% in terms of ROC AUC and 95.33% in terms of MCC.</w:t>
      </w:r>
      <w:r w:rsidR="00DA268D">
        <w:rPr>
          <w:rFonts w:eastAsia="Times New Roman" w:cstheme="minorHAnsi"/>
          <w:lang w:val="en-US" w:eastAsia="el-GR"/>
        </w:rPr>
        <w:t xml:space="preserve"> GNB </w:t>
      </w:r>
      <w:r w:rsidR="00DA268D">
        <w:rPr>
          <w:rFonts w:eastAsia="Times New Roman" w:cstheme="minorHAnsi"/>
          <w:lang w:val="en-US" w:eastAsia="el-GR"/>
        </w:rPr>
        <w:t>scored 9</w:t>
      </w:r>
      <w:r w:rsidR="00DA268D">
        <w:rPr>
          <w:rFonts w:eastAsia="Times New Roman" w:cstheme="minorHAnsi"/>
          <w:lang w:val="en-US" w:eastAsia="el-GR"/>
        </w:rPr>
        <w:t>2</w:t>
      </w:r>
      <w:r w:rsidR="00DA268D">
        <w:rPr>
          <w:rFonts w:eastAsia="Times New Roman" w:cstheme="minorHAnsi"/>
          <w:lang w:val="en-US" w:eastAsia="el-GR"/>
        </w:rPr>
        <w:t>.</w:t>
      </w:r>
      <w:r w:rsidR="00DA268D">
        <w:rPr>
          <w:rFonts w:eastAsia="Times New Roman" w:cstheme="minorHAnsi"/>
          <w:lang w:val="en-US" w:eastAsia="el-GR"/>
        </w:rPr>
        <w:t>81</w:t>
      </w:r>
      <w:r w:rsidR="00DA268D">
        <w:rPr>
          <w:rFonts w:eastAsia="Times New Roman" w:cstheme="minorHAnsi"/>
          <w:lang w:val="en-US" w:eastAsia="el-GR"/>
        </w:rPr>
        <w:t xml:space="preserve">% in terms of accuracy, </w:t>
      </w:r>
      <w:r w:rsidR="00DA268D">
        <w:rPr>
          <w:rFonts w:eastAsia="Times New Roman" w:cstheme="minorHAnsi"/>
          <w:lang w:val="en-US" w:eastAsia="el-GR"/>
        </w:rPr>
        <w:t>88</w:t>
      </w:r>
      <w:r w:rsidR="00DA268D">
        <w:rPr>
          <w:rFonts w:eastAsia="Times New Roman" w:cstheme="minorHAnsi"/>
          <w:lang w:val="en-US" w:eastAsia="el-GR"/>
        </w:rPr>
        <w:t>.</w:t>
      </w:r>
      <w:r w:rsidR="00DA268D">
        <w:rPr>
          <w:rFonts w:eastAsia="Times New Roman" w:cstheme="minorHAnsi"/>
          <w:lang w:val="en-US" w:eastAsia="el-GR"/>
        </w:rPr>
        <w:t>24</w:t>
      </w:r>
      <w:r w:rsidR="00DA268D">
        <w:rPr>
          <w:rFonts w:eastAsia="Times New Roman" w:cstheme="minorHAnsi"/>
          <w:lang w:val="en-US" w:eastAsia="el-GR"/>
        </w:rPr>
        <w:t xml:space="preserve">% in terms of recall, </w:t>
      </w:r>
      <w:r w:rsidR="00DA268D">
        <w:rPr>
          <w:rFonts w:eastAsia="Times New Roman" w:cstheme="minorHAnsi"/>
          <w:lang w:val="en-US" w:eastAsia="el-GR"/>
        </w:rPr>
        <w:t>96.49</w:t>
      </w:r>
      <w:r w:rsidR="00DA268D">
        <w:rPr>
          <w:rFonts w:eastAsia="Times New Roman" w:cstheme="minorHAnsi"/>
          <w:lang w:val="en-US" w:eastAsia="el-GR"/>
        </w:rPr>
        <w:t xml:space="preserve">% in terms of precision, </w:t>
      </w:r>
      <w:r w:rsidR="00DA268D">
        <w:rPr>
          <w:rFonts w:eastAsia="Times New Roman" w:cstheme="minorHAnsi"/>
          <w:lang w:val="en-US" w:eastAsia="el-GR"/>
        </w:rPr>
        <w:t>92.06% in terms of F1-score, 98.25</w:t>
      </w:r>
      <w:r w:rsidR="00DA268D">
        <w:rPr>
          <w:rFonts w:eastAsia="Times New Roman" w:cstheme="minorHAnsi"/>
          <w:lang w:val="en-US" w:eastAsia="el-GR"/>
        </w:rPr>
        <w:t xml:space="preserve">% in terms of specificity, </w:t>
      </w:r>
      <w:r w:rsidR="00DA268D">
        <w:rPr>
          <w:rFonts w:eastAsia="Times New Roman" w:cstheme="minorHAnsi"/>
          <w:lang w:val="en-US" w:eastAsia="el-GR"/>
        </w:rPr>
        <w:t>93.33</w:t>
      </w:r>
      <w:r w:rsidR="00DA268D">
        <w:rPr>
          <w:rFonts w:eastAsia="Times New Roman" w:cstheme="minorHAnsi"/>
          <w:lang w:val="en-US" w:eastAsia="el-GR"/>
        </w:rPr>
        <w:t>% in terms of NPV, 9</w:t>
      </w:r>
      <w:r w:rsidR="00DA268D">
        <w:rPr>
          <w:rFonts w:eastAsia="Times New Roman" w:cstheme="minorHAnsi"/>
          <w:lang w:val="en-US" w:eastAsia="el-GR"/>
        </w:rPr>
        <w:t>8</w:t>
      </w:r>
      <w:r w:rsidR="00DA268D">
        <w:rPr>
          <w:rFonts w:eastAsia="Times New Roman" w:cstheme="minorHAnsi"/>
          <w:lang w:val="en-US" w:eastAsia="el-GR"/>
        </w:rPr>
        <w:t>.</w:t>
      </w:r>
      <w:r w:rsidR="00DA268D">
        <w:rPr>
          <w:rFonts w:eastAsia="Times New Roman" w:cstheme="minorHAnsi"/>
          <w:lang w:val="en-US" w:eastAsia="el-GR"/>
        </w:rPr>
        <w:t>45</w:t>
      </w:r>
      <w:r w:rsidR="00DA268D">
        <w:rPr>
          <w:rFonts w:eastAsia="Times New Roman" w:cstheme="minorHAnsi"/>
          <w:lang w:val="en-US" w:eastAsia="el-GR"/>
        </w:rPr>
        <w:t>% in terms of PR AUC, 9</w:t>
      </w:r>
      <w:r w:rsidR="00DA268D">
        <w:rPr>
          <w:rFonts w:eastAsia="Times New Roman" w:cstheme="minorHAnsi"/>
          <w:lang w:val="en-US" w:eastAsia="el-GR"/>
        </w:rPr>
        <w:t>8</w:t>
      </w:r>
      <w:r w:rsidR="00DA268D">
        <w:rPr>
          <w:rFonts w:eastAsia="Times New Roman" w:cstheme="minorHAnsi"/>
          <w:lang w:val="en-US" w:eastAsia="el-GR"/>
        </w:rPr>
        <w:t>.</w:t>
      </w:r>
      <w:r w:rsidR="00DA268D">
        <w:rPr>
          <w:rFonts w:eastAsia="Times New Roman" w:cstheme="minorHAnsi"/>
          <w:lang w:val="en-US" w:eastAsia="el-GR"/>
        </w:rPr>
        <w:t>7</w:t>
      </w:r>
      <w:r w:rsidR="00DA268D">
        <w:rPr>
          <w:rFonts w:eastAsia="Times New Roman" w:cstheme="minorHAnsi"/>
          <w:lang w:val="en-US" w:eastAsia="el-GR"/>
        </w:rPr>
        <w:t xml:space="preserve">9% in terms of ROC AUC and </w:t>
      </w:r>
      <w:r w:rsidR="00DA268D">
        <w:rPr>
          <w:rFonts w:eastAsia="Times New Roman" w:cstheme="minorHAnsi"/>
          <w:lang w:val="en-US" w:eastAsia="el-GR"/>
        </w:rPr>
        <w:t>88</w:t>
      </w:r>
      <w:r w:rsidR="00DA268D">
        <w:rPr>
          <w:rFonts w:eastAsia="Times New Roman" w:cstheme="minorHAnsi"/>
          <w:lang w:val="en-US" w:eastAsia="el-GR"/>
        </w:rPr>
        <w:t>.</w:t>
      </w:r>
      <w:r w:rsidR="00DA268D">
        <w:rPr>
          <w:rFonts w:eastAsia="Times New Roman" w:cstheme="minorHAnsi"/>
          <w:lang w:val="en-US" w:eastAsia="el-GR"/>
        </w:rPr>
        <w:t>28</w:t>
      </w:r>
      <w:r w:rsidR="00DA268D">
        <w:rPr>
          <w:rFonts w:eastAsia="Times New Roman" w:cstheme="minorHAnsi"/>
          <w:lang w:val="en-US" w:eastAsia="el-GR"/>
        </w:rPr>
        <w:t>% in terms of MCC.</w:t>
      </w:r>
      <w:r w:rsidR="00DA268D">
        <w:rPr>
          <w:rFonts w:eastAsia="Times New Roman" w:cstheme="minorHAnsi"/>
          <w:lang w:val="en-US" w:eastAsia="el-GR"/>
        </w:rPr>
        <w:t xml:space="preserve"> LDA</w:t>
      </w:r>
      <w:r w:rsidR="00DA268D">
        <w:rPr>
          <w:rFonts w:eastAsia="Times New Roman" w:cstheme="minorHAnsi"/>
          <w:lang w:val="en-US" w:eastAsia="el-GR"/>
        </w:rPr>
        <w:t xml:space="preserve"> scored </w:t>
      </w:r>
      <w:r w:rsidR="00DA268D">
        <w:rPr>
          <w:rFonts w:eastAsia="Times New Roman" w:cstheme="minorHAnsi"/>
          <w:lang w:val="en-US" w:eastAsia="el-GR"/>
        </w:rPr>
        <w:t>94.71</w:t>
      </w:r>
      <w:r w:rsidR="00DA268D">
        <w:rPr>
          <w:rFonts w:eastAsia="Times New Roman" w:cstheme="minorHAnsi"/>
          <w:lang w:val="en-US" w:eastAsia="el-GR"/>
        </w:rPr>
        <w:t xml:space="preserve">% in terms of accuracy, </w:t>
      </w:r>
      <w:r w:rsidR="00DA268D">
        <w:rPr>
          <w:rFonts w:eastAsia="Times New Roman" w:cstheme="minorHAnsi"/>
          <w:lang w:val="en-US" w:eastAsia="el-GR"/>
        </w:rPr>
        <w:t>91.18</w:t>
      </w:r>
      <w:r w:rsidR="00DA268D">
        <w:rPr>
          <w:rFonts w:eastAsia="Times New Roman" w:cstheme="minorHAnsi"/>
          <w:lang w:val="en-US" w:eastAsia="el-GR"/>
        </w:rPr>
        <w:t xml:space="preserve">% in terms of recall, </w:t>
      </w:r>
      <w:r w:rsidR="00DA268D">
        <w:rPr>
          <w:rFonts w:eastAsia="Times New Roman" w:cstheme="minorHAnsi"/>
          <w:lang w:val="en-US" w:eastAsia="el-GR"/>
        </w:rPr>
        <w:t>100</w:t>
      </w:r>
      <w:r w:rsidR="00DA268D">
        <w:rPr>
          <w:rFonts w:eastAsia="Times New Roman" w:cstheme="minorHAnsi"/>
          <w:lang w:val="en-US" w:eastAsia="el-GR"/>
        </w:rPr>
        <w:t xml:space="preserve">% in terms of precision, </w:t>
      </w:r>
      <w:r w:rsidR="00DA268D">
        <w:rPr>
          <w:rFonts w:eastAsia="Times New Roman" w:cstheme="minorHAnsi"/>
          <w:lang w:val="en-US" w:eastAsia="el-GR"/>
        </w:rPr>
        <w:t>93.94</w:t>
      </w:r>
      <w:r w:rsidR="00DA268D">
        <w:rPr>
          <w:rFonts w:eastAsia="Times New Roman" w:cstheme="minorHAnsi"/>
          <w:lang w:val="en-US" w:eastAsia="el-GR"/>
        </w:rPr>
        <w:t xml:space="preserve">% in terms of F1-score, </w:t>
      </w:r>
      <w:r w:rsidR="00DA268D">
        <w:rPr>
          <w:rFonts w:eastAsia="Times New Roman" w:cstheme="minorHAnsi"/>
          <w:lang w:val="en-US" w:eastAsia="el-GR"/>
        </w:rPr>
        <w:t>100</w:t>
      </w:r>
      <w:r w:rsidR="00DA268D">
        <w:rPr>
          <w:rFonts w:eastAsia="Times New Roman" w:cstheme="minorHAnsi"/>
          <w:lang w:val="en-US" w:eastAsia="el-GR"/>
        </w:rPr>
        <w:t xml:space="preserve">% in terms of specificity, </w:t>
      </w:r>
      <w:r w:rsidR="00DA268D">
        <w:rPr>
          <w:rFonts w:eastAsia="Times New Roman" w:cstheme="minorHAnsi"/>
          <w:lang w:val="en-US" w:eastAsia="el-GR"/>
        </w:rPr>
        <w:t>94.92</w:t>
      </w:r>
      <w:r w:rsidR="00DA268D">
        <w:rPr>
          <w:rFonts w:eastAsia="Times New Roman" w:cstheme="minorHAnsi"/>
          <w:lang w:val="en-US" w:eastAsia="el-GR"/>
        </w:rPr>
        <w:t xml:space="preserve">% in terms of NPV, </w:t>
      </w:r>
      <w:r w:rsidR="00DA268D">
        <w:rPr>
          <w:rFonts w:eastAsia="Times New Roman" w:cstheme="minorHAnsi"/>
          <w:lang w:val="en-US" w:eastAsia="el-GR"/>
        </w:rPr>
        <w:t>99.33</w:t>
      </w:r>
      <w:r w:rsidR="00DA268D">
        <w:rPr>
          <w:rFonts w:eastAsia="Times New Roman" w:cstheme="minorHAnsi"/>
          <w:lang w:val="en-US" w:eastAsia="el-GR"/>
        </w:rPr>
        <w:t xml:space="preserve">% in terms of PR AUC, </w:t>
      </w:r>
      <w:r w:rsidR="00DA268D">
        <w:rPr>
          <w:rFonts w:eastAsia="Times New Roman" w:cstheme="minorHAnsi"/>
          <w:lang w:val="en-US" w:eastAsia="el-GR"/>
        </w:rPr>
        <w:t>99.56</w:t>
      </w:r>
      <w:r w:rsidR="00DA268D">
        <w:rPr>
          <w:rFonts w:eastAsia="Times New Roman" w:cstheme="minorHAnsi"/>
          <w:lang w:val="en-US" w:eastAsia="el-GR"/>
        </w:rPr>
        <w:t xml:space="preserve">% in terms of ROC AUC and </w:t>
      </w:r>
      <w:r w:rsidR="00DA268D">
        <w:rPr>
          <w:rFonts w:eastAsia="Times New Roman" w:cstheme="minorHAnsi"/>
          <w:lang w:val="en-US" w:eastAsia="el-GR"/>
        </w:rPr>
        <w:t>90.80</w:t>
      </w:r>
      <w:r w:rsidR="00DA268D">
        <w:rPr>
          <w:rFonts w:eastAsia="Times New Roman" w:cstheme="minorHAnsi"/>
          <w:lang w:val="en-US" w:eastAsia="el-GR"/>
        </w:rPr>
        <w:t>% in terms of MCC</w:t>
      </w:r>
      <w:r w:rsidR="00DA268D">
        <w:rPr>
          <w:rFonts w:eastAsia="Times New Roman" w:cstheme="minorHAnsi"/>
          <w:lang w:val="en-US" w:eastAsia="el-GR"/>
        </w:rPr>
        <w:t>.</w:t>
      </w:r>
      <w:r w:rsidR="00312ABB">
        <w:rPr>
          <w:rFonts w:eastAsia="Times New Roman" w:cstheme="minorHAnsi"/>
          <w:lang w:val="en-US" w:eastAsia="el-GR"/>
        </w:rPr>
        <w:t xml:space="preserve"> SVM</w:t>
      </w:r>
      <w:r w:rsidR="00312ABB">
        <w:rPr>
          <w:rFonts w:eastAsia="Times New Roman" w:cstheme="minorHAnsi"/>
          <w:lang w:val="en-US" w:eastAsia="el-GR"/>
        </w:rPr>
        <w:t xml:space="preserve"> scored </w:t>
      </w:r>
      <w:r w:rsidR="00312ABB">
        <w:rPr>
          <w:rFonts w:eastAsia="Times New Roman" w:cstheme="minorHAnsi"/>
          <w:lang w:val="en-US" w:eastAsia="el-GR"/>
        </w:rPr>
        <w:t>97.06</w:t>
      </w:r>
      <w:r w:rsidR="00312ABB">
        <w:rPr>
          <w:rFonts w:eastAsia="Times New Roman" w:cstheme="minorHAnsi"/>
          <w:lang w:val="en-US" w:eastAsia="el-GR"/>
        </w:rPr>
        <w:t xml:space="preserve">% in terms of accuracy, </w:t>
      </w:r>
      <w:r w:rsidR="00312ABB">
        <w:rPr>
          <w:rFonts w:eastAsia="Times New Roman" w:cstheme="minorHAnsi"/>
          <w:lang w:val="en-US" w:eastAsia="el-GR"/>
        </w:rPr>
        <w:t>95.59</w:t>
      </w:r>
      <w:r w:rsidR="00312ABB">
        <w:rPr>
          <w:rFonts w:eastAsia="Times New Roman" w:cstheme="minorHAnsi"/>
          <w:lang w:val="en-US" w:eastAsia="el-GR"/>
        </w:rPr>
        <w:t xml:space="preserve">% in terms of recall, </w:t>
      </w:r>
      <w:r w:rsidR="00312ABB">
        <w:rPr>
          <w:rFonts w:eastAsia="Times New Roman" w:cstheme="minorHAnsi"/>
          <w:lang w:val="en-US" w:eastAsia="el-GR"/>
        </w:rPr>
        <w:t>97.06</w:t>
      </w:r>
      <w:r w:rsidR="00312ABB">
        <w:rPr>
          <w:rFonts w:eastAsia="Times New Roman" w:cstheme="minorHAnsi"/>
          <w:lang w:val="en-US" w:eastAsia="el-GR"/>
        </w:rPr>
        <w:t xml:space="preserve">% in terms of precision, </w:t>
      </w:r>
      <w:r w:rsidR="00312ABB">
        <w:rPr>
          <w:rFonts w:eastAsia="Times New Roman" w:cstheme="minorHAnsi"/>
          <w:lang w:val="en-US" w:eastAsia="el-GR"/>
        </w:rPr>
        <w:t>96.97</w:t>
      </w:r>
      <w:r w:rsidR="00312ABB">
        <w:rPr>
          <w:rFonts w:eastAsia="Times New Roman" w:cstheme="minorHAnsi"/>
          <w:lang w:val="en-US" w:eastAsia="el-GR"/>
        </w:rPr>
        <w:t xml:space="preserve">% in terms of F1-score, </w:t>
      </w:r>
      <w:r w:rsidR="00312ABB">
        <w:rPr>
          <w:rFonts w:eastAsia="Times New Roman" w:cstheme="minorHAnsi"/>
          <w:lang w:val="en-US" w:eastAsia="el-GR"/>
        </w:rPr>
        <w:t>98.25</w:t>
      </w:r>
      <w:r w:rsidR="00312ABB">
        <w:rPr>
          <w:rFonts w:eastAsia="Times New Roman" w:cstheme="minorHAnsi"/>
          <w:lang w:val="en-US" w:eastAsia="el-GR"/>
        </w:rPr>
        <w:t xml:space="preserve">% in terms of specificity, </w:t>
      </w:r>
      <w:r w:rsidR="00312ABB">
        <w:rPr>
          <w:rFonts w:eastAsia="Times New Roman" w:cstheme="minorHAnsi"/>
          <w:lang w:val="en-US" w:eastAsia="el-GR"/>
        </w:rPr>
        <w:t>97.36</w:t>
      </w:r>
      <w:r w:rsidR="00312ABB">
        <w:rPr>
          <w:rFonts w:eastAsia="Times New Roman" w:cstheme="minorHAnsi"/>
          <w:lang w:val="en-US" w:eastAsia="el-GR"/>
        </w:rPr>
        <w:t>% in terms of NPV, 99.</w:t>
      </w:r>
      <w:r w:rsidR="00312ABB">
        <w:rPr>
          <w:rFonts w:eastAsia="Times New Roman" w:cstheme="minorHAnsi"/>
          <w:lang w:val="en-US" w:eastAsia="el-GR"/>
        </w:rPr>
        <w:t>53</w:t>
      </w:r>
      <w:r w:rsidR="00312ABB">
        <w:rPr>
          <w:rFonts w:eastAsia="Times New Roman" w:cstheme="minorHAnsi"/>
          <w:lang w:val="en-US" w:eastAsia="el-GR"/>
        </w:rPr>
        <w:t>% in terms of PR AUC, 99.</w:t>
      </w:r>
      <w:r w:rsidR="00312ABB">
        <w:rPr>
          <w:rFonts w:eastAsia="Times New Roman" w:cstheme="minorHAnsi"/>
          <w:lang w:val="en-US" w:eastAsia="el-GR"/>
        </w:rPr>
        <w:t>72</w:t>
      </w:r>
      <w:r w:rsidR="00312ABB">
        <w:rPr>
          <w:rFonts w:eastAsia="Times New Roman" w:cstheme="minorHAnsi"/>
          <w:lang w:val="en-US" w:eastAsia="el-GR"/>
        </w:rPr>
        <w:t xml:space="preserve">% in terms of ROC AUC and </w:t>
      </w:r>
      <w:r w:rsidR="00312ABB">
        <w:rPr>
          <w:rFonts w:eastAsia="Times New Roman" w:cstheme="minorHAnsi"/>
          <w:lang w:val="en-US" w:eastAsia="el-GR"/>
        </w:rPr>
        <w:t>95.30</w:t>
      </w:r>
      <w:r w:rsidR="00312ABB">
        <w:rPr>
          <w:rFonts w:eastAsia="Times New Roman" w:cstheme="minorHAnsi"/>
          <w:lang w:val="en-US" w:eastAsia="el-GR"/>
        </w:rPr>
        <w:t>% in terms of MCC.</w:t>
      </w:r>
      <w:r w:rsidR="0024503E">
        <w:rPr>
          <w:rFonts w:eastAsia="Times New Roman" w:cstheme="minorHAnsi"/>
          <w:lang w:val="en-US" w:eastAsia="el-GR"/>
        </w:rPr>
        <w:t xml:space="preserve"> Random Forest</w:t>
      </w:r>
      <w:r w:rsidR="0024503E">
        <w:rPr>
          <w:rFonts w:eastAsia="Times New Roman" w:cstheme="minorHAnsi"/>
          <w:lang w:val="en-US" w:eastAsia="el-GR"/>
        </w:rPr>
        <w:t xml:space="preserve"> scored </w:t>
      </w:r>
      <w:r w:rsidR="0024503E">
        <w:rPr>
          <w:rFonts w:eastAsia="Times New Roman" w:cstheme="minorHAnsi"/>
          <w:lang w:val="en-US" w:eastAsia="el-GR"/>
        </w:rPr>
        <w:t>95.01</w:t>
      </w:r>
      <w:r w:rsidR="0024503E">
        <w:rPr>
          <w:rFonts w:eastAsia="Times New Roman" w:cstheme="minorHAnsi"/>
          <w:lang w:val="en-US" w:eastAsia="el-GR"/>
        </w:rPr>
        <w:t xml:space="preserve">% in terms of accuracy, </w:t>
      </w:r>
      <w:r w:rsidR="0024503E">
        <w:rPr>
          <w:rFonts w:eastAsia="Times New Roman" w:cstheme="minorHAnsi"/>
          <w:lang w:val="en-US" w:eastAsia="el-GR"/>
        </w:rPr>
        <w:t>94.12</w:t>
      </w:r>
      <w:r w:rsidR="0024503E">
        <w:rPr>
          <w:rFonts w:eastAsia="Times New Roman" w:cstheme="minorHAnsi"/>
          <w:lang w:val="en-US" w:eastAsia="el-GR"/>
        </w:rPr>
        <w:t xml:space="preserve">% in terms of recall, </w:t>
      </w:r>
      <w:r w:rsidR="0024503E">
        <w:rPr>
          <w:rFonts w:eastAsia="Times New Roman" w:cstheme="minorHAnsi"/>
          <w:lang w:val="en-US" w:eastAsia="el-GR"/>
        </w:rPr>
        <w:t>94.29</w:t>
      </w:r>
      <w:r w:rsidR="0024503E">
        <w:rPr>
          <w:rFonts w:eastAsia="Times New Roman" w:cstheme="minorHAnsi"/>
          <w:lang w:val="en-US" w:eastAsia="el-GR"/>
        </w:rPr>
        <w:t xml:space="preserve">% in terms of precision, </w:t>
      </w:r>
      <w:r w:rsidR="005B28D9">
        <w:rPr>
          <w:rFonts w:eastAsia="Times New Roman" w:cstheme="minorHAnsi"/>
          <w:lang w:val="en-US" w:eastAsia="el-GR"/>
        </w:rPr>
        <w:t>94.03</w:t>
      </w:r>
      <w:r w:rsidR="0024503E">
        <w:rPr>
          <w:rFonts w:eastAsia="Times New Roman" w:cstheme="minorHAnsi"/>
          <w:lang w:val="en-US" w:eastAsia="el-GR"/>
        </w:rPr>
        <w:t xml:space="preserve">% in terms of F1-score, </w:t>
      </w:r>
      <w:r w:rsidR="005B28D9">
        <w:rPr>
          <w:rFonts w:eastAsia="Times New Roman" w:cstheme="minorHAnsi"/>
          <w:lang w:val="en-US" w:eastAsia="el-GR"/>
        </w:rPr>
        <w:t>96.49</w:t>
      </w:r>
      <w:r w:rsidR="0024503E">
        <w:rPr>
          <w:rFonts w:eastAsia="Times New Roman" w:cstheme="minorHAnsi"/>
          <w:lang w:val="en-US" w:eastAsia="el-GR"/>
        </w:rPr>
        <w:t xml:space="preserve">% in terms of specificity, </w:t>
      </w:r>
      <w:r w:rsidR="005B28D9">
        <w:rPr>
          <w:rFonts w:eastAsia="Times New Roman" w:cstheme="minorHAnsi"/>
          <w:lang w:val="en-US" w:eastAsia="el-GR"/>
        </w:rPr>
        <w:t>96.40</w:t>
      </w:r>
      <w:r w:rsidR="0024503E">
        <w:rPr>
          <w:rFonts w:eastAsia="Times New Roman" w:cstheme="minorHAnsi"/>
          <w:lang w:val="en-US" w:eastAsia="el-GR"/>
        </w:rPr>
        <w:t xml:space="preserve">% in terms of NPV, </w:t>
      </w:r>
      <w:r w:rsidR="005B28D9">
        <w:rPr>
          <w:rFonts w:eastAsia="Times New Roman" w:cstheme="minorHAnsi"/>
          <w:lang w:val="en-US" w:eastAsia="el-GR"/>
        </w:rPr>
        <w:t>98.70</w:t>
      </w:r>
      <w:r w:rsidR="0024503E">
        <w:rPr>
          <w:rFonts w:eastAsia="Times New Roman" w:cstheme="minorHAnsi"/>
          <w:lang w:val="en-US" w:eastAsia="el-GR"/>
        </w:rPr>
        <w:t xml:space="preserve">% in terms of PR AUC, </w:t>
      </w:r>
      <w:r w:rsidR="005B28D9">
        <w:rPr>
          <w:rFonts w:eastAsia="Times New Roman" w:cstheme="minorHAnsi"/>
          <w:lang w:val="en-US" w:eastAsia="el-GR"/>
        </w:rPr>
        <w:t>98.94</w:t>
      </w:r>
      <w:r w:rsidR="0024503E">
        <w:rPr>
          <w:rFonts w:eastAsia="Times New Roman" w:cstheme="minorHAnsi"/>
          <w:lang w:val="en-US" w:eastAsia="el-GR"/>
        </w:rPr>
        <w:t xml:space="preserve">% in terms of ROC AUC and </w:t>
      </w:r>
      <w:r w:rsidR="005B28D9">
        <w:rPr>
          <w:rFonts w:eastAsia="Times New Roman" w:cstheme="minorHAnsi"/>
          <w:lang w:val="en-US" w:eastAsia="el-GR"/>
        </w:rPr>
        <w:t>90.61</w:t>
      </w:r>
      <w:r w:rsidR="0024503E">
        <w:rPr>
          <w:rFonts w:eastAsia="Times New Roman" w:cstheme="minorHAnsi"/>
          <w:lang w:val="en-US" w:eastAsia="el-GR"/>
        </w:rPr>
        <w:t>% in terms of MCC.</w:t>
      </w:r>
      <w:r w:rsidR="005B28D9">
        <w:rPr>
          <w:rFonts w:eastAsia="Times New Roman" w:cstheme="minorHAnsi"/>
          <w:lang w:val="en-US" w:eastAsia="el-GR"/>
        </w:rPr>
        <w:t xml:space="preserve"> LightGBM</w:t>
      </w:r>
      <w:r w:rsidR="005B28D9">
        <w:rPr>
          <w:rFonts w:eastAsia="Times New Roman" w:cstheme="minorHAnsi"/>
          <w:lang w:val="en-US" w:eastAsia="el-GR"/>
        </w:rPr>
        <w:t xml:space="preserve"> scored </w:t>
      </w:r>
      <w:r w:rsidR="005B28D9">
        <w:rPr>
          <w:rFonts w:eastAsia="Times New Roman" w:cstheme="minorHAnsi"/>
          <w:lang w:val="en-US" w:eastAsia="el-GR"/>
        </w:rPr>
        <w:t>96.18</w:t>
      </w:r>
      <w:r w:rsidR="005B28D9">
        <w:rPr>
          <w:rFonts w:eastAsia="Times New Roman" w:cstheme="minorHAnsi"/>
          <w:lang w:val="en-US" w:eastAsia="el-GR"/>
        </w:rPr>
        <w:t xml:space="preserve">% in terms of accuracy, 94.12% in terms of recall, </w:t>
      </w:r>
      <w:r w:rsidR="005B28D9">
        <w:rPr>
          <w:rFonts w:eastAsia="Times New Roman" w:cstheme="minorHAnsi"/>
          <w:lang w:val="en-US" w:eastAsia="el-GR"/>
        </w:rPr>
        <w:t>96.97</w:t>
      </w:r>
      <w:r w:rsidR="005B28D9">
        <w:rPr>
          <w:rFonts w:eastAsia="Times New Roman" w:cstheme="minorHAnsi"/>
          <w:lang w:val="en-US" w:eastAsia="el-GR"/>
        </w:rPr>
        <w:t xml:space="preserve">% in terms of precision, </w:t>
      </w:r>
      <w:r w:rsidR="005B28D9">
        <w:rPr>
          <w:rFonts w:eastAsia="Times New Roman" w:cstheme="minorHAnsi"/>
          <w:lang w:val="en-US" w:eastAsia="el-GR"/>
        </w:rPr>
        <w:t>95.52</w:t>
      </w:r>
      <w:r w:rsidR="005B28D9">
        <w:rPr>
          <w:rFonts w:eastAsia="Times New Roman" w:cstheme="minorHAnsi"/>
          <w:lang w:val="en-US" w:eastAsia="el-GR"/>
        </w:rPr>
        <w:t xml:space="preserve">% in terms of F1-score, </w:t>
      </w:r>
      <w:r w:rsidR="005B28D9">
        <w:rPr>
          <w:rFonts w:eastAsia="Times New Roman" w:cstheme="minorHAnsi"/>
          <w:lang w:val="en-US" w:eastAsia="el-GR"/>
        </w:rPr>
        <w:t>98.25</w:t>
      </w:r>
      <w:r w:rsidR="005B28D9">
        <w:rPr>
          <w:rFonts w:eastAsia="Times New Roman" w:cstheme="minorHAnsi"/>
          <w:lang w:val="en-US" w:eastAsia="el-GR"/>
        </w:rPr>
        <w:t>% in terms of specificity, 96.</w:t>
      </w:r>
      <w:r w:rsidR="005B28D9">
        <w:rPr>
          <w:rFonts w:eastAsia="Times New Roman" w:cstheme="minorHAnsi"/>
          <w:lang w:val="en-US" w:eastAsia="el-GR"/>
        </w:rPr>
        <w:t>55</w:t>
      </w:r>
      <w:r w:rsidR="005B28D9">
        <w:rPr>
          <w:rFonts w:eastAsia="Times New Roman" w:cstheme="minorHAnsi"/>
          <w:lang w:val="en-US" w:eastAsia="el-GR"/>
        </w:rPr>
        <w:t xml:space="preserve">% in terms of NPV, </w:t>
      </w:r>
      <w:r w:rsidR="005B28D9">
        <w:rPr>
          <w:rFonts w:eastAsia="Times New Roman" w:cstheme="minorHAnsi"/>
          <w:lang w:val="en-US" w:eastAsia="el-GR"/>
        </w:rPr>
        <w:t>99.28</w:t>
      </w:r>
      <w:r w:rsidR="005B28D9">
        <w:rPr>
          <w:rFonts w:eastAsia="Times New Roman" w:cstheme="minorHAnsi"/>
          <w:lang w:val="en-US" w:eastAsia="el-GR"/>
        </w:rPr>
        <w:t xml:space="preserve">% in terms of PR AUC, </w:t>
      </w:r>
      <w:r w:rsidR="005B28D9">
        <w:rPr>
          <w:rFonts w:eastAsia="Times New Roman" w:cstheme="minorHAnsi"/>
          <w:lang w:val="en-US" w:eastAsia="el-GR"/>
        </w:rPr>
        <w:t>99.46</w:t>
      </w:r>
      <w:r w:rsidR="005B28D9">
        <w:rPr>
          <w:rFonts w:eastAsia="Times New Roman" w:cstheme="minorHAnsi"/>
          <w:lang w:val="en-US" w:eastAsia="el-GR"/>
        </w:rPr>
        <w:t xml:space="preserve">% in terms of ROC AUC and </w:t>
      </w:r>
      <w:r w:rsidR="005B28D9">
        <w:rPr>
          <w:rFonts w:eastAsia="Times New Roman" w:cstheme="minorHAnsi"/>
          <w:lang w:val="en-US" w:eastAsia="el-GR"/>
        </w:rPr>
        <w:t>92.94</w:t>
      </w:r>
      <w:r w:rsidR="005B28D9">
        <w:rPr>
          <w:rFonts w:eastAsia="Times New Roman" w:cstheme="minorHAnsi"/>
          <w:lang w:val="en-US" w:eastAsia="el-GR"/>
        </w:rPr>
        <w:t>% in terms of MCC.</w:t>
      </w:r>
    </w:p>
    <w:p w14:paraId="51080E38" w14:textId="77A95F7E" w:rsidR="00094EC4" w:rsidRPr="00F8479F" w:rsidRDefault="003375EB" w:rsidP="00F8479F">
      <w:pPr>
        <w:rPr>
          <w:rFonts w:eastAsia="Times New Roman" w:cstheme="minorHAnsi"/>
          <w:b/>
          <w:bCs/>
          <w:lang w:val="en-US" w:eastAsia="el-GR"/>
        </w:rPr>
      </w:pPr>
      <w:r>
        <w:rPr>
          <w:lang w:val="en-US" w:eastAsia="el-GR"/>
        </w:rPr>
        <w:t xml:space="preserve">We can see that, although Logistic Regression is the best performer across the majority of metrics, SVM come pretty close as well. Actually, it even manages to surpass it in regards to the ROC AUC metric and score similar scores in terms of accuracy, recall and F1-score. In the other key metrics, however, Logistic Regression outperforms SVM, if ever so slightly. Two points of interest are the perfect scores it achieves regarding precision and specificity and its victory in terms of MCC, a metric vital to binary classification tasks. </w:t>
      </w:r>
      <w:r>
        <w:rPr>
          <w:rFonts w:eastAsia="Times New Roman" w:cstheme="minorHAnsi"/>
          <w:b/>
          <w:bCs/>
          <w:lang w:val="en-US" w:eastAsia="el-GR"/>
        </w:rPr>
        <w:t xml:space="preserve">[IMAGE </w:t>
      </w:r>
      <w:r>
        <w:rPr>
          <w:rFonts w:eastAsia="Times New Roman" w:cstheme="minorHAnsi"/>
          <w:b/>
          <w:bCs/>
          <w:lang w:val="en-US" w:eastAsia="el-GR"/>
        </w:rPr>
        <w:t>heatmap_model_comparison</w:t>
      </w:r>
      <w:r>
        <w:rPr>
          <w:rFonts w:eastAsia="Times New Roman" w:cstheme="minorHAnsi"/>
          <w:b/>
          <w:bCs/>
          <w:lang w:val="en-US" w:eastAsia="el-GR"/>
        </w:rPr>
        <w:t>.png]</w:t>
      </w:r>
    </w:p>
    <w:p w14:paraId="12DE0A77" w14:textId="0A014611" w:rsidR="00F8479F" w:rsidRDefault="002E2AE4" w:rsidP="00F8479F">
      <w:pPr>
        <w:pStyle w:val="1"/>
        <w:rPr>
          <w:rFonts w:eastAsia="Times New Roman"/>
          <w:lang w:val="en-US" w:eastAsia="el-GR"/>
        </w:rPr>
      </w:pPr>
      <w:r>
        <w:rPr>
          <w:rFonts w:eastAsia="Times New Roman"/>
          <w:lang w:val="en-US" w:eastAsia="el-GR"/>
        </w:rPr>
        <w:t>Finetuning the best model</w:t>
      </w:r>
    </w:p>
    <w:p w14:paraId="6DE9C015" w14:textId="77777777" w:rsidR="00F8479F" w:rsidRPr="00F8479F" w:rsidRDefault="00F8479F" w:rsidP="00F8479F">
      <w:pPr>
        <w:rPr>
          <w:lang w:val="en-US" w:eastAsia="el-GR"/>
        </w:rPr>
      </w:pPr>
    </w:p>
    <w:p w14:paraId="31E7CAC3" w14:textId="34668023" w:rsidR="00F8479F" w:rsidRDefault="00F8479F" w:rsidP="00F8479F">
      <w:pPr>
        <w:rPr>
          <w:lang w:val="en-US" w:eastAsia="el-GR"/>
        </w:rPr>
      </w:pPr>
      <w:r>
        <w:rPr>
          <w:lang w:val="en-US" w:eastAsia="el-GR"/>
        </w:rPr>
        <w:t>Since we have determined that the best model for our tumor classification task</w:t>
      </w:r>
      <w:r w:rsidR="005B3A51">
        <w:rPr>
          <w:lang w:val="en-US" w:eastAsia="el-GR"/>
        </w:rPr>
        <w:t xml:space="preserve"> is Logistic Regression, we will be using bootstrapping to further assess its performance. For that purpose we will use our validation subset in order to bootstrap a thousand sets and produce 95% Confidence Intervals for our model. Finally, this winner model will be trained</w:t>
      </w:r>
      <w:r w:rsidR="00DD13BA" w:rsidRPr="00DD13BA">
        <w:rPr>
          <w:lang w:val="en-US" w:eastAsia="el-GR"/>
        </w:rPr>
        <w:t xml:space="preserve"> </w:t>
      </w:r>
      <w:r w:rsidR="00DD13BA">
        <w:rPr>
          <w:lang w:val="en-US" w:eastAsia="el-GR"/>
        </w:rPr>
        <w:t>and finetuned</w:t>
      </w:r>
      <w:r w:rsidR="005B3A51">
        <w:rPr>
          <w:lang w:val="en-US" w:eastAsia="el-GR"/>
        </w:rPr>
        <w:t xml:space="preserve"> on the entirety of the original dataset and</w:t>
      </w:r>
      <w:r w:rsidR="00BF20E7">
        <w:rPr>
          <w:lang w:val="en-US" w:eastAsia="el-GR"/>
        </w:rPr>
        <w:t xml:space="preserve"> will be</w:t>
      </w:r>
      <w:r w:rsidR="005B3A51">
        <w:rPr>
          <w:lang w:val="en-US" w:eastAsia="el-GR"/>
        </w:rPr>
        <w:t xml:space="preserve"> saved for future inference. </w:t>
      </w:r>
    </w:p>
    <w:p w14:paraId="3C0A5698" w14:textId="77777777" w:rsidR="00F8479F" w:rsidRPr="00F8479F" w:rsidRDefault="00F8479F" w:rsidP="00F8479F">
      <w:pPr>
        <w:rPr>
          <w:lang w:val="en-US" w:eastAsia="el-GR"/>
        </w:rPr>
      </w:pPr>
    </w:p>
    <w:p w14:paraId="1EADE6FB" w14:textId="57D5B16B" w:rsidR="002E2AE4" w:rsidRDefault="002E2AE4" w:rsidP="002E2AE4">
      <w:pPr>
        <w:pStyle w:val="1"/>
        <w:rPr>
          <w:lang w:val="en-US" w:eastAsia="el-GR"/>
        </w:rPr>
      </w:pPr>
      <w:r>
        <w:rPr>
          <w:lang w:val="en-US" w:eastAsia="el-GR"/>
        </w:rPr>
        <w:tab/>
        <w:t>Bootstrapping</w:t>
      </w:r>
    </w:p>
    <w:p w14:paraId="0B8F336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Bootstrapping is a resampling-based statistical technique that is widely used to quantify the uncertainty of an estimated statistic when only a single dataset is available. In the context of machine learning model evaluation, bootstrapping is primarily employed to approximate the sampling distribution of a performance metric, such as accuracy, area under the ROC curve (AUC), F1-score, or mean squared error, without relying on parametric assumptions about the underlying data distribution. The fundamental principle of bootstrapping is that the empirical dataset can be treated as a proxy for the unknown population, allowing repeated resampling with replacement to simulate the process of drawing new datasets from the same population.</w:t>
      </w:r>
    </w:p>
    <w:p w14:paraId="0FB3062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lastRenderedPageBreak/>
        <w:t>The main motivation for using bootstrapping lies in its ability to provide insight into the variability and reliability of a model’s performance. A single evaluation on a validation set yields only a point estimate, which may be highly dependent on the particular samples included in that set. Bootstrapping addresses this limitation by generating a distribution of performance estimates, thereby allowing the researcher to assess how sensitive the reported performance is to variations in the validation data. This is especially important in machine learning applications where datasets are often limited in size and where performance metrics may exhibit substantial variability.</w:t>
      </w:r>
    </w:p>
    <w:p w14:paraId="6200C2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Unlike classical statistical approaches, bootstrapping does not assume that performance estimates follow a normal distribution, nor does it rely on large-sample asymptotic properties. This makes it particularly suitable for complex machine learning models and non-standard evaluation metrics, whose sampling distributions are often unknown or skewed. As a result, bootstrapping is frequently preferred in applied settings such as biomedical data analysis, where strict parametric assumptions are difficult to justify and where robust uncertainty estimation is essential.</w:t>
      </w:r>
    </w:p>
    <w:p w14:paraId="52303793"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practical model evaluation, bootstrapping is typically applied after the best-performing model has already been selected. Model selection, including hyperparameter tuning and architecture choice, should be performed using training and validation data, often through cross-validation. Once the final model configuration has been fixed, bootstrapping is used solely for performance assessment and uncertainty quantification. Importantly, during the bootstrapping procedure the model remains unchanged and is not retrained; only the validation data are resampled.</w:t>
      </w:r>
    </w:p>
    <w:p w14:paraId="1ED0EA08"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The bootstrapping procedure begins by drawing multiple bootstrap samples from the validation set. Each bootstrap sample is created by sampling with replacement and has the same size as the original validation set. Due to the nature of sampling with replacement, some observations appear multiple times in a given bootstrap sample, while others may be omitted entirely. On average, approximately 36.8% of the original validation samples are excluded from any single bootstrap sample. For each resampled dataset, the fixed model is evaluated and the chosen performance metric is computed.</w:t>
      </w:r>
    </w:p>
    <w:p w14:paraId="4FAEF066"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Repeating this process a large number of times—typically between 1,000 and 10,000 iterations—yields an empirical distribution of the performance metric. This distribution provides a direct estimate of the variability of the model’s performance and enables the computation of summary statistics such as the mean, standard deviation, and confidence intervals. A commonly reported measure is the 95% confidence interval, which is usually obtained using the percentile method by taking the 2.5th and 97.5th percentiles of the bootstrap distribution. The resulting interval represents a range within which the true performance metric is expected to lie with 95% confidence.</w:t>
      </w:r>
    </w:p>
    <w:p w14:paraId="05495B70"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Reporting a 95% confidence interval alongside the mean performance provides a much more informative assessment than a single point estimate alone. For example, stating that a model achieves an AUC of 0.87 with a 95% confidence interval of [0.84, 0.90] conveys both the expected performance and the associated uncertainty. Narrow confidence intervals indicate a stable and robust model, whereas wide intervals may suggest sensitivity to data variability or insufficient sample size.</w:t>
      </w:r>
    </w:p>
    <w:p w14:paraId="6A459E1E"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 xml:space="preserve">It is important to emphasize that bootstrapping is not intended to replace cross-validation or improve model performance. Instead, it complements model selection procedures by </w:t>
      </w:r>
      <w:r w:rsidRPr="008F658E">
        <w:rPr>
          <w:rFonts w:eastAsia="Times New Roman" w:cstheme="minorHAnsi"/>
          <w:lang w:val="en-US" w:eastAsia="el-GR"/>
        </w:rPr>
        <w:lastRenderedPageBreak/>
        <w:t>offering a principled way to assess the reliability of the final model’s evaluation. Furthermore, bootstrapping should be applied to the validation set rather than the test set, as the latter is typically reserved for a single, unbiased estimate of generalization performance. Using bootstrapping appropriately ensures that performance claims are statistically grounded and scientifically credible.</w:t>
      </w:r>
    </w:p>
    <w:p w14:paraId="0BCFDB37" w14:textId="77777777" w:rsidR="008F658E" w:rsidRPr="008F658E" w:rsidRDefault="008F658E" w:rsidP="008F658E">
      <w:pPr>
        <w:spacing w:before="100" w:beforeAutospacing="1" w:after="100" w:afterAutospacing="1" w:line="240" w:lineRule="auto"/>
        <w:rPr>
          <w:rFonts w:eastAsia="Times New Roman" w:cstheme="minorHAnsi"/>
          <w:lang w:val="en-US" w:eastAsia="el-GR"/>
        </w:rPr>
      </w:pPr>
      <w:r w:rsidRPr="008F658E">
        <w:rPr>
          <w:rFonts w:eastAsia="Times New Roman" w:cstheme="minorHAnsi"/>
          <w:lang w:val="en-US" w:eastAsia="el-GR"/>
        </w:rPr>
        <w:t>In summary, bootstrapping provides a powerful and flexible framework for estimating the uncertainty of machine learning model performance. By generating an empirical distribution of evaluation metrics through repeated resampling of the validation data, it enables the computation of meaningful statistics such as 95% confidence intervals. This approach is particularly well suited for small or complex datasets and is strongly recommended in rigorous academic work, where transparent reporting of uncertainty is as important as reporting performance itself.</w:t>
      </w:r>
    </w:p>
    <w:p w14:paraId="2E15DB46" w14:textId="609F5E6F" w:rsidR="002E2AE4" w:rsidRDefault="00DD13BA" w:rsidP="00DD13BA">
      <w:pPr>
        <w:pStyle w:val="1"/>
        <w:rPr>
          <w:lang w:val="en-US" w:eastAsia="el-GR"/>
        </w:rPr>
      </w:pPr>
      <w:r>
        <w:rPr>
          <w:lang w:val="en-US" w:eastAsia="el-GR"/>
        </w:rPr>
        <w:tab/>
      </w:r>
      <w:r w:rsidR="00465157">
        <w:rPr>
          <w:lang w:val="en-US" w:eastAsia="el-GR"/>
        </w:rPr>
        <w:t>95% Confidence Intervals based on bootstrapping</w:t>
      </w:r>
    </w:p>
    <w:p w14:paraId="5D710A71" w14:textId="77777777" w:rsidR="00465157" w:rsidRDefault="00465157" w:rsidP="00465157">
      <w:pPr>
        <w:rPr>
          <w:lang w:val="en-US" w:eastAsia="el-GR"/>
        </w:rPr>
      </w:pPr>
    </w:p>
    <w:p w14:paraId="5CF6C17B" w14:textId="475FA5EC" w:rsidR="00465157" w:rsidRDefault="00465157" w:rsidP="00465157">
      <w:pPr>
        <w:rPr>
          <w:rFonts w:eastAsia="Times New Roman" w:cstheme="minorHAnsi"/>
          <w:b/>
          <w:bCs/>
          <w:lang w:val="en-US" w:eastAsia="el-GR"/>
        </w:rPr>
      </w:pPr>
      <w:r>
        <w:rPr>
          <w:lang w:val="en-US" w:eastAsia="el-GR"/>
        </w:rPr>
        <w:t xml:space="preserve">After we have bootstrapped </w:t>
      </w:r>
      <w:r w:rsidR="00D253E9">
        <w:rPr>
          <w:lang w:val="en-US" w:eastAsia="el-GR"/>
        </w:rPr>
        <w:t>five</w:t>
      </w:r>
      <w:r>
        <w:rPr>
          <w:lang w:val="en-US" w:eastAsia="el-GR"/>
        </w:rPr>
        <w:t xml:space="preserve"> thousand sets on our Logistic Regression model using the validation subset, we get the 95% confidence intervals for the </w:t>
      </w:r>
      <w:r w:rsidR="002F3597">
        <w:rPr>
          <w:lang w:val="en-US" w:eastAsia="el-GR"/>
        </w:rPr>
        <w:t>9 key metrics. Thusly, accuracy lies in the [0.9595, 1] interval, precision lies in the [1, 1] interval, recall</w:t>
      </w:r>
      <w:r w:rsidR="002F3597">
        <w:rPr>
          <w:lang w:val="en-US" w:eastAsia="el-GR"/>
        </w:rPr>
        <w:t xml:space="preserve"> lies in the [</w:t>
      </w:r>
      <w:r w:rsidR="002F3597">
        <w:rPr>
          <w:lang w:val="en-US" w:eastAsia="el-GR"/>
        </w:rPr>
        <w:t>0.9189</w:t>
      </w:r>
      <w:r w:rsidR="002F3597">
        <w:rPr>
          <w:lang w:val="en-US" w:eastAsia="el-GR"/>
        </w:rPr>
        <w:t>, 1.000] interval</w:t>
      </w:r>
      <w:r w:rsidR="002F3597">
        <w:rPr>
          <w:lang w:val="en-US" w:eastAsia="el-GR"/>
        </w:rPr>
        <w:t>, F1-score</w:t>
      </w:r>
      <w:r w:rsidR="002F3597">
        <w:rPr>
          <w:lang w:val="en-US" w:eastAsia="el-GR"/>
        </w:rPr>
        <w:t xml:space="preserve"> lies in the [</w:t>
      </w:r>
      <w:r w:rsidR="002F3597">
        <w:rPr>
          <w:lang w:val="en-US" w:eastAsia="el-GR"/>
        </w:rPr>
        <w:t>0</w:t>
      </w:r>
      <w:r w:rsidR="002F3597">
        <w:rPr>
          <w:lang w:val="en-US" w:eastAsia="el-GR"/>
        </w:rPr>
        <w:t>.</w:t>
      </w:r>
      <w:r w:rsidR="002F3597">
        <w:rPr>
          <w:lang w:val="en-US" w:eastAsia="el-GR"/>
        </w:rPr>
        <w:t>9577</w:t>
      </w:r>
      <w:r w:rsidR="002F3597">
        <w:rPr>
          <w:lang w:val="en-US" w:eastAsia="el-GR"/>
        </w:rPr>
        <w:t>, 1] interval</w:t>
      </w:r>
      <w:r w:rsidR="002F3597">
        <w:rPr>
          <w:lang w:val="en-US" w:eastAsia="el-GR"/>
        </w:rPr>
        <w:t>, specificity</w:t>
      </w:r>
      <w:r w:rsidR="002F3597">
        <w:rPr>
          <w:lang w:val="en-US" w:eastAsia="el-GR"/>
        </w:rPr>
        <w:t xml:space="preserve"> lies in the [</w:t>
      </w:r>
      <w:r w:rsidR="002F3597">
        <w:rPr>
          <w:lang w:val="en-US" w:eastAsia="el-GR"/>
        </w:rPr>
        <w:t>1</w:t>
      </w:r>
      <w:r w:rsidR="002F3597">
        <w:rPr>
          <w:lang w:val="en-US" w:eastAsia="el-GR"/>
        </w:rPr>
        <w:t>, 1] interval</w:t>
      </w:r>
      <w:r w:rsidR="002F3597">
        <w:rPr>
          <w:lang w:val="en-US" w:eastAsia="el-GR"/>
        </w:rPr>
        <w:t>, NPV</w:t>
      </w:r>
      <w:r w:rsidR="002F3597">
        <w:rPr>
          <w:lang w:val="en-US" w:eastAsia="el-GR"/>
        </w:rPr>
        <w:t xml:space="preserve"> lies in the [0.95</w:t>
      </w:r>
      <w:r w:rsidR="002F3597">
        <w:rPr>
          <w:lang w:val="en-US" w:eastAsia="el-GR"/>
        </w:rPr>
        <w:t>52</w:t>
      </w:r>
      <w:r w:rsidR="002F3597">
        <w:rPr>
          <w:lang w:val="en-US" w:eastAsia="el-GR"/>
        </w:rPr>
        <w:t>, 1] interval</w:t>
      </w:r>
      <w:r w:rsidR="002F3597">
        <w:rPr>
          <w:lang w:val="en-US" w:eastAsia="el-GR"/>
        </w:rPr>
        <w:t>, MCC</w:t>
      </w:r>
      <w:r w:rsidR="002F3597">
        <w:rPr>
          <w:lang w:val="en-US" w:eastAsia="el-GR"/>
        </w:rPr>
        <w:t xml:space="preserve"> lies in the [0.9</w:t>
      </w:r>
      <w:r w:rsidR="002F3597">
        <w:rPr>
          <w:lang w:val="en-US" w:eastAsia="el-GR"/>
        </w:rPr>
        <w:t>395</w:t>
      </w:r>
      <w:r w:rsidR="002F3597">
        <w:rPr>
          <w:lang w:val="en-US" w:eastAsia="el-GR"/>
        </w:rPr>
        <w:t>, 1] interval</w:t>
      </w:r>
      <w:r w:rsidR="002F3597">
        <w:rPr>
          <w:lang w:val="en-US" w:eastAsia="el-GR"/>
        </w:rPr>
        <w:t>, ROC AUC</w:t>
      </w:r>
      <w:r w:rsidR="002F3597">
        <w:rPr>
          <w:lang w:val="en-US" w:eastAsia="el-GR"/>
        </w:rPr>
        <w:t xml:space="preserve"> lies in the [0.9</w:t>
      </w:r>
      <w:r w:rsidR="002F3597">
        <w:rPr>
          <w:lang w:val="en-US" w:eastAsia="el-GR"/>
        </w:rPr>
        <w:t>919</w:t>
      </w:r>
      <w:r w:rsidR="002F3597">
        <w:rPr>
          <w:lang w:val="en-US" w:eastAsia="el-GR"/>
        </w:rPr>
        <w:t>, 1] interval</w:t>
      </w:r>
      <w:r w:rsidR="002F3597">
        <w:rPr>
          <w:lang w:val="en-US" w:eastAsia="el-GR"/>
        </w:rPr>
        <w:t xml:space="preserve"> and PR AUC</w:t>
      </w:r>
      <w:r w:rsidR="002F3597">
        <w:rPr>
          <w:lang w:val="en-US" w:eastAsia="el-GR"/>
        </w:rPr>
        <w:t xml:space="preserve"> lies in the [0.9</w:t>
      </w:r>
      <w:r w:rsidR="002F3597">
        <w:rPr>
          <w:lang w:val="en-US" w:eastAsia="el-GR"/>
        </w:rPr>
        <w:t>8</w:t>
      </w:r>
      <w:r w:rsidR="002F3597">
        <w:rPr>
          <w:lang w:val="en-US" w:eastAsia="el-GR"/>
        </w:rPr>
        <w:t>77, 1] interval</w:t>
      </w:r>
      <w:r w:rsidR="002F3597">
        <w:rPr>
          <w:lang w:val="en-US" w:eastAsia="el-GR"/>
        </w:rPr>
        <w:t xml:space="preserve">. We notice that all of the metrics have perfect upper ends, while their lower ends still remain above 91% in all of them. Additionally, the metrics that have been found to have perfect mean scores across the rnCV process, they maintain their high performance.  </w:t>
      </w:r>
      <w:r w:rsidR="002F3597">
        <w:rPr>
          <w:rFonts w:eastAsia="Times New Roman" w:cstheme="minorHAnsi"/>
          <w:b/>
          <w:bCs/>
          <w:lang w:val="en-US" w:eastAsia="el-GR"/>
        </w:rPr>
        <w:t xml:space="preserve">[IMAGE </w:t>
      </w:r>
      <w:r w:rsidR="002F3597">
        <w:rPr>
          <w:rFonts w:eastAsia="Times New Roman" w:cstheme="minorHAnsi"/>
          <w:b/>
          <w:bCs/>
          <w:lang w:val="en-US" w:eastAsia="el-GR"/>
        </w:rPr>
        <w:t>violin_plot</w:t>
      </w:r>
      <w:r w:rsidR="00485759">
        <w:rPr>
          <w:rFonts w:eastAsia="Times New Roman" w:cstheme="minorHAnsi"/>
          <w:b/>
          <w:bCs/>
          <w:lang w:val="en-US" w:eastAsia="el-GR"/>
        </w:rPr>
        <w:t>_boot_lr</w:t>
      </w:r>
      <w:r w:rsidR="002F3597">
        <w:rPr>
          <w:rFonts w:eastAsia="Times New Roman" w:cstheme="minorHAnsi"/>
          <w:b/>
          <w:bCs/>
          <w:lang w:val="en-US" w:eastAsia="el-GR"/>
        </w:rPr>
        <w:t>.png]</w:t>
      </w:r>
    </w:p>
    <w:p w14:paraId="3B6D28B9" w14:textId="3E57E02D" w:rsidR="00485759" w:rsidRDefault="00485759" w:rsidP="00465157">
      <w:pPr>
        <w:rPr>
          <w:rFonts w:eastAsia="Times New Roman" w:cstheme="minorHAnsi"/>
          <w:b/>
          <w:bCs/>
          <w:lang w:val="en-US" w:eastAsia="el-GR"/>
        </w:rPr>
      </w:pPr>
      <w:r>
        <w:rPr>
          <w:rFonts w:eastAsia="Times New Roman" w:cstheme="minorHAnsi"/>
          <w:lang w:val="en-US" w:eastAsia="el-GR"/>
        </w:rPr>
        <w:t xml:space="preserve">As a final step of our classical approach, we use the entirety of our available data to train and finetune our Logistic Regression model. </w:t>
      </w:r>
      <w:r w:rsidR="00276633">
        <w:rPr>
          <w:rFonts w:eastAsia="Times New Roman" w:cstheme="minorHAnsi"/>
          <w:lang w:val="en-US" w:eastAsia="el-GR"/>
        </w:rPr>
        <w:t xml:space="preserve">Then, using that finetuned model we extract the top 16 influential features, according to our winner model. These features are, in descending  absolute value of coefficient, </w:t>
      </w:r>
      <w:r w:rsidR="00276633" w:rsidRPr="00276633">
        <w:rPr>
          <w:rFonts w:eastAsia="Times New Roman" w:cstheme="minorHAnsi"/>
          <w:lang w:val="en-US" w:eastAsia="el-GR"/>
        </w:rPr>
        <w:t>texture_worst</w:t>
      </w:r>
      <w:r w:rsidR="00276633">
        <w:rPr>
          <w:rFonts w:eastAsia="Times New Roman" w:cstheme="minorHAnsi"/>
          <w:lang w:val="en-US" w:eastAsia="el-GR"/>
        </w:rPr>
        <w:t>,</w:t>
      </w:r>
      <w:r w:rsidR="00276633" w:rsidRPr="00276633">
        <w:rPr>
          <w:rFonts w:eastAsia="Times New Roman" w:cstheme="minorHAnsi"/>
          <w:lang w:val="en-US" w:eastAsia="el-GR"/>
        </w:rPr>
        <w:t xml:space="preserve"> area_se</w:t>
      </w:r>
      <w:r w:rsidR="00276633">
        <w:rPr>
          <w:rFonts w:eastAsia="Times New Roman" w:cstheme="minorHAnsi"/>
          <w:lang w:val="en-US" w:eastAsia="el-GR"/>
        </w:rPr>
        <w:t>,</w:t>
      </w:r>
      <w:r w:rsidR="00276633" w:rsidRPr="00276633">
        <w:rPr>
          <w:rFonts w:eastAsia="Times New Roman" w:cstheme="minorHAnsi"/>
          <w:lang w:val="en-US" w:eastAsia="el-GR"/>
        </w:rPr>
        <w:t xml:space="preserve"> texture_mean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points_mean</w:t>
      </w:r>
      <w:r w:rsidR="00276633">
        <w:rPr>
          <w:rFonts w:eastAsia="Times New Roman" w:cstheme="minorHAnsi"/>
          <w:lang w:val="en-US" w:eastAsia="el-GR"/>
        </w:rPr>
        <w:t>,</w:t>
      </w:r>
      <w:r w:rsidR="00276633" w:rsidRPr="00276633">
        <w:rPr>
          <w:rFonts w:eastAsia="Times New Roman" w:cstheme="minorHAnsi"/>
          <w:lang w:val="en-US" w:eastAsia="el-GR"/>
        </w:rPr>
        <w:t xml:space="preserve"> concavity_worst</w:t>
      </w:r>
      <w:r w:rsidR="00276633">
        <w:rPr>
          <w:rFonts w:eastAsia="Times New Roman" w:cstheme="minorHAnsi"/>
          <w:lang w:val="en-US" w:eastAsia="el-GR"/>
        </w:rPr>
        <w:t>,</w:t>
      </w:r>
      <w:r w:rsidR="00276633" w:rsidRPr="00276633">
        <w:rPr>
          <w:rFonts w:eastAsia="Times New Roman" w:cstheme="minorHAnsi"/>
          <w:lang w:val="en-US" w:eastAsia="el-GR"/>
        </w:rPr>
        <w:t xml:space="preserve"> symmetry_worst</w:t>
      </w:r>
      <w:r w:rsidR="00276633">
        <w:rPr>
          <w:rFonts w:eastAsia="Times New Roman" w:cstheme="minorHAnsi"/>
          <w:lang w:val="en-US" w:eastAsia="el-GR"/>
        </w:rPr>
        <w:t>,</w:t>
      </w:r>
      <w:r w:rsidR="00276633" w:rsidRPr="00276633">
        <w:rPr>
          <w:rFonts w:eastAsia="Times New Roman" w:cstheme="minorHAnsi"/>
          <w:lang w:val="en-US" w:eastAsia="el-GR"/>
        </w:rPr>
        <w:t xml:space="preserve"> concavity_mean</w:t>
      </w:r>
      <w:r w:rsidR="00276633">
        <w:rPr>
          <w:rFonts w:eastAsia="Times New Roman" w:cstheme="minorHAnsi"/>
          <w:lang w:val="en-US" w:eastAsia="el-GR"/>
        </w:rPr>
        <w:t>,</w:t>
      </w:r>
      <w:r w:rsidR="00276633" w:rsidRPr="00276633">
        <w:rPr>
          <w:rFonts w:eastAsia="Times New Roman" w:cstheme="minorHAnsi"/>
          <w:lang w:val="en-US" w:eastAsia="el-GR"/>
        </w:rPr>
        <w:t xml:space="preserve"> compactness_se</w:t>
      </w:r>
      <w:r w:rsidR="00276633">
        <w:rPr>
          <w:rFonts w:eastAsia="Times New Roman" w:cstheme="minorHAnsi"/>
          <w:lang w:val="en-US" w:eastAsia="el-GR"/>
        </w:rPr>
        <w:t>,</w:t>
      </w:r>
      <w:r w:rsidR="00276633" w:rsidRPr="00276633">
        <w:rPr>
          <w:rFonts w:eastAsia="Times New Roman" w:cstheme="minorHAnsi"/>
          <w:lang w:val="en-US" w:eastAsia="el-GR"/>
        </w:rPr>
        <w:t xml:space="preserve"> area_worst</w:t>
      </w:r>
      <w:r w:rsidR="00276633">
        <w:rPr>
          <w:rFonts w:eastAsia="Times New Roman" w:cstheme="minorHAnsi"/>
          <w:lang w:val="en-US" w:eastAsia="el-GR"/>
        </w:rPr>
        <w:t>,</w:t>
      </w:r>
      <w:r w:rsidR="00276633" w:rsidRPr="00276633">
        <w:rPr>
          <w:rFonts w:eastAsia="Times New Roman" w:cstheme="minorHAnsi"/>
          <w:lang w:val="en-US" w:eastAsia="el-GR"/>
        </w:rPr>
        <w:t xml:space="preserve"> smoothness_worst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radius_se</w:t>
      </w:r>
      <w:r w:rsidR="00276633">
        <w:rPr>
          <w:rFonts w:eastAsia="Times New Roman" w:cstheme="minorHAnsi"/>
          <w:lang w:val="en-US" w:eastAsia="el-GR"/>
        </w:rPr>
        <w:t>,</w:t>
      </w:r>
      <w:r w:rsidR="00276633" w:rsidRPr="00276633">
        <w:rPr>
          <w:rFonts w:eastAsia="Times New Roman" w:cstheme="minorHAnsi"/>
          <w:lang w:val="en-US" w:eastAsia="el-GR"/>
        </w:rPr>
        <w:t xml:space="preserve"> symmetry_se</w:t>
      </w:r>
      <w:r w:rsidR="00276633">
        <w:rPr>
          <w:rFonts w:eastAsia="Times New Roman" w:cstheme="minorHAnsi"/>
          <w:lang w:val="en-US" w:eastAsia="el-GR"/>
        </w:rPr>
        <w:t>,</w:t>
      </w:r>
      <w:r w:rsidR="00276633" w:rsidRPr="00276633">
        <w:rPr>
          <w:rFonts w:eastAsia="Times New Roman" w:cstheme="minorHAnsi"/>
          <w:lang w:val="en-US" w:eastAsia="el-GR"/>
        </w:rPr>
        <w:t xml:space="preserve"> concave points_worst</w:t>
      </w:r>
      <w:r w:rsidR="00276633">
        <w:rPr>
          <w:rFonts w:eastAsia="Times New Roman" w:cstheme="minorHAnsi"/>
          <w:lang w:val="en-US" w:eastAsia="el-GR"/>
        </w:rPr>
        <w:t>,</w:t>
      </w:r>
      <w:r w:rsidR="00276633" w:rsidRPr="00276633">
        <w:rPr>
          <w:rFonts w:eastAsia="Times New Roman" w:cstheme="minorHAnsi"/>
          <w:lang w:val="en-US" w:eastAsia="el-GR"/>
        </w:rPr>
        <w:t xml:space="preserve"> radius_worst</w:t>
      </w:r>
      <w:r w:rsidR="00276633">
        <w:rPr>
          <w:rFonts w:eastAsia="Times New Roman" w:cstheme="minorHAnsi"/>
          <w:lang w:val="en-US" w:eastAsia="el-GR"/>
        </w:rPr>
        <w:t>,</w:t>
      </w:r>
      <w:r w:rsidR="00276633" w:rsidRPr="00276633">
        <w:rPr>
          <w:rFonts w:eastAsia="Times New Roman" w:cstheme="minorHAnsi"/>
          <w:lang w:val="en-US" w:eastAsia="el-GR"/>
        </w:rPr>
        <w:t xml:space="preserve"> perimeter_worst</w:t>
      </w:r>
      <w:r w:rsidR="00276633">
        <w:rPr>
          <w:rFonts w:eastAsia="Times New Roman" w:cstheme="minorHAnsi"/>
          <w:lang w:val="en-US" w:eastAsia="el-GR"/>
        </w:rPr>
        <w:t xml:space="preserve"> and</w:t>
      </w:r>
      <w:r w:rsidR="00276633" w:rsidRPr="00276633">
        <w:rPr>
          <w:rFonts w:eastAsia="Times New Roman" w:cstheme="minorHAnsi"/>
          <w:lang w:val="en-US" w:eastAsia="el-GR"/>
        </w:rPr>
        <w:t xml:space="preserve"> fractal_dimension_se</w:t>
      </w:r>
      <w:r w:rsidR="00276633">
        <w:rPr>
          <w:rFonts w:eastAsia="Times New Roman" w:cstheme="minorHAnsi"/>
          <w:lang w:val="en-US" w:eastAsia="el-GR"/>
        </w:rPr>
        <w:t>. If we observe the compactness_se, symmetry_se and fractal_dimension_se coefficient, we will see that they are negative.</w:t>
      </w:r>
      <w:r w:rsidR="009862BB">
        <w:rPr>
          <w:rFonts w:eastAsia="Times New Roman" w:cstheme="minorHAnsi"/>
          <w:lang w:val="en-US" w:eastAsia="el-GR"/>
        </w:rPr>
        <w:t xml:space="preserve"> This means that </w:t>
      </w:r>
      <w:r w:rsidR="009862BB">
        <w:rPr>
          <w:lang w:val="en-US"/>
        </w:rPr>
        <w:t>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the majority class</w:t>
      </w:r>
      <w:r w:rsidR="009862BB">
        <w:rPr>
          <w:lang w:val="en-US"/>
        </w:rPr>
        <w:t>, which in our case is the benign class. For the remaining 13 features, whose coefficient is positive, h</w:t>
      </w:r>
      <w:r w:rsidR="009862BB" w:rsidRPr="009862BB">
        <w:rPr>
          <w:lang w:val="en-US"/>
        </w:rPr>
        <w:t>igher values of th</w:t>
      </w:r>
      <w:r w:rsidR="009862BB">
        <w:rPr>
          <w:lang w:val="en-US"/>
        </w:rPr>
        <w:t>ese</w:t>
      </w:r>
      <w:r w:rsidR="009862BB" w:rsidRPr="009862BB">
        <w:rPr>
          <w:lang w:val="en-US"/>
        </w:rPr>
        <w:t xml:space="preserve"> feature</w:t>
      </w:r>
      <w:r w:rsidR="009862BB">
        <w:rPr>
          <w:lang w:val="en-US"/>
        </w:rPr>
        <w:t>s</w:t>
      </w:r>
      <w:r w:rsidR="009862BB" w:rsidRPr="009862BB">
        <w:rPr>
          <w:lang w:val="en-US"/>
        </w:rPr>
        <w:t xml:space="preserve"> are associated with increased likelihood of the minority class</w:t>
      </w:r>
      <w:r w:rsidR="009862BB">
        <w:rPr>
          <w:lang w:val="en-US"/>
        </w:rPr>
        <w:t>, which in our case is the malignant class.</w:t>
      </w:r>
      <w:r w:rsidR="000C29EC">
        <w:rPr>
          <w:lang w:val="en-US"/>
        </w:rPr>
        <w:t xml:space="preserve"> </w:t>
      </w:r>
      <w:r w:rsidR="000C29EC">
        <w:rPr>
          <w:rFonts w:eastAsia="Times New Roman" w:cstheme="minorHAnsi"/>
          <w:b/>
          <w:bCs/>
          <w:lang w:val="en-US" w:eastAsia="el-GR"/>
        </w:rPr>
        <w:t xml:space="preserve">[IMAGE </w:t>
      </w:r>
      <w:r w:rsidR="000C29EC">
        <w:rPr>
          <w:rFonts w:eastAsia="Times New Roman" w:cstheme="minorHAnsi"/>
          <w:b/>
          <w:bCs/>
          <w:lang w:val="en-US" w:eastAsia="el-GR"/>
        </w:rPr>
        <w:t>top_16_features</w:t>
      </w:r>
      <w:r w:rsidR="000C29EC">
        <w:rPr>
          <w:rFonts w:eastAsia="Times New Roman" w:cstheme="minorHAnsi"/>
          <w:b/>
          <w:bCs/>
          <w:lang w:val="en-US" w:eastAsia="el-GR"/>
        </w:rPr>
        <w:t>.png]</w:t>
      </w:r>
    </w:p>
    <w:p w14:paraId="4C400227" w14:textId="67811C33" w:rsidR="00AE3C80" w:rsidRPr="00AE3C80" w:rsidRDefault="00AE3C80" w:rsidP="00465157">
      <w:pPr>
        <w:rPr>
          <w:lang w:val="en-US" w:eastAsia="el-GR"/>
        </w:rPr>
      </w:pPr>
      <w:r>
        <w:rPr>
          <w:rFonts w:eastAsia="Times New Roman" w:cstheme="minorHAnsi"/>
          <w:lang w:val="en-US" w:eastAsia="el-GR"/>
        </w:rPr>
        <w:t>Saving our final finetuned model to be used for future inference on unseen data, we conclude our study of the classical machine learning methods</w:t>
      </w:r>
      <w:r w:rsidR="001B6E22">
        <w:rPr>
          <w:rFonts w:eastAsia="Times New Roman" w:cstheme="minorHAnsi"/>
          <w:lang w:val="en-US" w:eastAsia="el-GR"/>
        </w:rPr>
        <w:t>.</w:t>
      </w:r>
    </w:p>
    <w:p w14:paraId="2C40370F" w14:textId="77777777" w:rsidR="00465157" w:rsidRDefault="00465157" w:rsidP="00DE6D38">
      <w:pPr>
        <w:pStyle w:val="1"/>
        <w:rPr>
          <w:lang w:val="en-US"/>
        </w:rPr>
      </w:pPr>
    </w:p>
    <w:p w14:paraId="2903030B" w14:textId="54AA81BE" w:rsidR="00DE6D38" w:rsidRDefault="00DE6D38" w:rsidP="00DE6D38">
      <w:pPr>
        <w:pStyle w:val="1"/>
        <w:rPr>
          <w:lang w:val="en-US"/>
        </w:rPr>
      </w:pPr>
      <w:r>
        <w:rPr>
          <w:lang w:val="en-US"/>
        </w:rPr>
        <w:t>Results from Quantum Machine Learning methods</w:t>
      </w:r>
    </w:p>
    <w:p w14:paraId="4D593761" w14:textId="77777777" w:rsidR="00DE6D38" w:rsidRPr="00DE6D38" w:rsidRDefault="00DE6D38" w:rsidP="00DE6D38">
      <w:pPr>
        <w:rPr>
          <w:lang w:val="en-US"/>
        </w:rPr>
      </w:pPr>
    </w:p>
    <w:p w14:paraId="45C3E076" w14:textId="46E9C2BF" w:rsidR="001F321A" w:rsidRDefault="00BF7B8B">
      <w:pPr>
        <w:rPr>
          <w:lang w:val="en-US"/>
        </w:rPr>
      </w:pPr>
      <w:r>
        <w:rPr>
          <w:lang w:val="en-US"/>
        </w:rPr>
        <w:lastRenderedPageBreak/>
        <w:t>Having already solved our tumor classification problem by using classical machine learning methods and having discovered that the best approach is Logistic Regression, we move on to trying to apply a Quantum Machine learning method. For our intents and purposes, we will focus on the VQC method and try to discover various sets of trainable parameters that best deal with our problem in a satisfactory manner.</w:t>
      </w:r>
      <w:r w:rsidR="00AE7F68">
        <w:rPr>
          <w:lang w:val="en-US"/>
        </w:rPr>
        <w:t xml:space="preserve"> We will explore the classification capabilities of the VQC when it is comprised of 1, 2, 3, 4 and 5 qubits respectively, while performing the necessary dimensionality reduction with the help of PCA. For the implementation of all of the above, we will be the Pennylane python Library to cater to our quantum needs, numpy for any necessary numerical manipulation, scikit-learn and pandas for the dimensionality reduction and data manipulation portion and seaborn and matplotlib for the necessary plotting and data visualization.</w:t>
      </w:r>
      <w:r w:rsidR="004250BB" w:rsidRPr="004250BB">
        <w:rPr>
          <w:lang w:val="en-US"/>
        </w:rPr>
        <w:t xml:space="preserve"> </w:t>
      </w:r>
      <w:r w:rsidR="004250BB">
        <w:rPr>
          <w:lang w:val="en-US"/>
        </w:rPr>
        <w:t>With that in mind, we have to underline a couple of differences in our approach to tackle the problem, compared to our approach with the classical methods.</w:t>
      </w:r>
    </w:p>
    <w:p w14:paraId="5B7AEB6C" w14:textId="15A66C1F" w:rsidR="003E6249" w:rsidRDefault="003E6249">
      <w:pPr>
        <w:rPr>
          <w:lang w:val="en-US"/>
        </w:rPr>
      </w:pPr>
    </w:p>
    <w:p w14:paraId="2C8EAB98" w14:textId="705D54BA" w:rsidR="003E6249" w:rsidRDefault="003E6249">
      <w:pPr>
        <w:rPr>
          <w:lang w:val="en-US"/>
        </w:rPr>
      </w:pPr>
      <w:r>
        <w:rPr>
          <w:lang w:val="en-US"/>
        </w:rPr>
        <w:t>First and foremost, we now split our dataset into 3 subsets using a 60-20-20 split, meaning that 60% of the original dataset will be used for training, 20% will be used to validate our model during training and essentially guide us towards finding the appropriate parameters, with the final 20% of the available data serving as our test set, that we will use to evaluate our model. F</w:t>
      </w:r>
      <w:r w:rsidR="007D740A">
        <w:rPr>
          <w:lang w:val="en-US"/>
        </w:rPr>
        <w:t>or all of the aforementioned subsets, the class imbalance will be taken into consideration and we will ensure that the subsets will preserve it.</w:t>
      </w:r>
      <w:r w:rsidR="00F60410">
        <w:rPr>
          <w:lang w:val="en-US"/>
        </w:rPr>
        <w:t xml:space="preserve"> Just like before in the classical part when we had split our original dataset into two, we will have to navigate around the perils of data leakage by making sure that no information passes from the training set into the validation and the test set. In practical terms, that means that any transformer or scaler, be it through PCA or scaling, will only be fitted on the training subset and only after the initial stratified 60-20-20 split.</w:t>
      </w:r>
    </w:p>
    <w:p w14:paraId="47885FBA" w14:textId="55CD3BA9" w:rsidR="00262784" w:rsidRDefault="00262784">
      <w:pPr>
        <w:rPr>
          <w:lang w:val="en-US"/>
        </w:rPr>
      </w:pPr>
    </w:p>
    <w:p w14:paraId="3D769B1C" w14:textId="48A7DB1A" w:rsidR="00262784" w:rsidRDefault="00262784">
      <w:pPr>
        <w:rPr>
          <w:lang w:val="en-US"/>
        </w:rPr>
      </w:pPr>
      <w:r>
        <w:rPr>
          <w:lang w:val="en-US"/>
        </w:rPr>
        <w:t>Secondly, instead of encoding our class as 0 for benign and 1 for malignant, we will the number -1 for the benign class and 1 for the malignant class. This preprocessing step has to occur as our quantum classifier essentially keeps the signs of each result in order to assign a predicted label to each input vector. Additionally, this will also help for our loss function estimation, which for the sake of simplicity will be the Mean Square Error, as the results of the measurement of a quantum qubit range from -1 to 1.</w:t>
      </w:r>
      <w:r w:rsidR="00CE5D5D">
        <w:rPr>
          <w:lang w:val="en-US"/>
        </w:rPr>
        <w:t xml:space="preserve"> In the case of the loss function specifically, it is worth noticing that we do not keep solely the sign of the measurement, but the actual value of it. But we will expand further on that choice in later paragraphs.</w:t>
      </w:r>
    </w:p>
    <w:p w14:paraId="6A8D4AF3" w14:textId="49812DFC" w:rsidR="002810BD" w:rsidRDefault="002810BD">
      <w:pPr>
        <w:rPr>
          <w:lang w:val="en-US"/>
        </w:rPr>
      </w:pPr>
    </w:p>
    <w:p w14:paraId="7BCDF0FD" w14:textId="49C092A7" w:rsidR="002810BD" w:rsidRDefault="002810BD">
      <w:pPr>
        <w:rPr>
          <w:lang w:val="en-US"/>
        </w:rPr>
      </w:pPr>
      <w:r>
        <w:rPr>
          <w:lang w:val="en-US"/>
        </w:rPr>
        <w:t>As a final note, to keep things simple we elect to focus on just the 4 key metrics of Accuracy, Recall, Precision and F1-score.</w:t>
      </w:r>
      <w:r w:rsidR="00924E4D">
        <w:rPr>
          <w:lang w:val="en-US"/>
        </w:rPr>
        <w:t xml:space="preserve"> Since our aim is not to discover the best method amongst a large</w:t>
      </w:r>
      <w:r w:rsidR="00715686">
        <w:rPr>
          <w:lang w:val="en-US"/>
        </w:rPr>
        <w:t>r</w:t>
      </w:r>
      <w:r w:rsidR="00924E4D">
        <w:rPr>
          <w:lang w:val="en-US"/>
        </w:rPr>
        <w:t xml:space="preserve"> </w:t>
      </w:r>
      <w:r w:rsidR="00715686">
        <w:rPr>
          <w:lang w:val="en-US"/>
        </w:rPr>
        <w:t>collection</w:t>
      </w:r>
      <w:r w:rsidR="00924E4D">
        <w:rPr>
          <w:lang w:val="en-US"/>
        </w:rPr>
        <w:t xml:space="preserve"> of them, we gather that simplifying our evaluation will give us a better scope of the potential of the VQC.</w:t>
      </w:r>
      <w:r w:rsidR="00715686">
        <w:rPr>
          <w:lang w:val="en-US"/>
        </w:rPr>
        <w:t xml:space="preserve"> With these differences clarified, we now proceed to explain the training, validation and testing procedure of the VQC that we are going to follow</w:t>
      </w:r>
    </w:p>
    <w:p w14:paraId="7BC6F48B" w14:textId="1AA07D92" w:rsidR="00B04631" w:rsidRDefault="00B04631">
      <w:pPr>
        <w:rPr>
          <w:lang w:val="en-US"/>
        </w:rPr>
      </w:pPr>
    </w:p>
    <w:p w14:paraId="19FE144C" w14:textId="08B41494" w:rsidR="00B04631" w:rsidRDefault="00B04631">
      <w:pPr>
        <w:rPr>
          <w:lang w:val="en-US"/>
        </w:rPr>
      </w:pPr>
      <w:r>
        <w:rPr>
          <w:lang w:val="en-US"/>
        </w:rPr>
        <w:t xml:space="preserve">The methodology that we are going to adhere to remains the same throughout our trials of different qubit-sized VQCs. It can be broken down into two major parts, the data </w:t>
      </w:r>
      <w:r>
        <w:rPr>
          <w:lang w:val="en-US"/>
        </w:rPr>
        <w:lastRenderedPageBreak/>
        <w:t>preparation part and the training and testing part. The data preparation part is guided by the number of qubits that we are using each time and consists mainly of performing some sort of dimensionality reduction and scaling of the 3 datasets (training, validation, test), in addition to a pretty rudimentary data visualization of the “cleaned” data where we get an idea of the separability of the two classes and the difficulty of the task that we have to perform</w:t>
      </w:r>
      <w:r w:rsidR="00674CD0">
        <w:rPr>
          <w:lang w:val="en-US"/>
        </w:rPr>
        <w:t>. The scaling of the data aims to help our Nesterov Momentum optimizer, which is a gradient Descent based optimization method and greatly benefits from scaled data</w:t>
      </w:r>
      <w:r w:rsidR="00DF4E5D">
        <w:rPr>
          <w:lang w:val="en-US"/>
        </w:rPr>
        <w:t>.</w:t>
      </w:r>
    </w:p>
    <w:p w14:paraId="517D036F" w14:textId="43F991E4" w:rsidR="00B04631" w:rsidRDefault="00B04631">
      <w:pPr>
        <w:rPr>
          <w:lang w:val="en-US"/>
        </w:rPr>
      </w:pPr>
    </w:p>
    <w:p w14:paraId="169056A9" w14:textId="3D5E0091" w:rsidR="00250A43" w:rsidRDefault="00B04631">
      <w:pPr>
        <w:rPr>
          <w:lang w:val="en-US"/>
        </w:rPr>
      </w:pPr>
      <w:r>
        <w:rPr>
          <w:lang w:val="en-US"/>
        </w:rPr>
        <w:t>On the other hand</w:t>
      </w:r>
      <w:r w:rsidR="001745CB">
        <w:rPr>
          <w:lang w:val="en-US"/>
        </w:rPr>
        <w:t>,</w:t>
      </w:r>
      <w:r w:rsidR="00635768">
        <w:rPr>
          <w:lang w:val="en-US"/>
        </w:rPr>
        <w:t xml:space="preserve"> and with all 3 of the subsets “cleaned”</w:t>
      </w:r>
      <w:r>
        <w:rPr>
          <w:lang w:val="en-US"/>
        </w:rPr>
        <w:t>, the training and testing part revolves around the tr</w:t>
      </w:r>
      <w:r w:rsidR="00635768">
        <w:rPr>
          <w:lang w:val="en-US"/>
        </w:rPr>
        <w:t>aining of the VQC using the training and the validation sets and testing its capabilities on the test set</w:t>
      </w:r>
      <w:r w:rsidR="003B5EE1">
        <w:rPr>
          <w:lang w:val="en-US"/>
        </w:rPr>
        <w:t>. Our circuit architecture remains the same no matter the number of qubits and it can be broken down into 3 parts. First, there is the data encoding part where we encode our data into the quantum circuit. For that purpose</w:t>
      </w:r>
      <w:r w:rsidR="00140B6D">
        <w:rPr>
          <w:lang w:val="en-US"/>
        </w:rPr>
        <w:t>,</w:t>
      </w:r>
      <w:r w:rsidR="003B5EE1">
        <w:rPr>
          <w:lang w:val="en-US"/>
        </w:rPr>
        <w:t xml:space="preserve"> we use the Amplitude Efficient State preparation proposed by Petruccione and Shuld</w:t>
      </w:r>
      <w:r w:rsidR="00250A43">
        <w:rPr>
          <w:lang w:val="en-US"/>
        </w:rPr>
        <w:t xml:space="preserve"> </w:t>
      </w:r>
      <w:r w:rsidR="003B5EE1" w:rsidRPr="00126653">
        <w:rPr>
          <w:b/>
          <w:bCs/>
          <w:lang w:val="en-US"/>
        </w:rPr>
        <w:t>[CITE]</w:t>
      </w:r>
      <w:r w:rsidR="003B5EE1">
        <w:rPr>
          <w:lang w:val="en-US"/>
        </w:rPr>
        <w:t xml:space="preserve">, that allows to encode 2^n features by using n qubits by first normalizing our input vectors. If the we have less the 2^n features, we just pad the input with 0.1. </w:t>
      </w:r>
    </w:p>
    <w:p w14:paraId="59954128" w14:textId="073C6DD8" w:rsidR="003B5EE1" w:rsidRDefault="00250A43">
      <w:pPr>
        <w:rPr>
          <w:lang w:val="en-US"/>
        </w:rPr>
      </w:pPr>
      <w:r>
        <w:rPr>
          <w:lang w:val="en-US"/>
        </w:rPr>
        <w:t xml:space="preserve">The second part is the variational part that has the trainable parameters. Getting inspired by Schuld et.al </w:t>
      </w:r>
      <w:r w:rsidRPr="00126653">
        <w:rPr>
          <w:b/>
          <w:bCs/>
          <w:lang w:val="en-US"/>
        </w:rPr>
        <w:t>[CITE]</w:t>
      </w:r>
      <w:r>
        <w:rPr>
          <w:lang w:val="en-US"/>
        </w:rPr>
        <w:t xml:space="preserve"> and recent approaches to classical neural networks, this section of the circuit consists of layer that get repeated an arbitrary number of times. However, each layer consists of just a set of single qubit rotation gates and CNOT gates that entangle each qubit with one another. Following Pennylane’s notation, the single qubit rotation gates appear as Rot but in reality they correspond to R(</w:t>
      </w:r>
      <w:r>
        <w:t>φ</w:t>
      </w:r>
      <w:r w:rsidRPr="00250A43">
        <w:rPr>
          <w:lang w:val="en-US"/>
        </w:rPr>
        <w:t>,</w:t>
      </w:r>
      <w:r>
        <w:rPr>
          <w:lang w:val="en-US"/>
        </w:rPr>
        <w:t xml:space="preserve"> </w:t>
      </w:r>
      <w:r>
        <w:t>θ</w:t>
      </w:r>
      <w:r w:rsidRPr="00250A43">
        <w:rPr>
          <w:lang w:val="en-US"/>
        </w:rPr>
        <w:t>,</w:t>
      </w:r>
      <w:r>
        <w:rPr>
          <w:lang w:val="en-US"/>
        </w:rPr>
        <w:t xml:space="preserve"> </w:t>
      </w:r>
      <w:r>
        <w:t>ω</w:t>
      </w:r>
      <w:r w:rsidRPr="00250A43">
        <w:rPr>
          <w:lang w:val="en-US"/>
        </w:rPr>
        <w:t>)=</w:t>
      </w:r>
      <w:r>
        <w:rPr>
          <w:lang w:val="en-US"/>
        </w:rPr>
        <w:t>RZ(</w:t>
      </w:r>
      <w:r>
        <w:t>ω</w:t>
      </w:r>
      <w:r w:rsidRPr="00250A43">
        <w:rPr>
          <w:lang w:val="en-US"/>
        </w:rPr>
        <w:t>)</w:t>
      </w:r>
      <w:r>
        <w:rPr>
          <w:lang w:val="en-US"/>
        </w:rPr>
        <w:t>RY(</w:t>
      </w:r>
      <w:r>
        <w:t>θ</w:t>
      </w:r>
      <w:r>
        <w:rPr>
          <w:lang w:val="en-US"/>
        </w:rPr>
        <w:t>)</w:t>
      </w:r>
      <w:r w:rsidRPr="00250A43">
        <w:rPr>
          <w:lang w:val="en-US"/>
        </w:rPr>
        <w:t xml:space="preserve"> </w:t>
      </w:r>
      <w:r>
        <w:rPr>
          <w:lang w:val="en-US"/>
        </w:rPr>
        <w:t>RZ(</w:t>
      </w:r>
      <w:r>
        <w:t>φ</w:t>
      </w:r>
      <w:r w:rsidRPr="00250A43">
        <w:rPr>
          <w:lang w:val="en-US"/>
        </w:rPr>
        <w:t>)</w:t>
      </w:r>
      <w:r>
        <w:rPr>
          <w:lang w:val="en-US"/>
        </w:rPr>
        <w:t xml:space="preserve"> which can be understood</w:t>
      </w:r>
      <w:r w:rsidR="00B343F8">
        <w:rPr>
          <w:lang w:val="en-US"/>
        </w:rPr>
        <w:t xml:space="preserve"> as</w:t>
      </w:r>
      <w:r>
        <w:rPr>
          <w:lang w:val="en-US"/>
        </w:rPr>
        <w:t xml:space="preserve"> a rotation around the z-axis by a rotation angle </w:t>
      </w:r>
      <w:r>
        <w:t>ω</w:t>
      </w:r>
      <w:r>
        <w:rPr>
          <w:lang w:val="en-US"/>
        </w:rPr>
        <w:t>, followed by a rotation around the y-axis by a rotation angle</w:t>
      </w:r>
      <w:r w:rsidRPr="00250A43">
        <w:rPr>
          <w:lang w:val="en-US"/>
        </w:rPr>
        <w:t xml:space="preserve"> </w:t>
      </w:r>
      <w:r>
        <w:t>θ</w:t>
      </w:r>
      <w:r w:rsidR="00B343F8">
        <w:rPr>
          <w:lang w:val="en-US"/>
        </w:rPr>
        <w:t xml:space="preserve">, followed once again by a rotation around the z-axis by a rotation angle </w:t>
      </w:r>
      <w:r w:rsidR="00B343F8">
        <w:t>φ</w:t>
      </w:r>
      <w:r w:rsidR="00B343F8">
        <w:rPr>
          <w:lang w:val="en-US"/>
        </w:rPr>
        <w:t>. This cascade of rotations combined with the CNOT gates (when applicable) is what enables to search the Hilbert space, turning these rotation angles to our trainable quantum parameters. So, for one qubit each layer has 3 trainable parameters, for two qubits each layer has 6, for 3 qubits</w:t>
      </w:r>
      <w:r w:rsidR="00F11118">
        <w:rPr>
          <w:lang w:val="en-US"/>
        </w:rPr>
        <w:t xml:space="preserve"> each layer has 9 parameters, for 4 qubits each layer has 12 parameters and finally for 5 qubits each layer has 15 parameters.</w:t>
      </w:r>
      <w:r w:rsidR="00B343F8">
        <w:rPr>
          <w:lang w:val="en-US"/>
        </w:rPr>
        <w:t xml:space="preserve"> It is worth pointing out that these angles, differ per layer. So, for example, a two layered one qubit classifiers that consists solely of two Rot gates ( or 4 RZs and 2 RYs based on what we mentioned before) has 6 trainable parameters. We can easily imagine that the number of parameters grows rapidly as we increase the number of qubits or the number of layers</w:t>
      </w:r>
      <w:r w:rsidR="00F11118">
        <w:rPr>
          <w:lang w:val="en-US"/>
        </w:rPr>
        <w:t>.</w:t>
      </w:r>
    </w:p>
    <w:p w14:paraId="31C98198" w14:textId="61640D17" w:rsidR="00F11118" w:rsidRPr="00B343F8" w:rsidRDefault="00F11118">
      <w:pPr>
        <w:rPr>
          <w:lang w:val="en-US"/>
        </w:rPr>
      </w:pPr>
      <w:r>
        <w:rPr>
          <w:lang w:val="en-US"/>
        </w:rPr>
        <w:t xml:space="preserve">The third and final part of the VQC is the measurement part, where we </w:t>
      </w:r>
      <w:r w:rsidR="0076238D">
        <w:rPr>
          <w:lang w:val="en-US"/>
        </w:rPr>
        <w:t>perform the measurement of our circuit</w:t>
      </w:r>
      <w:r>
        <w:rPr>
          <w:lang w:val="en-US"/>
        </w:rPr>
        <w:t xml:space="preserve">. Electing to go with the simpler and most easily comprehensible approach, we just measure the first qubit of our circuit. This is where the CNOT gates come into play, as the entanglement that is produced by their application to every qubit with every other qubit of the circuit allows to have information based solely on the first qubit that is however influenced by the rest of them. So, in a sense, we measure just one qubit but simultaneously we gain information about the state of the other qubit as well, a propriety intrinsic to quantum entanglement. Below we present an example of a VQC with 2 qubits and 6 layers that hopefully clarifies what we described.  </w:t>
      </w:r>
      <w:r w:rsidR="0076238D" w:rsidRPr="00126653">
        <w:rPr>
          <w:b/>
          <w:bCs/>
          <w:lang w:val="en-US"/>
        </w:rPr>
        <w:t>[IMAGE OF 2QUBITs-6LAYERS]</w:t>
      </w:r>
    </w:p>
    <w:p w14:paraId="4424E431" w14:textId="5CE3E893" w:rsidR="003B5EE1" w:rsidRDefault="003B5EE1">
      <w:pPr>
        <w:rPr>
          <w:lang w:val="en-US"/>
        </w:rPr>
      </w:pPr>
    </w:p>
    <w:p w14:paraId="2E5E2FE9" w14:textId="1930C44E" w:rsidR="00DB4435" w:rsidRDefault="00B265DD">
      <w:pPr>
        <w:rPr>
          <w:lang w:val="en-US"/>
        </w:rPr>
      </w:pPr>
      <w:r>
        <w:rPr>
          <w:lang w:val="en-US"/>
        </w:rPr>
        <w:lastRenderedPageBreak/>
        <w:t>To</w:t>
      </w:r>
      <w:r w:rsidR="00DB4435">
        <w:rPr>
          <w:lang w:val="en-US"/>
        </w:rPr>
        <w:t xml:space="preserve"> get the results of our circuit, we measure the first qubit as we mentioned before. To those results we add a classical parameter called bias that we initialize to zero. That means, that in essence, our Classifier is the results of the measurement of our VQC plus a classical value. If we want to explore the effects of a purely quantum classifier, this “parameter” remains zero and we refer to the resulting Variational Quantum Classifier as unbiased. If, however, we want to add a note of classical machine learning, this parameter is initialized with zero, but then is </w:t>
      </w:r>
      <w:r w:rsidR="00E92D02">
        <w:rPr>
          <w:lang w:val="en-US"/>
        </w:rPr>
        <w:t xml:space="preserve">part of the training process and becomes one more of the trainable parameters that we have to optimize. In this case, the parameters </w:t>
      </w:r>
      <w:r w:rsidR="00A83F98">
        <w:rPr>
          <w:lang w:val="en-US"/>
        </w:rPr>
        <w:t>are</w:t>
      </w:r>
      <w:r w:rsidR="00E92D02">
        <w:rPr>
          <w:lang w:val="en-US"/>
        </w:rPr>
        <w:t xml:space="preserve"> trained outside the circuit and we refer to the resulting Variational Quantum Classifier as biased. Our aim with this distinction is to observe the differences between a purely quantum Classifier and a “hybrid” classifier, where the optimization of the quantum parameters does occur but the result is also subsidized (or hindered) by a classical parameter. Our intuition is that for classifiers with a small number of qubits and relatively small number of layers, where the complexity of our problem will be somewhat low, this bias will not be specifically helpful. Its merit</w:t>
      </w:r>
      <w:r w:rsidR="003179C9">
        <w:rPr>
          <w:lang w:val="en-US"/>
        </w:rPr>
        <w:t xml:space="preserve"> hopefully</w:t>
      </w:r>
      <w:r w:rsidR="00E92D02">
        <w:rPr>
          <w:lang w:val="en-US"/>
        </w:rPr>
        <w:t xml:space="preserve"> will be shown when we increase the </w:t>
      </w:r>
      <w:r w:rsidR="003179C9">
        <w:rPr>
          <w:lang w:val="en-US"/>
        </w:rPr>
        <w:t xml:space="preserve">size of our problem and consequentially the number of qubits and layers. </w:t>
      </w:r>
    </w:p>
    <w:p w14:paraId="198F9CA9" w14:textId="1F480BCF" w:rsidR="00F92719" w:rsidRDefault="003B5EE1" w:rsidP="00F92719">
      <w:pPr>
        <w:rPr>
          <w:lang w:val="en-US"/>
        </w:rPr>
      </w:pPr>
      <w:r>
        <w:rPr>
          <w:lang w:val="en-US"/>
        </w:rPr>
        <w:t xml:space="preserve"> In order to find th</w:t>
      </w:r>
      <w:r w:rsidR="003179C9">
        <w:rPr>
          <w:lang w:val="en-US"/>
        </w:rPr>
        <w:t>is</w:t>
      </w:r>
      <w:r>
        <w:rPr>
          <w:lang w:val="en-US"/>
        </w:rPr>
        <w:t xml:space="preserve"> best set of trainable parameters</w:t>
      </w:r>
      <w:r w:rsidR="00475318">
        <w:rPr>
          <w:lang w:val="en-US"/>
        </w:rPr>
        <w:t xml:space="preserve"> (</w:t>
      </w:r>
      <w:r w:rsidR="003179C9">
        <w:rPr>
          <w:lang w:val="en-US"/>
        </w:rPr>
        <w:t>whether purely quantum or a combination of quantum and classical</w:t>
      </w:r>
      <w:r w:rsidR="00475318">
        <w:rPr>
          <w:lang w:val="en-US"/>
        </w:rPr>
        <w:t>)</w:t>
      </w:r>
      <w:r>
        <w:rPr>
          <w:lang w:val="en-US"/>
        </w:rPr>
        <w:t xml:space="preserve"> that solve our problem, we</w:t>
      </w:r>
      <w:r w:rsidR="00826B24">
        <w:rPr>
          <w:lang w:val="en-US"/>
        </w:rPr>
        <w:t xml:space="preserve"> try different number of layers a</w:t>
      </w:r>
      <w:r w:rsidR="000B0FAB">
        <w:rPr>
          <w:lang w:val="en-US"/>
        </w:rPr>
        <w:t>s</w:t>
      </w:r>
      <w:r w:rsidR="00826B24">
        <w:rPr>
          <w:lang w:val="en-US"/>
        </w:rPr>
        <w:t xml:space="preserve"> we</w:t>
      </w:r>
      <w:r>
        <w:rPr>
          <w:lang w:val="en-US"/>
        </w:rPr>
        <w:t xml:space="preserve"> train</w:t>
      </w:r>
      <w:r w:rsidR="00F86B61">
        <w:rPr>
          <w:lang w:val="en-US"/>
        </w:rPr>
        <w:t xml:space="preserve"> our Variational Classifier</w:t>
      </w:r>
      <w:r>
        <w:rPr>
          <w:lang w:val="en-US"/>
        </w:rPr>
        <w:t xml:space="preserve"> for a standard number of epochs</w:t>
      </w:r>
      <w:r w:rsidR="000B0FAB">
        <w:rPr>
          <w:lang w:val="en-US"/>
        </w:rPr>
        <w:t xml:space="preserve"> that varies depending on the number of qubits. We firstly initialize the circuit’s</w:t>
      </w:r>
      <w:r w:rsidR="00C65A24">
        <w:rPr>
          <w:lang w:val="en-US"/>
        </w:rPr>
        <w:t xml:space="preserve"> parameters</w:t>
      </w:r>
      <w:r w:rsidR="000B0FAB">
        <w:rPr>
          <w:lang w:val="en-US"/>
        </w:rPr>
        <w:t xml:space="preserve"> to random small value and the bias to zero. Then with the help of the loss function and an optimizer, we search for the quantum parameters and for the classical parameter “bias” but only in the case of a Biased Classifier.</w:t>
      </w:r>
      <w:r w:rsidR="00F92719">
        <w:rPr>
          <w:lang w:val="en-US"/>
        </w:rPr>
        <w:t xml:space="preserve"> </w:t>
      </w:r>
    </w:p>
    <w:p w14:paraId="263AF739" w14:textId="6D16046A" w:rsidR="00F92719" w:rsidRDefault="00F92719">
      <w:pPr>
        <w:rPr>
          <w:lang w:val="en-US"/>
        </w:rPr>
      </w:pPr>
      <w:r>
        <w:rPr>
          <w:lang w:val="en-US"/>
        </w:rPr>
        <w:t>Throughout this process, we use our classifier to predict on data from the unseen validation set. With a batch size equal to that of the training, we input a batch of the validation set and we get the predicted labels. From there, we compute the Accuracy, the Precision, the Recall and the F1-score of the predicted labels. We save the best parameters that we found after the final epoch. In order to monitor better th</w:t>
      </w:r>
      <w:r w:rsidR="00F07416">
        <w:rPr>
          <w:lang w:val="en-US"/>
        </w:rPr>
        <w:t>e</w:t>
      </w:r>
      <w:r>
        <w:rPr>
          <w:lang w:val="en-US"/>
        </w:rPr>
        <w:t xml:space="preserve"> evolution of this process, we also predict on the training </w:t>
      </w:r>
      <w:r w:rsidR="00F07416">
        <w:rPr>
          <w:lang w:val="en-US"/>
        </w:rPr>
        <w:t>input and we get its respective results. Along with the validation ones, we will be using these score</w:t>
      </w:r>
      <w:r w:rsidR="00C65A24">
        <w:rPr>
          <w:lang w:val="en-US"/>
        </w:rPr>
        <w:t>s</w:t>
      </w:r>
      <w:r w:rsidR="00F07416">
        <w:rPr>
          <w:lang w:val="en-US"/>
        </w:rPr>
        <w:t xml:space="preserve"> to analyze the progression of our best performing model throughout the epochs.</w:t>
      </w:r>
      <w:r w:rsidR="00BC7AF5">
        <w:rPr>
          <w:lang w:val="en-US"/>
        </w:rPr>
        <w:t xml:space="preserve"> In the latter analysis, a closer look into the progression of the cost function is imperative, so we keep those values for the training and the validation inputs.</w:t>
      </w:r>
      <w:r w:rsidR="00F07416">
        <w:rPr>
          <w:lang w:val="en-US"/>
        </w:rPr>
        <w:t xml:space="preserve"> We</w:t>
      </w:r>
      <w:r w:rsidR="00F46A20">
        <w:rPr>
          <w:lang w:val="en-US"/>
        </w:rPr>
        <w:t xml:space="preserve"> also</w:t>
      </w:r>
      <w:r w:rsidR="00F07416">
        <w:rPr>
          <w:lang w:val="en-US"/>
        </w:rPr>
        <w:t xml:space="preserve"> save the parameters of our best performing model, along with how many epochs it required to achieve them. Finally, we use these best parameters to</w:t>
      </w:r>
      <w:r w:rsidR="00D935A7">
        <w:rPr>
          <w:lang w:val="en-US"/>
        </w:rPr>
        <w:t xml:space="preserve"> predict on the test set and get our results</w:t>
      </w:r>
      <w:r w:rsidR="00C65A24">
        <w:rPr>
          <w:lang w:val="en-US"/>
        </w:rPr>
        <w:t>.</w:t>
      </w:r>
    </w:p>
    <w:p w14:paraId="261A759B" w14:textId="7BB74B0E" w:rsidR="00C65A24" w:rsidRDefault="00C65A24">
      <w:pPr>
        <w:rPr>
          <w:lang w:val="en-US"/>
        </w:rPr>
      </w:pPr>
      <w:r>
        <w:rPr>
          <w:lang w:val="en-US"/>
        </w:rPr>
        <w:t>To be able to get a somewhat better idea of our Variational Classifier’s generalization capabilities, each process described above is repeated 10 times for every distinct number of layers. This allows us to reach conclusions about the relationship between the number of layers, and consequentially the number of parameters, and model performance. We also keep track of how many epochs are required per layer</w:t>
      </w:r>
      <w:r w:rsidR="00194403">
        <w:rPr>
          <w:lang w:val="en-US"/>
        </w:rPr>
        <w:t xml:space="preserve">, on average, </w:t>
      </w:r>
      <w:r>
        <w:rPr>
          <w:lang w:val="en-US"/>
        </w:rPr>
        <w:t xml:space="preserve">in order to </w:t>
      </w:r>
      <w:r w:rsidR="00194403">
        <w:rPr>
          <w:lang w:val="en-US"/>
        </w:rPr>
        <w:t>find those best parameters. Additionally, we keep track of the time required in seconds for the training process to complete. Finally, we save the parameters of the best model across all runs, irrespective of number of layers.</w:t>
      </w:r>
    </w:p>
    <w:p w14:paraId="1D761127" w14:textId="77777777" w:rsidR="00E461E5" w:rsidRDefault="00194403">
      <w:pPr>
        <w:rPr>
          <w:lang w:val="en-US"/>
        </w:rPr>
      </w:pPr>
      <w:r>
        <w:rPr>
          <w:lang w:val="en-US"/>
        </w:rPr>
        <w:t xml:space="preserve">For the aforementioned procedure, </w:t>
      </w:r>
      <w:r w:rsidR="000B4620">
        <w:rPr>
          <w:lang w:val="en-US"/>
        </w:rPr>
        <w:t>we ought to clarify some points</w:t>
      </w:r>
      <w:r>
        <w:rPr>
          <w:lang w:val="en-US"/>
        </w:rPr>
        <w:t>.</w:t>
      </w:r>
      <w:r w:rsidR="000B4620">
        <w:rPr>
          <w:lang w:val="en-US"/>
        </w:rPr>
        <w:t xml:space="preserve"> </w:t>
      </w:r>
      <w:r w:rsidR="00475318">
        <w:rPr>
          <w:lang w:val="en-US"/>
        </w:rPr>
        <w:t>As a loss</w:t>
      </w:r>
      <w:r w:rsidR="00C332A1">
        <w:rPr>
          <w:lang w:val="en-US"/>
        </w:rPr>
        <w:t xml:space="preserve"> function</w:t>
      </w:r>
      <w:r w:rsidR="00475318">
        <w:rPr>
          <w:lang w:val="en-US"/>
        </w:rPr>
        <w:t xml:space="preserve"> for our training process, we will be using the MSE with one clear distinction. For the predicted values we aim to keep only the sign of our Variational Classifier, that is the sign of the result </w:t>
      </w:r>
      <w:r w:rsidR="00475318">
        <w:rPr>
          <w:lang w:val="en-US"/>
        </w:rPr>
        <w:lastRenderedPageBreak/>
        <w:t>of the addition of the VQC’s measurement with the bias. For the loss function, we consider as “prediction” the result of the addition of the VQC’s measurement with the bias, not just the sign. In essence, one could argue that we approach our classification problem, as a regression task to which we just add zero as a threshold for each predicted value. In essence, this will allow us to properly monitor our training procedure and will result in a cost function that will not be steplike.</w:t>
      </w:r>
      <w:r w:rsidR="00DF4E5D">
        <w:rPr>
          <w:lang w:val="en-US"/>
        </w:rPr>
        <w:t xml:space="preserve"> As we mentioned earlier, the optimizer for this problem is the Nesterov Momentum or Nesterov Accelerated Gradient, a state</w:t>
      </w:r>
      <w:r>
        <w:rPr>
          <w:lang w:val="en-US"/>
        </w:rPr>
        <w:t>-</w:t>
      </w:r>
      <w:r w:rsidR="00DF4E5D">
        <w:rPr>
          <w:lang w:val="en-US"/>
        </w:rPr>
        <w:t>of</w:t>
      </w:r>
      <w:r>
        <w:rPr>
          <w:lang w:val="en-US"/>
        </w:rPr>
        <w:t>-</w:t>
      </w:r>
      <w:r w:rsidR="00DF4E5D">
        <w:rPr>
          <w:lang w:val="en-US"/>
        </w:rPr>
        <w:t>the</w:t>
      </w:r>
      <w:r>
        <w:rPr>
          <w:lang w:val="en-US"/>
        </w:rPr>
        <w:t>-</w:t>
      </w:r>
      <w:r w:rsidR="00DF4E5D">
        <w:rPr>
          <w:lang w:val="en-US"/>
        </w:rPr>
        <w:t>art method borrowed from deep learning and neural networks. It worth pointing out that the data i</w:t>
      </w:r>
      <w:r w:rsidR="00B13AD2">
        <w:rPr>
          <w:lang w:val="en-US"/>
        </w:rPr>
        <w:t>s</w:t>
      </w:r>
      <w:r w:rsidR="00DF4E5D">
        <w:rPr>
          <w:lang w:val="en-US"/>
        </w:rPr>
        <w:t xml:space="preserve"> inputted in batches of size 5 in random order. We reckon that, considering the relative scarcity of our data and the fact that each input batch is presented in a random order, a batch of this size is sufficient.</w:t>
      </w:r>
      <w:r w:rsidR="00E461E5">
        <w:rPr>
          <w:lang w:val="en-US"/>
        </w:rPr>
        <w:t xml:space="preserve"> </w:t>
      </w:r>
    </w:p>
    <w:p w14:paraId="585EA621" w14:textId="40839C73" w:rsidR="00B04631" w:rsidRDefault="00E461E5">
      <w:pPr>
        <w:rPr>
          <w:lang w:val="en-US"/>
        </w:rPr>
      </w:pPr>
      <w:r>
        <w:rPr>
          <w:lang w:val="en-US"/>
        </w:rPr>
        <w:t>We should clarify that the training procedure across different number of layers for 10 runs, occurs twice. Once we implement it for the unbiased Classifiers and then one more time for the biased ones. Th</w:t>
      </w:r>
      <w:r w:rsidR="00E2096E">
        <w:rPr>
          <w:lang w:val="en-US"/>
        </w:rPr>
        <w:t>is</w:t>
      </w:r>
      <w:r>
        <w:rPr>
          <w:lang w:val="en-US"/>
        </w:rPr>
        <w:t xml:space="preserve"> means, that for each number of qubits we essentially end up with two models, one unbiased model with purely quantum parameters and one biased model with quantum and classical parameters. Th</w:t>
      </w:r>
      <w:r w:rsidR="00E2096E">
        <w:rPr>
          <w:lang w:val="en-US"/>
        </w:rPr>
        <w:t>i</w:t>
      </w:r>
      <w:r>
        <w:rPr>
          <w:lang w:val="en-US"/>
        </w:rPr>
        <w:t>s</w:t>
      </w:r>
      <w:r w:rsidR="00E2096E">
        <w:rPr>
          <w:lang w:val="en-US"/>
        </w:rPr>
        <w:t xml:space="preserve"> approach will enlighten us as to which “method” best solves our problem for a specific number of qubits and it will help us to reach a conclusion about </w:t>
      </w:r>
      <w:r w:rsidR="00685F15">
        <w:rPr>
          <w:lang w:val="en-US"/>
        </w:rPr>
        <w:t>each one’s merits across various number of qubits</w:t>
      </w:r>
      <w:r w:rsidR="00636856">
        <w:rPr>
          <w:lang w:val="en-US"/>
        </w:rPr>
        <w:t>.</w:t>
      </w:r>
      <w:r w:rsidR="00E2096E">
        <w:rPr>
          <w:lang w:val="en-US"/>
        </w:rPr>
        <w:t xml:space="preserve"> </w:t>
      </w:r>
      <w:r>
        <w:rPr>
          <w:lang w:val="en-US"/>
        </w:rPr>
        <w:t xml:space="preserve"> </w:t>
      </w:r>
    </w:p>
    <w:p w14:paraId="46B4FA99" w14:textId="76140736" w:rsidR="00D1337A" w:rsidRDefault="00D1337A" w:rsidP="00D1337A">
      <w:pPr>
        <w:pStyle w:val="1"/>
        <w:rPr>
          <w:lang w:val="en-US"/>
        </w:rPr>
      </w:pPr>
      <w:r>
        <w:rPr>
          <w:lang w:val="en-US"/>
        </w:rPr>
        <w:t>1-qubit Results</w:t>
      </w:r>
    </w:p>
    <w:p w14:paraId="7965A13E" w14:textId="77777777" w:rsidR="00D1337A" w:rsidRPr="00D1337A" w:rsidRDefault="00D1337A" w:rsidP="00D1337A">
      <w:pPr>
        <w:rPr>
          <w:lang w:val="en-US"/>
        </w:rPr>
      </w:pPr>
    </w:p>
    <w:p w14:paraId="1415B076" w14:textId="4838B847" w:rsidR="0084659C" w:rsidRDefault="00D1337A">
      <w:pPr>
        <w:rPr>
          <w:lang w:val="en-US"/>
        </w:rPr>
      </w:pPr>
      <w:r>
        <w:rPr>
          <w:lang w:val="en-US"/>
        </w:rPr>
        <w:t xml:space="preserve">Having established the methodology that we are going to follow throughout all qubits, we begin </w:t>
      </w:r>
      <w:r w:rsidR="00970D23">
        <w:rPr>
          <w:lang w:val="en-US"/>
        </w:rPr>
        <w:t>simply and we utilize only 1 qubit for our VQC. Since we will be using Amplitude Efficient State Preparation, we are able to encode 2^1=2 features and not the entirety of the 30 features that our problem consists of. To perform this drastic sort of dimensionality reduction, whilst maintaining some of semblance with the original problem, we will perform PCA on all 3 subsets and we will use 2 Principal Components to explain the variance. Fitting the transform on the training dataset and transforming then all of the other datasets, we get 2 features (Principal Components), that explain 62.97% of the total variance. Even though this number is slightly lower than the 63.24% that could be explained if we performed PCA in the entirety of tumor dataset, we are still optimistic. With just 2 features we are still able to describe more than half of the variance of our data.</w:t>
      </w:r>
    </w:p>
    <w:p w14:paraId="1ACECEE3" w14:textId="77777777" w:rsidR="00BB4430" w:rsidRPr="00BB4430" w:rsidRDefault="00970D23"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We plot these two components by using </w:t>
      </w:r>
      <w:r w:rsidR="00BB4430" w:rsidRPr="00BB4430">
        <w:rPr>
          <w:rFonts w:asciiTheme="minorHAnsi" w:hAnsiTheme="minorHAnsi" w:cstheme="minorHAnsi"/>
          <w:sz w:val="22"/>
          <w:szCs w:val="22"/>
          <w:lang w:val="en-US"/>
        </w:rPr>
        <w:t>seaborn’s</w:t>
      </w:r>
      <w:r w:rsidR="00BB4430" w:rsidRPr="00BB4430">
        <w:rPr>
          <w:rFonts w:asciiTheme="minorHAnsi" w:hAnsiTheme="minorHAnsi" w:cstheme="minorHAnsi"/>
          <w:b/>
          <w:bCs/>
          <w:sz w:val="22"/>
          <w:szCs w:val="22"/>
          <w:lang w:val="en-US"/>
        </w:rPr>
        <w:t>[CITE]</w:t>
      </w:r>
      <w:r w:rsidR="00BB4430" w:rsidRPr="00BB4430">
        <w:rPr>
          <w:rFonts w:asciiTheme="minorHAnsi" w:hAnsiTheme="minorHAnsi" w:cstheme="minorHAnsi"/>
          <w:sz w:val="22"/>
          <w:szCs w:val="22"/>
          <w:lang w:val="en-US"/>
        </w:rPr>
        <w:t xml:space="preserve"> pairplot, a visualization tool that shows the relationships between all pairs of variables in a dataset, while also displaying how each variable behaves on its own. It produces a square grid of plots where both the rows and the columns correspond to the variables in the data. Each cell in the grid represents a comparison between the variable on the row and the variable on the column, making it a compact summary of both univariate and bivariate structure in the dataset.</w:t>
      </w:r>
    </w:p>
    <w:p w14:paraId="0AE3ABEA" w14:textId="77C04166"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plots along the main diagonal of the grid show univariate distributions. Each diagonal cell corresponds to a single variable plotted against itself, so instead of a scatter plot, </w:t>
      </w:r>
      <w:r>
        <w:rPr>
          <w:rFonts w:asciiTheme="minorHAnsi" w:hAnsiTheme="minorHAnsi" w:cstheme="minorHAnsi"/>
          <w:sz w:val="22"/>
          <w:szCs w:val="22"/>
          <w:lang w:val="en-US"/>
        </w:rPr>
        <w:t xml:space="preserve">we </w:t>
      </w:r>
      <w:r w:rsidRPr="00BB4430">
        <w:rPr>
          <w:rFonts w:asciiTheme="minorHAnsi" w:hAnsiTheme="minorHAnsi" w:cstheme="minorHAnsi"/>
          <w:sz w:val="22"/>
          <w:szCs w:val="22"/>
          <w:lang w:val="en-US"/>
        </w:rPr>
        <w:t xml:space="preserve">see the distribution of that variable. By default, this is a histogram, although it can be changed to a kernel density estimate. These diagonal plots allow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to inspect properties such as the variable’s range, spread, skewness, presence of multiple modes, and potential outliers. In other words, the diagonal answers the question of what each variable looks like in isolation.</w:t>
      </w:r>
    </w:p>
    <w:p w14:paraId="5B46F47E" w14:textId="77777777"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lastRenderedPageBreak/>
        <w:t>All the other cells in the grid, away from the diagonal, show bivariate relationships between pairs of different variables. These are typically scatter plots, where each point represents one observation in the dataset. The position of a cell determines which variables are being compared: the column variable is on the x-axis and the row variable is on the y-axis. These plots are used to visually assess how two variables relate to each other, such as whether they are positively or negatively correlated, whether the relationship is linear or nonlinear, and whether there are clusters, outliers, or changes in variance across the range of values.</w:t>
      </w:r>
    </w:p>
    <w:p w14:paraId="4C1E605D" w14:textId="267C584D" w:rsid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The pairplot is symmetric around its main diagonal. This means that the relationship between two variables appears twice in the grid: once as X versus Y and once as Y versus X, with the axes swapped. Although this creates redundancy, it often improves readability and helps </w:t>
      </w:r>
      <w:r>
        <w:rPr>
          <w:rFonts w:asciiTheme="minorHAnsi" w:hAnsiTheme="minorHAnsi" w:cstheme="minorHAnsi"/>
          <w:sz w:val="22"/>
          <w:szCs w:val="22"/>
          <w:lang w:val="en-US"/>
        </w:rPr>
        <w:t>us to</w:t>
      </w:r>
      <w:r w:rsidRPr="00BB4430">
        <w:rPr>
          <w:rFonts w:asciiTheme="minorHAnsi" w:hAnsiTheme="minorHAnsi" w:cstheme="minorHAnsi"/>
          <w:sz w:val="22"/>
          <w:szCs w:val="22"/>
          <w:lang w:val="en-US"/>
        </w:rPr>
        <w:t xml:space="preserve"> quickly compare patterns across different variable pairings.</w:t>
      </w:r>
    </w:p>
    <w:p w14:paraId="2B4BB046" w14:textId="63F1CCEC" w:rsidR="00BB4430" w:rsidRPr="00BB4430"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When a categorical variable is provided using the </w:t>
      </w:r>
      <w:r w:rsidRPr="00BB4430">
        <w:rPr>
          <w:rStyle w:val="HTML"/>
          <w:rFonts w:asciiTheme="minorHAnsi" w:hAnsiTheme="minorHAnsi" w:cstheme="minorHAnsi"/>
          <w:sz w:val="22"/>
          <w:szCs w:val="22"/>
          <w:lang w:val="en-US"/>
        </w:rPr>
        <w:t>hue</w:t>
      </w:r>
      <w:r w:rsidRPr="00BB4430">
        <w:rPr>
          <w:rFonts w:asciiTheme="minorHAnsi" w:hAnsiTheme="minorHAnsi" w:cstheme="minorHAnsi"/>
          <w:sz w:val="22"/>
          <w:szCs w:val="22"/>
          <w:lang w:val="en-US"/>
        </w:rPr>
        <w:t xml:space="preserve"> parameter, the pairplot adds another layer of information by color-coding the data points according to class or group. In this case, the off-diagonal scatter plots show how different classes occupy the feature space, and the diagonal distributions show how each class is distributed within a single variable. This makes pairplots especially useful for exploratory</w:t>
      </w:r>
      <w:r>
        <w:rPr>
          <w:rFonts w:asciiTheme="minorHAnsi" w:hAnsiTheme="minorHAnsi" w:cstheme="minorHAnsi"/>
          <w:sz w:val="22"/>
          <w:szCs w:val="22"/>
          <w:lang w:val="en-US"/>
        </w:rPr>
        <w:t xml:space="preserve"> data</w:t>
      </w:r>
      <w:r w:rsidRPr="00BB4430">
        <w:rPr>
          <w:rFonts w:asciiTheme="minorHAnsi" w:hAnsiTheme="minorHAnsi" w:cstheme="minorHAnsi"/>
          <w:sz w:val="22"/>
          <w:szCs w:val="22"/>
          <w:lang w:val="en-US"/>
        </w:rPr>
        <w:t xml:space="preserve"> analysis in classification problems, where </w:t>
      </w:r>
      <w:r>
        <w:rPr>
          <w:rFonts w:asciiTheme="minorHAnsi" w:hAnsiTheme="minorHAnsi" w:cstheme="minorHAnsi"/>
          <w:sz w:val="22"/>
          <w:szCs w:val="22"/>
          <w:lang w:val="en-US"/>
        </w:rPr>
        <w:t>we</w:t>
      </w:r>
      <w:r w:rsidRPr="00BB4430">
        <w:rPr>
          <w:rFonts w:asciiTheme="minorHAnsi" w:hAnsiTheme="minorHAnsi" w:cstheme="minorHAnsi"/>
          <w:sz w:val="22"/>
          <w:szCs w:val="22"/>
          <w:lang w:val="en-US"/>
        </w:rPr>
        <w:t xml:space="preserve"> want to assess class overlap, separability, and whether relationships between variables differ across classes.</w:t>
      </w:r>
    </w:p>
    <w:p w14:paraId="19F99312" w14:textId="5D3CE5BF" w:rsidR="00EF1811" w:rsidRDefault="00BB4430" w:rsidP="00BB4430">
      <w:pPr>
        <w:pStyle w:val="Web"/>
        <w:rPr>
          <w:rFonts w:asciiTheme="minorHAnsi" w:hAnsiTheme="minorHAnsi" w:cstheme="minorHAnsi"/>
          <w:sz w:val="22"/>
          <w:szCs w:val="22"/>
          <w:lang w:val="en-US"/>
        </w:rPr>
      </w:pPr>
      <w:r w:rsidRPr="00BB4430">
        <w:rPr>
          <w:rFonts w:asciiTheme="minorHAnsi" w:hAnsiTheme="minorHAnsi" w:cstheme="minorHAnsi"/>
          <w:sz w:val="22"/>
          <w:szCs w:val="22"/>
          <w:lang w:val="en-US"/>
        </w:rPr>
        <w:t xml:space="preserve">Overall, a pairplot can be understood as a visual checklist for exploratory data analysis. The 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each variable individually, while the off-diagonal plots help </w:t>
      </w:r>
      <w:r>
        <w:rPr>
          <w:rFonts w:asciiTheme="minorHAnsi" w:hAnsiTheme="minorHAnsi" w:cstheme="minorHAnsi"/>
          <w:sz w:val="22"/>
          <w:szCs w:val="22"/>
          <w:lang w:val="en-US"/>
        </w:rPr>
        <w:t>us</w:t>
      </w:r>
      <w:r w:rsidRPr="00BB4430">
        <w:rPr>
          <w:rFonts w:asciiTheme="minorHAnsi" w:hAnsiTheme="minorHAnsi" w:cstheme="minorHAnsi"/>
          <w:sz w:val="22"/>
          <w:szCs w:val="22"/>
          <w:lang w:val="en-US"/>
        </w:rPr>
        <w:t xml:space="preserve"> understand how variables interact with one another. Together, they provide an intuitive overview of the structure of the data and highlight patterns, relationships, and potential issues before more formal modeling steps are applied</w:t>
      </w:r>
      <w:r w:rsidR="004C0BE3">
        <w:rPr>
          <w:rFonts w:asciiTheme="minorHAnsi" w:hAnsiTheme="minorHAnsi" w:cstheme="minorHAnsi"/>
          <w:sz w:val="22"/>
          <w:szCs w:val="22"/>
          <w:lang w:val="en-US"/>
        </w:rPr>
        <w:t>.</w:t>
      </w:r>
      <w:r w:rsidR="007967BC">
        <w:rPr>
          <w:rFonts w:asciiTheme="minorHAnsi" w:hAnsiTheme="minorHAnsi" w:cstheme="minorHAnsi"/>
          <w:sz w:val="22"/>
          <w:szCs w:val="22"/>
          <w:lang w:val="en-US"/>
        </w:rPr>
        <w:t xml:space="preserve"> In the </w:t>
      </w:r>
      <w:r w:rsidR="008F7A0A">
        <w:rPr>
          <w:rFonts w:asciiTheme="minorHAnsi" w:hAnsiTheme="minorHAnsi" w:cstheme="minorHAnsi"/>
          <w:sz w:val="22"/>
          <w:szCs w:val="22"/>
          <w:lang w:val="en-US"/>
        </w:rPr>
        <w:t>figure</w:t>
      </w:r>
      <w:r w:rsidR="007967BC">
        <w:rPr>
          <w:rFonts w:asciiTheme="minorHAnsi" w:hAnsiTheme="minorHAnsi" w:cstheme="minorHAnsi"/>
          <w:sz w:val="22"/>
          <w:szCs w:val="22"/>
          <w:lang w:val="en-US"/>
        </w:rPr>
        <w:t xml:space="preserve"> below, we can observe the pairplot for the training data after we have applied PCA and kept 2 Principal components </w:t>
      </w:r>
      <w:r w:rsidR="007967BC">
        <w:rPr>
          <w:rFonts w:asciiTheme="minorHAnsi" w:hAnsiTheme="minorHAnsi" w:cstheme="minorHAnsi"/>
          <w:b/>
          <w:bCs/>
          <w:sz w:val="22"/>
          <w:szCs w:val="22"/>
          <w:lang w:val="en-US"/>
        </w:rPr>
        <w:t>[IMAGE pairplot_2_PCs.png]</w:t>
      </w:r>
    </w:p>
    <w:p w14:paraId="66C36647" w14:textId="77777777" w:rsidR="007C6E6D" w:rsidRDefault="00EF1811"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A close observation of the above figure gives us some pretty interesting insights.</w:t>
      </w:r>
      <w:r w:rsidR="007C6E6D">
        <w:rPr>
          <w:rFonts w:asciiTheme="minorHAnsi" w:hAnsiTheme="minorHAnsi" w:cstheme="minorHAnsi"/>
          <w:sz w:val="22"/>
          <w:szCs w:val="22"/>
          <w:lang w:val="en-US"/>
        </w:rPr>
        <w:t xml:space="preserve"> Focusing on the main diagonal and the distribution of each class per principal component, we notice that the two distributions have little overlap when it come to the first Principal Component. On the other hand and in regards to the second Principal Component, we can see that the distribution of the positive class is enveloped by the distribution of the negative class. </w:t>
      </w:r>
    </w:p>
    <w:p w14:paraId="3CC42781" w14:textId="62C97CBE" w:rsidR="007C6E6D" w:rsidRPr="007C6E6D" w:rsidRDefault="007C6E6D" w:rsidP="007C6E6D">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In general and </w:t>
      </w:r>
      <w:r w:rsidRPr="007C6E6D">
        <w:rPr>
          <w:rFonts w:asciiTheme="minorHAnsi" w:hAnsiTheme="minorHAnsi" w:cstheme="minorHAnsi"/>
          <w:sz w:val="22"/>
          <w:szCs w:val="22"/>
          <w:lang w:val="en-US"/>
        </w:rPr>
        <w:t xml:space="preserve">in a classification setting, the relative overlap between class-conditional distributions plays a central role in determining how well classes can be separated based on a given feature. When the distribution of one class largely </w:t>
      </w:r>
      <w:r w:rsidRPr="007C6E6D">
        <w:rPr>
          <w:rStyle w:val="a3"/>
          <w:rFonts w:asciiTheme="minorHAnsi" w:hAnsiTheme="minorHAnsi" w:cstheme="minorHAnsi"/>
          <w:i w:val="0"/>
          <w:iCs w:val="0"/>
          <w:sz w:val="22"/>
          <w:szCs w:val="22"/>
          <w:lang w:val="en-US"/>
        </w:rPr>
        <w:t>envelops</w:t>
      </w:r>
      <w:r w:rsidRPr="007C6E6D">
        <w:rPr>
          <w:rFonts w:asciiTheme="minorHAnsi" w:hAnsiTheme="minorHAnsi" w:cstheme="minorHAnsi"/>
          <w:sz w:val="22"/>
          <w:szCs w:val="22"/>
          <w:lang w:val="en-US"/>
        </w:rPr>
        <w:t xml:space="preserve"> or </w:t>
      </w:r>
      <w:r w:rsidRPr="007C6E6D">
        <w:rPr>
          <w:rStyle w:val="a3"/>
          <w:rFonts w:asciiTheme="minorHAnsi" w:hAnsiTheme="minorHAnsi" w:cstheme="minorHAnsi"/>
          <w:i w:val="0"/>
          <w:iCs w:val="0"/>
          <w:sz w:val="22"/>
          <w:szCs w:val="22"/>
          <w:lang w:val="en-US"/>
        </w:rPr>
        <w:t>covers</w:t>
      </w:r>
      <w:r w:rsidRPr="007C6E6D">
        <w:rPr>
          <w:rFonts w:asciiTheme="minorHAnsi" w:hAnsiTheme="minorHAnsi" w:cstheme="minorHAnsi"/>
          <w:sz w:val="22"/>
          <w:szCs w:val="22"/>
          <w:lang w:val="en-US"/>
        </w:rPr>
        <w:t xml:space="preserve"> the distribution of another, this indicates that most feature values characteristic of the enveloped class are also plausible under the other class. In such cases, the two classes share a substantial region of high probability density, which implies a strong intrinsic ambiguity in the data. From a probabilistic perspective, there are few</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if any</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regions of the feature space that are uniquely associated with the enveloped class. As a result, even an optimal Bayes classifier is forced to make errors in these overlapping regions, establishing a high irreducible error that no choice of classifier can overcome.</w:t>
      </w:r>
    </w:p>
    <w:p w14:paraId="4C2C6684"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 xml:space="preserve">This enveloping behavior has direct consequences for classification performance. Because one class assigns non-negligible probability to nearly all values taken by the other, misclassification errors tend to be asymmetric. Samples from the enveloped class are particularly prone to being misclassified, as they fall in regions where the enveloping class remains likely. In practical terms, this often manifests as low recall for the enveloped class </w:t>
      </w:r>
      <w:r w:rsidRPr="007C6E6D">
        <w:rPr>
          <w:rFonts w:asciiTheme="minorHAnsi" w:hAnsiTheme="minorHAnsi" w:cstheme="minorHAnsi"/>
          <w:sz w:val="22"/>
          <w:szCs w:val="22"/>
          <w:lang w:val="en-US"/>
        </w:rPr>
        <w:lastRenderedPageBreak/>
        <w:t>and a strong dependence of performance metrics on decision thresholds and class priors. Importantly, this limitation is not a failure of the learning algorithm but rather an indication that the feature under consideration is weakly discriminative. Improving performance in such scenarios typically requires the incorporation of additional features or a move toward probabilistic predictions rather than hard class assignments.</w:t>
      </w:r>
    </w:p>
    <w:p w14:paraId="5E65A9F2" w14:textId="77777777" w:rsidR="007C6E6D" w:rsidRPr="007C6E6D" w:rsidRDefault="007C6E6D" w:rsidP="007C6E6D">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In contrast, when class-conditional distributions do not cover one another, the feature space contains regions that are specific to each class. In this case, each distribution occupies a portion of the feature domain where the other assigns little or no probability mass. This partial separation implies that there exist values of the feature that provide strong evidence in favor of one class over the other. Consequently, a decision boundary can be placed such that most samples are classified correctly, and errors are largely confined to the relatively small region where the distributions overlap.</w:t>
      </w:r>
    </w:p>
    <w:p w14:paraId="430244B3" w14:textId="4A0D21D2" w:rsidR="00970D23" w:rsidRDefault="007C6E6D" w:rsidP="00B43F45">
      <w:pPr>
        <w:pStyle w:val="Web"/>
        <w:rPr>
          <w:rFonts w:asciiTheme="minorHAnsi" w:hAnsiTheme="minorHAnsi" w:cstheme="minorHAnsi"/>
          <w:sz w:val="22"/>
          <w:szCs w:val="22"/>
          <w:lang w:val="en-US"/>
        </w:rPr>
      </w:pPr>
      <w:r w:rsidRPr="007C6E6D">
        <w:rPr>
          <w:rFonts w:asciiTheme="minorHAnsi" w:hAnsiTheme="minorHAnsi" w:cstheme="minorHAnsi"/>
          <w:sz w:val="22"/>
          <w:szCs w:val="22"/>
          <w:lang w:val="en-US"/>
        </w:rPr>
        <w:t>From a theoretical standpoint, the non-enveloping case corresponds to a lower Bayes error rate and therefore a more favorable classification problem. The presence of class-specific regions leads to more balanced precision and recall and generally higher discrimination metrics, such as the area under the ROC curve. In such settings, simple models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such as linear classifiers</w:t>
      </w:r>
      <w:r>
        <w:rPr>
          <w:rFonts w:asciiTheme="minorHAnsi" w:hAnsiTheme="minorHAnsi" w:cstheme="minorHAnsi"/>
          <w:sz w:val="22"/>
          <w:szCs w:val="22"/>
          <w:lang w:val="en-US"/>
        </w:rPr>
        <w:t xml:space="preserve">, </w:t>
      </w:r>
      <w:r w:rsidRPr="007C6E6D">
        <w:rPr>
          <w:rFonts w:asciiTheme="minorHAnsi" w:hAnsiTheme="minorHAnsi" w:cstheme="minorHAnsi"/>
          <w:sz w:val="22"/>
          <w:szCs w:val="22"/>
          <w:lang w:val="en-US"/>
        </w:rPr>
        <w:t>are often sufficient to achieve near-optimal performance, and increasing model complexity yields only marginal improvements. Overall, the absence of enveloping behavior indicates that the feature is genuinely informative and that classification performance is primarily limited by noise rather than by fundamental overlap between the classes.</w:t>
      </w:r>
    </w:p>
    <w:p w14:paraId="4D8BB5EB" w14:textId="45C9F53C" w:rsidR="00E74FD1" w:rsidRDefault="00E74FD1"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Then, we focus on the other cells of the pairplot that show the bivariate relationship between the first Principal component and the second principal component. We can easily observe that, despite some overlap and “spillage”, the two classes, at least in regards to these two principal components, appear to be linearly separable. This is encouraging, as we may expect satisfactory results even from the simplest of the Variational Classifiers. All of this, including the distribution overlap per principal component, is to expected. We need to keep in mind that the first component describes 42.34% of the total variance, with the second component accounting for the rest 20.63%. We expect that, as our number of components increases, the variance each individual component accounts for to be decreasing. Still, we are confident enough that our quantum approach will yield satisfactory results</w:t>
      </w:r>
    </w:p>
    <w:p w14:paraId="6FD1D423" w14:textId="4BF1632E" w:rsidR="000525D3" w:rsidRDefault="000525D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we said before, we will be investigating the effect the number of layers has to the performance of our classifier and whether or not the introduction of the classical parameter “bias” benefits or detriments the classification capabilities of our variational model. Taking into consideration the fact that size of our Hilbert space is (4^n – 1), we will only be trying circuits with 1 and 2 layers. As we have only one qubit, each layer will only consist of one Rot gate (or 3 parameters) without some sort of quantum entanglement. This is, also, one of the reasons that we will limit ourselves to a maximum of 2 layers, as</w:t>
      </w:r>
      <w:r w:rsidR="00603F26">
        <w:rPr>
          <w:rFonts w:asciiTheme="minorHAnsi" w:hAnsiTheme="minorHAnsi" w:cstheme="minorHAnsi"/>
          <w:sz w:val="22"/>
          <w:szCs w:val="22"/>
          <w:lang w:val="en-US"/>
        </w:rPr>
        <w:t xml:space="preserve"> empirical evidence has shown that</w:t>
      </w:r>
      <w:r>
        <w:rPr>
          <w:rFonts w:asciiTheme="minorHAnsi" w:hAnsiTheme="minorHAnsi" w:cstheme="minorHAnsi"/>
          <w:sz w:val="22"/>
          <w:szCs w:val="22"/>
          <w:lang w:val="en-US"/>
        </w:rPr>
        <w:t xml:space="preserve"> a set of rotations that is not followed by a ring of CNOT gates, offers us no further benefits. Each model will train for 150 epochs, a number that we deem to be more than enough in order to properly train and optimize the respective parameters</w:t>
      </w:r>
      <w:bookmarkStart w:id="7" w:name="_Hlk218897553"/>
      <w:r>
        <w:rPr>
          <w:rFonts w:asciiTheme="minorHAnsi" w:hAnsiTheme="minorHAnsi" w:cstheme="minorHAnsi"/>
          <w:sz w:val="22"/>
          <w:szCs w:val="22"/>
          <w:lang w:val="en-US"/>
        </w:rPr>
        <w:t xml:space="preserve">. </w:t>
      </w:r>
      <w:r>
        <w:rPr>
          <w:rFonts w:asciiTheme="minorHAnsi" w:hAnsiTheme="minorHAnsi" w:cstheme="minorHAnsi"/>
          <w:b/>
          <w:bCs/>
          <w:sz w:val="22"/>
          <w:szCs w:val="22"/>
          <w:lang w:val="en-US"/>
        </w:rPr>
        <w:t>[IMAGE 1_qubit_layer]</w:t>
      </w:r>
      <w:bookmarkEnd w:id="7"/>
    </w:p>
    <w:p w14:paraId="6F37F794" w14:textId="3129DA31" w:rsidR="009B6204" w:rsidRDefault="006B61E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Taking a look into the results of our evaluation procedure, we can observe a variety of things. First and foremost, we discover that even with just one layer, the results yielded are more than satisfactory. For the unbiased case, we are able to achieve</w:t>
      </w:r>
      <w:r w:rsidR="001F0FA2">
        <w:rPr>
          <w:rFonts w:asciiTheme="minorHAnsi" w:hAnsiTheme="minorHAnsi" w:cstheme="minorHAnsi"/>
          <w:sz w:val="22"/>
          <w:szCs w:val="22"/>
          <w:lang w:val="en-US"/>
        </w:rPr>
        <w:t xml:space="preserve"> on average across the </w:t>
      </w:r>
      <w:r w:rsidR="001F0FA2">
        <w:rPr>
          <w:rFonts w:asciiTheme="minorHAnsi" w:hAnsiTheme="minorHAnsi" w:cstheme="minorHAnsi"/>
          <w:sz w:val="22"/>
          <w:szCs w:val="22"/>
          <w:lang w:val="en-US"/>
        </w:rPr>
        <w:lastRenderedPageBreak/>
        <w:t>10 runs</w:t>
      </w:r>
      <w:r>
        <w:rPr>
          <w:rFonts w:asciiTheme="minorHAnsi" w:hAnsiTheme="minorHAnsi" w:cstheme="minorHAnsi"/>
          <w:sz w:val="22"/>
          <w:szCs w:val="22"/>
          <w:lang w:val="en-US"/>
        </w:rPr>
        <w:t xml:space="preserve"> an accuracy of 91.93%, a precision of 91.95%, a recall of 90.63% and a F1-score of 91.19%, with all of the metrics being above 90%. For the biased case, we are able to achieve</w:t>
      </w:r>
      <w:r w:rsidR="001F0FA2">
        <w:rPr>
          <w:rFonts w:asciiTheme="minorHAnsi" w:hAnsiTheme="minorHAnsi" w:cstheme="minorHAnsi"/>
          <w:sz w:val="22"/>
          <w:szCs w:val="22"/>
          <w:lang w:val="en-US"/>
        </w:rPr>
        <w:t xml:space="preserve"> on average across the 10 runs</w:t>
      </w:r>
      <w:r>
        <w:rPr>
          <w:rFonts w:asciiTheme="minorHAnsi" w:hAnsiTheme="minorHAnsi" w:cstheme="minorHAnsi"/>
          <w:sz w:val="22"/>
          <w:szCs w:val="22"/>
          <w:lang w:val="en-US"/>
        </w:rPr>
        <w:t xml:space="preserve"> an accuracy of 92.11%, a precision of 91.83%, a recall of 91.12% and a F1-score of 91.45%, with all of the metrics being above 90%. When we move on and we add an extra layer, the unbiased classifier yields an accuracy of 91.93%, a precision of 91.</w:t>
      </w:r>
      <w:r w:rsidR="00BF3B83">
        <w:rPr>
          <w:rFonts w:asciiTheme="minorHAnsi" w:hAnsiTheme="minorHAnsi" w:cstheme="minorHAnsi"/>
          <w:sz w:val="22"/>
          <w:szCs w:val="22"/>
          <w:lang w:val="en-US"/>
        </w:rPr>
        <w:t>85</w:t>
      </w:r>
      <w:r>
        <w:rPr>
          <w:rFonts w:asciiTheme="minorHAnsi" w:hAnsiTheme="minorHAnsi" w:cstheme="minorHAnsi"/>
          <w:sz w:val="22"/>
          <w:szCs w:val="22"/>
          <w:lang w:val="en-US"/>
        </w:rPr>
        <w:t>%, a recall of 90.73% and a F1-score of 91.21%. Similarly, for 2 layers, the biased classifier</w:t>
      </w:r>
      <w:r w:rsidR="00BF3B83">
        <w:rPr>
          <w:rFonts w:asciiTheme="minorHAnsi" w:hAnsiTheme="minorHAnsi" w:cstheme="minorHAnsi"/>
          <w:sz w:val="22"/>
          <w:szCs w:val="22"/>
          <w:lang w:val="en-US"/>
        </w:rPr>
        <w:t xml:space="preserve"> yields an accuracy of 92.02%, a precision of 91.68%, a recall of 91.10% and a F1-score of 91.37%. </w:t>
      </w:r>
      <w:bookmarkStart w:id="8" w:name="_Hlk218897657"/>
      <w:r w:rsidR="00BF3B83">
        <w:rPr>
          <w:rFonts w:asciiTheme="minorHAnsi" w:hAnsiTheme="minorHAnsi" w:cstheme="minorHAnsi"/>
          <w:b/>
          <w:bCs/>
          <w:sz w:val="22"/>
          <w:szCs w:val="22"/>
          <w:lang w:val="en-US"/>
        </w:rPr>
        <w:t xml:space="preserve">[IMAGE </w:t>
      </w:r>
      <w:r w:rsidR="009B6204">
        <w:rPr>
          <w:rFonts w:asciiTheme="minorHAnsi" w:hAnsiTheme="minorHAnsi" w:cstheme="minorHAnsi"/>
          <w:b/>
          <w:bCs/>
          <w:sz w:val="22"/>
          <w:szCs w:val="22"/>
          <w:lang w:val="en-US"/>
        </w:rPr>
        <w:t>perform</w:t>
      </w:r>
      <w:r w:rsidR="00BF3B83">
        <w:rPr>
          <w:rFonts w:asciiTheme="minorHAnsi" w:hAnsiTheme="minorHAnsi" w:cstheme="minorHAnsi"/>
          <w:b/>
          <w:bCs/>
          <w:sz w:val="22"/>
          <w:szCs w:val="22"/>
          <w:lang w:val="en-US"/>
        </w:rPr>
        <w:t>_heatmap_1_q]</w:t>
      </w:r>
      <w:bookmarkEnd w:id="8"/>
    </w:p>
    <w:p w14:paraId="6CF2D8FE" w14:textId="2D291DE3" w:rsidR="004B1218" w:rsidRDefault="009B620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Proceeding to examine the efficiency metrics for the two approaches, we observe that for 1 layer, the unbiased classifier finds the best parameters after approximately 81 epochs, with the training procedure taking on average 4.9 seconds. On the other hand, the biased classifier requires almost 78</w:t>
      </w:r>
      <w:r w:rsidR="006B61EB">
        <w:rPr>
          <w:rFonts w:asciiTheme="minorHAnsi" w:hAnsiTheme="minorHAnsi" w:cstheme="minorHAnsi"/>
          <w:sz w:val="22"/>
          <w:szCs w:val="22"/>
          <w:lang w:val="en-US"/>
        </w:rPr>
        <w:t xml:space="preserve"> </w:t>
      </w:r>
      <w:r>
        <w:rPr>
          <w:rFonts w:asciiTheme="minorHAnsi" w:hAnsiTheme="minorHAnsi" w:cstheme="minorHAnsi"/>
          <w:sz w:val="22"/>
          <w:szCs w:val="22"/>
          <w:lang w:val="en-US"/>
        </w:rPr>
        <w:t>epochs to find the best values for the trainable parameters while training on average for 4.78 seconds. When we add an extra layer, we discover that the unbiased classifier requires approximately 44 epochs and its training procedure lasts on average 6.12 seconds. For the biased variety, we notice that it finds its best value for the parameters after 37 epochs and it trains on average for 4.91 seconds</w:t>
      </w:r>
      <w:r w:rsidR="004B1218">
        <w:rPr>
          <w:rFonts w:asciiTheme="minorHAnsi" w:hAnsiTheme="minorHAnsi" w:cstheme="minorHAnsi"/>
          <w:sz w:val="22"/>
          <w:szCs w:val="22"/>
          <w:lang w:val="en-US"/>
        </w:rPr>
        <w:t>.</w:t>
      </w:r>
      <w:r>
        <w:rPr>
          <w:rFonts w:asciiTheme="minorHAnsi" w:hAnsiTheme="minorHAnsi" w:cstheme="minorHAnsi"/>
          <w:sz w:val="22"/>
          <w:szCs w:val="22"/>
          <w:lang w:val="en-US"/>
        </w:rPr>
        <w:t xml:space="preserve"> </w:t>
      </w:r>
      <w:bookmarkStart w:id="9" w:name="_Hlk218897707"/>
      <w:r w:rsidR="005E4076">
        <w:rPr>
          <w:rFonts w:asciiTheme="minorHAnsi" w:hAnsiTheme="minorHAnsi" w:cstheme="minorHAnsi"/>
          <w:b/>
          <w:bCs/>
          <w:sz w:val="22"/>
          <w:szCs w:val="22"/>
          <w:lang w:val="en-US"/>
        </w:rPr>
        <w:t>[IMAGE effic_heatmap_1_q]</w:t>
      </w:r>
      <w:bookmarkEnd w:id="9"/>
    </w:p>
    <w:p w14:paraId="3436A7B5" w14:textId="77777777"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If we want to see things from a more comparative point of view, we can deduce that the biased classifier seems to perform better. In terms of the 4 key metrics, it’s able to achieve higher score, irrespective of the number of layers. Also, despite the need to train one additional parameter, it appears to be more efficient as well. It takes less time to train, especially for the 2 layered case, and it is able to find the best value for its set of the trainable parameters faster. Still, it is worth mentioning that the differences are indeed miniscule, as all of them fall into the statistical error margin. Even the almost 1 second difference in the training time, can be explained by other processes that could be occupying our computer’s resources at the time of the training.</w:t>
      </w:r>
    </w:p>
    <w:p w14:paraId="1D6C5A7E" w14:textId="464CA961" w:rsidR="007F7C60" w:rsidRDefault="007F7C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What is more interesting is the fact that, irrespective of biased or unbiased classifier, our intuition about the effect of the number of layers, and consequentially the number of parameters, appears to be validated. Despite some pretty miniscule differences that can be attributed to statistical error, there is no real improvement when we compare a classifier with 1 layer to a classifier with 2 layers. What’s more, in some cases, like the biased classifier, we can even see a d</w:t>
      </w:r>
      <w:r w:rsidR="00E66A56">
        <w:rPr>
          <w:rFonts w:asciiTheme="minorHAnsi" w:hAnsiTheme="minorHAnsi" w:cstheme="minorHAnsi"/>
          <w:sz w:val="22"/>
          <w:szCs w:val="22"/>
          <w:lang w:val="en-US"/>
        </w:rPr>
        <w:t xml:space="preserve">ecrease of their performance. In terms of efficiency, the </w:t>
      </w:r>
      <w:r>
        <w:rPr>
          <w:rFonts w:asciiTheme="minorHAnsi" w:hAnsiTheme="minorHAnsi" w:cstheme="minorHAnsi"/>
          <w:sz w:val="22"/>
          <w:szCs w:val="22"/>
          <w:lang w:val="en-US"/>
        </w:rPr>
        <w:t xml:space="preserve"> </w:t>
      </w:r>
      <w:r w:rsidR="00E66A56">
        <w:rPr>
          <w:rFonts w:asciiTheme="minorHAnsi" w:hAnsiTheme="minorHAnsi" w:cstheme="minorHAnsi"/>
          <w:sz w:val="22"/>
          <w:szCs w:val="22"/>
          <w:lang w:val="en-US"/>
        </w:rPr>
        <w:t xml:space="preserve">results are, more or less, to be expected. With more parameters to train, each training instance requires more time. At the same time, when we increase the number of our parameters, while maintaining the size of our Hilbert space the same, we require less epochs to find the best results. </w:t>
      </w:r>
      <w:bookmarkStart w:id="10" w:name="_Hlk218897853"/>
      <w:r w:rsidR="00E66A56">
        <w:rPr>
          <w:rFonts w:asciiTheme="minorHAnsi" w:hAnsiTheme="minorHAnsi" w:cstheme="minorHAnsi"/>
          <w:b/>
          <w:bCs/>
          <w:sz w:val="22"/>
          <w:szCs w:val="22"/>
          <w:lang w:val="en-US"/>
        </w:rPr>
        <w:t>[IMAGE trend_1_qubit]</w:t>
      </w:r>
      <w:bookmarkEnd w:id="10"/>
    </w:p>
    <w:p w14:paraId="060AB918" w14:textId="1B0EC6CF" w:rsidR="00A5209C" w:rsidRDefault="00A5209C"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As for the final step of our evaluation procedure, we will take a look at the best performing classifier throughout all runs for both the biased and the unbiased case. We will present the VQC of the classifier as well as the evolution of the loss function and the performance metrics throughout the 150 epochs</w:t>
      </w:r>
      <w:r w:rsidR="0073423F">
        <w:rPr>
          <w:rFonts w:asciiTheme="minorHAnsi" w:hAnsiTheme="minorHAnsi" w:cstheme="minorHAnsi"/>
          <w:sz w:val="22"/>
          <w:szCs w:val="22"/>
          <w:lang w:val="en-US"/>
        </w:rPr>
        <w:t xml:space="preserve"> for both the training and the validation test. We want to investigate the loss landscape to discover its plateaus and peaks</w:t>
      </w:r>
      <w:r w:rsidR="001F06ED">
        <w:rPr>
          <w:rFonts w:asciiTheme="minorHAnsi" w:hAnsiTheme="minorHAnsi" w:cstheme="minorHAnsi"/>
          <w:sz w:val="22"/>
          <w:szCs w:val="22"/>
          <w:lang w:val="en-US"/>
        </w:rPr>
        <w:t xml:space="preserve"> and, therefore, get an idea about the progression of the optimization procedure. In the same spirit, we want to investigate the evolution of the key metrics throughout the 150 epochs to detect signs of overfitting or underfitting and to get an idea about the general progression of the model.</w:t>
      </w:r>
    </w:p>
    <w:p w14:paraId="29D7D567" w14:textId="6AE4003B" w:rsidR="001F16C4" w:rsidRDefault="00261A6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best biased classifier, its VQC consists of 1 layer, which is in accordance with our average results. Even this very simple circuit was able to achieve an accuracy of 92.11%, a </w:t>
      </w:r>
      <w:r>
        <w:rPr>
          <w:rFonts w:asciiTheme="minorHAnsi" w:hAnsiTheme="minorHAnsi" w:cstheme="minorHAnsi"/>
          <w:sz w:val="22"/>
          <w:szCs w:val="22"/>
          <w:lang w:val="en-US"/>
        </w:rPr>
        <w:lastRenderedPageBreak/>
        <w:t>precision of 91.70%, a recall of 91.27% and a F1-score of 91.47%</w:t>
      </w:r>
      <w:r w:rsidR="001F16C4">
        <w:rPr>
          <w:rFonts w:asciiTheme="minorHAnsi" w:hAnsiTheme="minorHAnsi" w:cstheme="minorHAnsi"/>
          <w:sz w:val="22"/>
          <w:szCs w:val="22"/>
          <w:lang w:val="en-US"/>
        </w:rPr>
        <w:t xml:space="preserve"> at the 8</w:t>
      </w:r>
      <w:r w:rsidR="007425F3">
        <w:rPr>
          <w:rFonts w:asciiTheme="minorHAnsi" w:hAnsiTheme="minorHAnsi" w:cstheme="minorHAnsi"/>
          <w:sz w:val="22"/>
          <w:szCs w:val="22"/>
          <w:lang w:val="en-US"/>
        </w:rPr>
        <w:t>4</w:t>
      </w:r>
      <w:r w:rsidR="001F16C4" w:rsidRPr="001F16C4">
        <w:rPr>
          <w:rFonts w:asciiTheme="minorHAnsi" w:hAnsiTheme="minorHAnsi" w:cstheme="minorHAnsi"/>
          <w:sz w:val="22"/>
          <w:szCs w:val="22"/>
          <w:vertAlign w:val="superscript"/>
          <w:lang w:val="en-US"/>
        </w:rPr>
        <w:t>th</w:t>
      </w:r>
      <w:r w:rsidR="001F16C4">
        <w:rPr>
          <w:rFonts w:asciiTheme="minorHAnsi" w:hAnsiTheme="minorHAnsi" w:cstheme="minorHAnsi"/>
          <w:sz w:val="22"/>
          <w:szCs w:val="22"/>
          <w:lang w:val="en-US"/>
        </w:rPr>
        <w:t xml:space="preserve"> epoch </w:t>
      </w:r>
      <w:bookmarkStart w:id="11" w:name="_Hlk218898006"/>
      <w:r w:rsidR="001F16C4">
        <w:rPr>
          <w:rFonts w:asciiTheme="minorHAnsi" w:hAnsiTheme="minorHAnsi" w:cstheme="minorHAnsi"/>
          <w:b/>
          <w:bCs/>
          <w:sz w:val="22"/>
          <w:szCs w:val="22"/>
          <w:lang w:val="en-US"/>
        </w:rPr>
        <w:t>[IMAGE best_VQC_biased_1_q]</w:t>
      </w:r>
      <w:bookmarkEnd w:id="11"/>
    </w:p>
    <w:p w14:paraId="20EDAEEB" w14:textId="1442DE79" w:rsidR="00261A60" w:rsidRDefault="001F16C4"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evolution of</w:t>
      </w:r>
      <w:r w:rsidR="00261A60">
        <w:rPr>
          <w:rFonts w:asciiTheme="minorHAnsi" w:hAnsiTheme="minorHAnsi" w:cstheme="minorHAnsi"/>
          <w:sz w:val="22"/>
          <w:szCs w:val="22"/>
          <w:lang w:val="en-US"/>
        </w:rPr>
        <w:t xml:space="preserve"> </w:t>
      </w:r>
      <w:r>
        <w:rPr>
          <w:rFonts w:asciiTheme="minorHAnsi" w:hAnsiTheme="minorHAnsi" w:cstheme="minorHAnsi"/>
          <w:sz w:val="22"/>
          <w:szCs w:val="22"/>
          <w:lang w:val="en-US"/>
        </w:rPr>
        <w:t>the loss function, it is worth pointing out that, despite its sharp decline at the first 20 epochs, it appears to have a period between the 80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it increases sharply and, just as sharply, decreases again. Funnily enough, it is in this</w:t>
      </w:r>
      <w:r w:rsidR="007425F3">
        <w:rPr>
          <w:rFonts w:asciiTheme="minorHAnsi" w:hAnsiTheme="minorHAnsi" w:cstheme="minorHAnsi"/>
          <w:sz w:val="22"/>
          <w:szCs w:val="22"/>
          <w:lang w:val="en-US"/>
        </w:rPr>
        <w:t xml:space="preserve"> period that we discover our best parameters. Despite our initial surprise, it is worth pointing out that neither the minimization of the training cost nor the minimization of the validation cost guarantees a good performance. Actual, it more of a concerning sign as this is an indication of overfitting the model. </w:t>
      </w:r>
      <w:bookmarkStart w:id="12" w:name="_Hlk218898126"/>
      <w:r w:rsidR="007425F3">
        <w:rPr>
          <w:rFonts w:asciiTheme="minorHAnsi" w:hAnsiTheme="minorHAnsi" w:cstheme="minorHAnsi"/>
          <w:b/>
          <w:bCs/>
          <w:sz w:val="22"/>
          <w:szCs w:val="22"/>
          <w:lang w:val="en-US"/>
        </w:rPr>
        <w:t>[IMAGE best_losses_biased_1_qubit]</w:t>
      </w:r>
      <w:bookmarkEnd w:id="12"/>
    </w:p>
    <w:p w14:paraId="061F687C" w14:textId="77777777" w:rsidR="003D1E65" w:rsidRDefault="007425F3"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This becomes even more apparent when we take a closer look into the progression of the key metrics for the training and the validation set throughout the 150 epochs. Firstly, we notice that our model has generalized quite well. The tendency of both the validation and the training curves is pretty similar and, with the exception of sort periods when the validation metrics seem to be higher that the training one, the distance between the two curves is pretty small. Even in the cases when the distance appears to be more significant, it still does not exceed the statistical error of 0.05. Secondly, and in regards to the loss function, we notice that the highest scores can indeed be observed at epoch 84, where the loss function appears to have an increasing tendency. Reversely, </w:t>
      </w:r>
      <w:r w:rsidR="003D1E65">
        <w:rPr>
          <w:rFonts w:asciiTheme="minorHAnsi" w:hAnsiTheme="minorHAnsi" w:cstheme="minorHAnsi"/>
          <w:sz w:val="22"/>
          <w:szCs w:val="22"/>
          <w:lang w:val="en-US"/>
        </w:rPr>
        <w:t xml:space="preserve">we notice that around epoch 100, when the loss function appears to be reaching its minimum, the scores of the metrics start to drop. </w:t>
      </w:r>
      <w:bookmarkStart w:id="13" w:name="_Hlk218898223"/>
      <w:r w:rsidR="003D1E65">
        <w:rPr>
          <w:rFonts w:asciiTheme="minorHAnsi" w:hAnsiTheme="minorHAnsi" w:cstheme="minorHAnsi"/>
          <w:b/>
          <w:bCs/>
          <w:sz w:val="22"/>
          <w:szCs w:val="22"/>
          <w:lang w:val="en-US"/>
        </w:rPr>
        <w:t>[IMAGE best_metrics_biased_1_qubit]</w:t>
      </w:r>
      <w:bookmarkEnd w:id="13"/>
    </w:p>
    <w:p w14:paraId="7CB0126E" w14:textId="6C272B45" w:rsidR="003D1E65" w:rsidRDefault="003D1E65" w:rsidP="003D1E6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Regarding the best unbiased classifier, the situation is quite similar. Its VQC consists of 1 layer, which is in accordance with our average results, and it was able to achieve an accuracy of 92.11%, a precision of 91.70%, a recall of 91.27% and a F1-score of 91.47% at the 86</w:t>
      </w:r>
      <w:r w:rsidRPr="001F16C4">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t>
      </w:r>
      <w:bookmarkStart w:id="14" w:name="_Hlk218898324"/>
      <w:r>
        <w:rPr>
          <w:rFonts w:asciiTheme="minorHAnsi" w:hAnsiTheme="minorHAnsi" w:cstheme="minorHAnsi"/>
          <w:b/>
          <w:bCs/>
          <w:sz w:val="22"/>
          <w:szCs w:val="22"/>
          <w:lang w:val="en-US"/>
        </w:rPr>
        <w:t>[IMAGE best_VQC_unbiased_1_q]</w:t>
      </w:r>
      <w:bookmarkEnd w:id="14"/>
    </w:p>
    <w:p w14:paraId="35B3F3B9" w14:textId="2F8B5821" w:rsidR="003D1E65" w:rsidRDefault="003D1E65"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For the evolution of the loss function, the situation is a tad different. Contrary to the numerous ups and downs of the biased variant, the landscape differs. The cost still declines rapidly for the first 20 epochs but after a slight increase and subsequent decrease, it appears to reach a plateau for at least 20 epochs. </w:t>
      </w:r>
      <w:r w:rsidR="00121C2E">
        <w:rPr>
          <w:rFonts w:asciiTheme="minorHAnsi" w:hAnsiTheme="minorHAnsi" w:cstheme="minorHAnsi"/>
          <w:sz w:val="22"/>
          <w:szCs w:val="22"/>
          <w:lang w:val="en-US"/>
        </w:rPr>
        <w:t>After that, it increases once again for almost 10 epochs, until it starts dropping around epoch 100 when it reaches its minimum and finally it plateaus</w:t>
      </w:r>
      <w:r w:rsidR="005536E9">
        <w:rPr>
          <w:rFonts w:asciiTheme="minorHAnsi" w:hAnsiTheme="minorHAnsi" w:cstheme="minorHAnsi"/>
          <w:sz w:val="22"/>
          <w:szCs w:val="22"/>
          <w:lang w:val="en-US"/>
        </w:rPr>
        <w:t>. Once again, we can observe that our best metrics are derived at the epoch when the cost is at its lowest, but when it seems to be increasing.</w:t>
      </w:r>
      <w:r>
        <w:rPr>
          <w:rFonts w:asciiTheme="minorHAnsi" w:hAnsiTheme="minorHAnsi" w:cstheme="minorHAnsi"/>
          <w:sz w:val="22"/>
          <w:szCs w:val="22"/>
          <w:lang w:val="en-US"/>
        </w:rPr>
        <w:t xml:space="preserve"> </w:t>
      </w:r>
      <w:bookmarkStart w:id="15" w:name="_Hlk218898387"/>
      <w:r>
        <w:rPr>
          <w:rFonts w:asciiTheme="minorHAnsi" w:hAnsiTheme="minorHAnsi" w:cstheme="minorHAnsi"/>
          <w:b/>
          <w:bCs/>
          <w:sz w:val="22"/>
          <w:szCs w:val="22"/>
          <w:lang w:val="en-US"/>
        </w:rPr>
        <w:t>[IMAGE best_losses_</w:t>
      </w:r>
      <w:r w:rsidR="005536E9">
        <w:rPr>
          <w:rFonts w:asciiTheme="minorHAnsi" w:hAnsiTheme="minorHAnsi" w:cstheme="minorHAnsi"/>
          <w:b/>
          <w:bCs/>
          <w:sz w:val="22"/>
          <w:szCs w:val="22"/>
          <w:lang w:val="en-US"/>
        </w:rPr>
        <w:t>un</w:t>
      </w:r>
      <w:r>
        <w:rPr>
          <w:rFonts w:asciiTheme="minorHAnsi" w:hAnsiTheme="minorHAnsi" w:cstheme="minorHAnsi"/>
          <w:b/>
          <w:bCs/>
          <w:sz w:val="22"/>
          <w:szCs w:val="22"/>
          <w:lang w:val="en-US"/>
        </w:rPr>
        <w:t>biased_1_qubit]</w:t>
      </w:r>
      <w:bookmarkEnd w:id="15"/>
    </w:p>
    <w:p w14:paraId="0FC0C482" w14:textId="1F0D4B9F" w:rsidR="005536E9" w:rsidRDefault="005536E9"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progression of the key metrics, the situation is pretty similar with the biased case. Once again, the two curves have pretty similar trends and, with the exception of interval between the 80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and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their distance seems to be pretty insignificant hinting at a lack of overfitting and underfitting effects. This sudden spike the magnitude of the distance in the aforementioned interval can be explained by noticing that this is when the cost function starts increasing. The precision score seems to be affected more by this development, with the other metrics staying well within the error margin of 0.05. What is also of interest, is the fact that after the 100</w:t>
      </w:r>
      <w:r w:rsidRPr="005536E9">
        <w:rPr>
          <w:rFonts w:asciiTheme="minorHAnsi" w:hAnsiTheme="minorHAnsi" w:cstheme="minorHAnsi"/>
          <w:sz w:val="22"/>
          <w:szCs w:val="22"/>
          <w:vertAlign w:val="superscript"/>
          <w:lang w:val="en-US"/>
        </w:rPr>
        <w:t>th</w:t>
      </w:r>
      <w:r>
        <w:rPr>
          <w:rFonts w:asciiTheme="minorHAnsi" w:hAnsiTheme="minorHAnsi" w:cstheme="minorHAnsi"/>
          <w:sz w:val="22"/>
          <w:szCs w:val="22"/>
          <w:lang w:val="en-US"/>
        </w:rPr>
        <w:t xml:space="preserve"> epoch, when the cost starts reaching its plateau, the key metrics also appear to be reaching theirs. Admittedly though</w:t>
      </w:r>
      <w:r w:rsidR="00EC35DF">
        <w:rPr>
          <w:rFonts w:asciiTheme="minorHAnsi" w:hAnsiTheme="minorHAnsi" w:cstheme="minorHAnsi"/>
          <w:sz w:val="22"/>
          <w:szCs w:val="22"/>
          <w:lang w:val="en-US"/>
        </w:rPr>
        <w:t>, this is not enough to surpass the score of the 86</w:t>
      </w:r>
      <w:r w:rsidR="00EC35DF" w:rsidRPr="00EC35DF">
        <w:rPr>
          <w:rFonts w:asciiTheme="minorHAnsi" w:hAnsiTheme="minorHAnsi" w:cstheme="minorHAnsi"/>
          <w:sz w:val="22"/>
          <w:szCs w:val="22"/>
          <w:vertAlign w:val="superscript"/>
          <w:lang w:val="en-US"/>
        </w:rPr>
        <w:t>th</w:t>
      </w:r>
      <w:r w:rsidR="00EC35DF">
        <w:rPr>
          <w:rFonts w:asciiTheme="minorHAnsi" w:hAnsiTheme="minorHAnsi" w:cstheme="minorHAnsi"/>
          <w:sz w:val="22"/>
          <w:szCs w:val="22"/>
          <w:lang w:val="en-US"/>
        </w:rPr>
        <w:t xml:space="preserve"> epoch, hinting once again that the minimization of the loss function, while vital for the training process, is not a panacea. </w:t>
      </w:r>
      <w:bookmarkStart w:id="16" w:name="_Hlk218898435"/>
      <w:r w:rsidR="00EC35DF">
        <w:rPr>
          <w:rFonts w:asciiTheme="minorHAnsi" w:hAnsiTheme="minorHAnsi" w:cstheme="minorHAnsi"/>
          <w:b/>
          <w:bCs/>
          <w:sz w:val="22"/>
          <w:szCs w:val="22"/>
          <w:lang w:val="en-US"/>
        </w:rPr>
        <w:t>[IMAGE best_metrics_unbiased_1_qubit]</w:t>
      </w:r>
      <w:bookmarkEnd w:id="16"/>
    </w:p>
    <w:p w14:paraId="5C1AC76F" w14:textId="74B82DCD" w:rsidR="001941F1" w:rsidRDefault="001941F1" w:rsidP="003D1E65">
      <w:pPr>
        <w:pStyle w:val="Web"/>
        <w:rPr>
          <w:rFonts w:asciiTheme="minorHAnsi" w:hAnsiTheme="minorHAnsi" w:cstheme="minorHAnsi"/>
          <w:sz w:val="22"/>
          <w:szCs w:val="22"/>
          <w:lang w:val="en-US"/>
        </w:rPr>
      </w:pPr>
      <w:r>
        <w:rPr>
          <w:rFonts w:asciiTheme="minorHAnsi" w:hAnsiTheme="minorHAnsi" w:cstheme="minorHAnsi"/>
          <w:sz w:val="22"/>
          <w:szCs w:val="22"/>
          <w:lang w:val="en-US"/>
        </w:rPr>
        <w:lastRenderedPageBreak/>
        <w:t>Having already solved in a satisfactory manner our problem for 1 qubit, we move on to tackle it with the help of 2 qubits</w:t>
      </w:r>
    </w:p>
    <w:p w14:paraId="58C20AA1" w14:textId="23571E65" w:rsidR="0072410F" w:rsidRDefault="0072410F" w:rsidP="0072410F">
      <w:pPr>
        <w:pStyle w:val="1"/>
        <w:rPr>
          <w:lang w:val="en-US"/>
        </w:rPr>
      </w:pPr>
      <w:bookmarkStart w:id="17" w:name="_Hlk219063433"/>
      <w:r>
        <w:rPr>
          <w:lang w:val="en-US"/>
        </w:rPr>
        <w:t>2-qubit Results</w:t>
      </w:r>
    </w:p>
    <w:bookmarkEnd w:id="17"/>
    <w:p w14:paraId="6035DE8F" w14:textId="77777777" w:rsidR="003C7091" w:rsidRPr="003C7091" w:rsidRDefault="003C7091" w:rsidP="003C7091">
      <w:pPr>
        <w:rPr>
          <w:lang w:val="en-US"/>
        </w:rPr>
      </w:pPr>
    </w:p>
    <w:p w14:paraId="2DF0B616" w14:textId="56F27A42" w:rsidR="0072410F" w:rsidRDefault="00A10A9A" w:rsidP="0072410F">
      <w:pPr>
        <w:rPr>
          <w:rFonts w:cstheme="minorHAnsi"/>
          <w:lang w:val="en-US"/>
        </w:rPr>
      </w:pPr>
      <w:r>
        <w:rPr>
          <w:lang w:val="en-US"/>
        </w:rPr>
        <w:t>Since we are now working with 2 qubits, we are able to perform PCA by using 2^2=4 Principal components, a commendable increase compared to the 1-qubit case that we had before. These 4 new features are able to explain 79.79% of the total variance of the training subset of our tumor classification problem, a number pretty close to the 79.24% of the variance that is explained if we perform PCA with 4 principal components in the entirety of our data. More specifically, the first two components, respectively, account for 42.34% and 20.63% of the total variance explained, with the third component explaining an additional 10.80% and the fourth component accounting for the remaining 6.01%.</w:t>
      </w:r>
      <w:r w:rsidR="00F21AFA">
        <w:rPr>
          <w:lang w:val="en-US"/>
        </w:rPr>
        <w:t xml:space="preserve"> </w:t>
      </w:r>
      <w:bookmarkStart w:id="18" w:name="_Hlk219063805"/>
      <w:r w:rsidR="00F21AFA">
        <w:rPr>
          <w:rFonts w:cstheme="minorHAnsi"/>
          <w:b/>
          <w:bCs/>
          <w:lang w:val="en-US"/>
        </w:rPr>
        <w:t>[IMAGE pairplot_</w:t>
      </w:r>
      <w:r w:rsidR="008E7EAD">
        <w:rPr>
          <w:rFonts w:cstheme="minorHAnsi"/>
          <w:b/>
          <w:bCs/>
          <w:lang w:val="en-US"/>
        </w:rPr>
        <w:t>4</w:t>
      </w:r>
      <w:r w:rsidR="00F21AFA">
        <w:rPr>
          <w:rFonts w:cstheme="minorHAnsi"/>
          <w:b/>
          <w:bCs/>
          <w:lang w:val="en-US"/>
        </w:rPr>
        <w:t>_PCs.png]</w:t>
      </w:r>
      <w:bookmarkEnd w:id="18"/>
    </w:p>
    <w:p w14:paraId="2171F481" w14:textId="77777777" w:rsidR="00D41F74" w:rsidRDefault="00F21AFA" w:rsidP="0072410F">
      <w:pPr>
        <w:rPr>
          <w:rFonts w:cstheme="minorHAnsi"/>
          <w:lang w:val="en-US"/>
        </w:rPr>
      </w:pPr>
      <w:r>
        <w:rPr>
          <w:rFonts w:cstheme="minorHAnsi"/>
          <w:lang w:val="en-US"/>
        </w:rPr>
        <w:t>Inspecting the pairplot for the 4 principal components closely, we can deduce that the situation for the first two remains, as expected, similar to that of the 1-qubit case. What is more interesting, however, is the investigation of the third and fourth feature. We can clearly see that the class distributions for the third component overlap but to a lesser degree compared to the extension of the overlap of the second component. Meanwhile, the positive class distribution in the fourth component, is almost entirely enveloped by the distribution of the negative class. So, we could easily argue that the third component is considerably more discriminatively informative</w:t>
      </w:r>
      <w:r w:rsidR="00D41F74">
        <w:rPr>
          <w:rFonts w:cstheme="minorHAnsi"/>
          <w:lang w:val="en-US"/>
        </w:rPr>
        <w:t xml:space="preserve"> than the fourth.</w:t>
      </w:r>
    </w:p>
    <w:p w14:paraId="329C9385" w14:textId="0F239939" w:rsidR="008A7EFA" w:rsidRDefault="00D41F74" w:rsidP="0072410F">
      <w:pPr>
        <w:rPr>
          <w:rFonts w:cstheme="minorHAnsi"/>
          <w:lang w:val="en-US"/>
        </w:rPr>
      </w:pPr>
      <w:r>
        <w:rPr>
          <w:rFonts w:cstheme="minorHAnsi"/>
          <w:lang w:val="en-US"/>
        </w:rPr>
        <w:t>Turning our attention to the pairwise scatterplot cells, we can observe that the pairs that take into consideration the fourth component but not the first, do not appear to have some sort of</w:t>
      </w:r>
      <w:r w:rsidR="00F21AFA">
        <w:rPr>
          <w:rFonts w:cstheme="minorHAnsi"/>
          <w:lang w:val="en-US"/>
        </w:rPr>
        <w:t xml:space="preserve"> </w:t>
      </w:r>
      <w:r>
        <w:rPr>
          <w:rFonts w:cstheme="minorHAnsi"/>
          <w:lang w:val="en-US"/>
        </w:rPr>
        <w:t xml:space="preserve">clear separability. Especially in the case of the PC2-PC4 pair, we can observe that most of the points cluster into the same region, with the negative class dominating over the positive one. All in all, we expect our problem to increase in difficulty as the features themselves become less genuinely informative and the classes less </w:t>
      </w:r>
      <w:r w:rsidR="008A7EFA">
        <w:rPr>
          <w:rFonts w:cstheme="minorHAnsi"/>
          <w:lang w:val="en-US"/>
        </w:rPr>
        <w:t>separable</w:t>
      </w:r>
    </w:p>
    <w:p w14:paraId="4B8A6019" w14:textId="5A2ADF35" w:rsidR="00F21AFA" w:rsidRDefault="008A7EFA" w:rsidP="0072410F">
      <w:pPr>
        <w:rPr>
          <w:rFonts w:cstheme="minorHAnsi"/>
          <w:b/>
          <w:bCs/>
          <w:lang w:val="en-US"/>
        </w:rPr>
      </w:pPr>
      <w:r>
        <w:rPr>
          <w:rFonts w:cstheme="minorHAnsi"/>
          <w:lang w:val="en-US"/>
        </w:rPr>
        <w:t xml:space="preserve">Our ability to use 2 qubits enables us to </w:t>
      </w:r>
      <w:r w:rsidR="00D441A8">
        <w:rPr>
          <w:rFonts w:cstheme="minorHAnsi"/>
          <w:lang w:val="en-US"/>
        </w:rPr>
        <w:t>muster the effects of quantum entanglement to our advantage. Therefore, the Rot gates of our layer we will be followed by a ring of CNOT gates entangling each qubit with one another. This introduction of quantum entanglement in our circuit hopefully we will benefit our classifier and will help us tackle our problem despite its increased dimensionality. Taking into consideration of the limitations and the empirical results mentioned in the previous section, we will examine both the biased and the unbiased version of our classifier for 1, 4, 5, 6 and 7 layers. This means that for the unbiased case we will have, respective</w:t>
      </w:r>
      <w:r w:rsidR="006942CF">
        <w:rPr>
          <w:rFonts w:cstheme="minorHAnsi"/>
          <w:lang w:val="en-US"/>
        </w:rPr>
        <w:t>ly</w:t>
      </w:r>
      <w:r w:rsidR="00D441A8">
        <w:rPr>
          <w:rFonts w:cstheme="minorHAnsi"/>
          <w:lang w:val="en-US"/>
        </w:rPr>
        <w:t>, 6, 24, 30, 36 and 42 parameters to train</w:t>
      </w:r>
      <w:r w:rsidR="006942CF">
        <w:rPr>
          <w:rFonts w:cstheme="minorHAnsi"/>
          <w:lang w:val="en-US"/>
        </w:rPr>
        <w:t>, while for the biased case we will train 7, 25, 31, 37 and 43 parameters. To account for that increase in the number of the parameters, we will also train each model for slightly longer, more specifically for 200 epochs.</w:t>
      </w:r>
      <w:r w:rsidR="00D441A8">
        <w:rPr>
          <w:rFonts w:cstheme="minorHAnsi"/>
          <w:lang w:val="en-US"/>
        </w:rPr>
        <w:t xml:space="preserve"> </w:t>
      </w:r>
      <w:bookmarkStart w:id="19" w:name="_Hlk219064014"/>
      <w:r w:rsidR="00D441A8">
        <w:rPr>
          <w:rFonts w:cstheme="minorHAnsi"/>
          <w:b/>
          <w:bCs/>
          <w:lang w:val="en-US"/>
        </w:rPr>
        <w:t>[IMAGE 2_qubit_layer]</w:t>
      </w:r>
      <w:bookmarkEnd w:id="19"/>
    </w:p>
    <w:p w14:paraId="373888F1" w14:textId="4DAF7696" w:rsidR="00D441A8" w:rsidRDefault="00504C77" w:rsidP="0072410F">
      <w:pPr>
        <w:rPr>
          <w:rFonts w:cstheme="minorHAnsi"/>
          <w:lang w:val="en-US"/>
        </w:rPr>
      </w:pPr>
      <w:r>
        <w:rPr>
          <w:lang w:val="en-US"/>
        </w:rPr>
        <w:t>Inspecting the results our evaluation procedure</w:t>
      </w:r>
      <w:r w:rsidR="005D7723">
        <w:rPr>
          <w:lang w:val="en-US"/>
        </w:rPr>
        <w:t xml:space="preserve"> yielded after 10 runs</w:t>
      </w:r>
      <w:r>
        <w:rPr>
          <w:lang w:val="en-US"/>
        </w:rPr>
        <w:t>, we can reach a wide variety of conclusions. First and foremost, the performance of our simplest one layered classifier has dropped significantly. For the unbiased case, we report an accuracy of 74.30%, a precision of 72.61%, a recall of 70.58% and a F1-score of 71.21%</w:t>
      </w:r>
      <w:r w:rsidR="004A1A01">
        <w:rPr>
          <w:lang w:val="en-US"/>
        </w:rPr>
        <w:t>.</w:t>
      </w:r>
      <w:r w:rsidR="004A1A01" w:rsidRPr="004A1A01">
        <w:rPr>
          <w:lang w:val="en-US"/>
        </w:rPr>
        <w:t xml:space="preserve"> </w:t>
      </w:r>
      <w:r w:rsidR="004A1A01">
        <w:rPr>
          <w:lang w:val="en-US"/>
        </w:rPr>
        <w:t xml:space="preserve">For the biased case, we reach an accuracy of 75.61%, a precision of 74.18%, a recall of 72.01% and a F1-score of 72.68%. In both cases, the drop from the 1-qubit case is significant, while it is barely able to </w:t>
      </w:r>
      <w:r w:rsidR="004A1A01">
        <w:rPr>
          <w:lang w:val="en-US"/>
        </w:rPr>
        <w:lastRenderedPageBreak/>
        <w:t xml:space="preserve">beat the random chance of 62.70%. When we move on to the 4 layers, the unbiased classifier achieves an accuracy of 90.18%, a precision of 90.88%, a recall of 88.35% and an F1-score of 89.16%. For the same number of layers, the biased classifier achieves an accuracy of 91.40%, a precision of 91.20%, a recall of 90.62% and an F1-score of 90.73%. Our results now improve dramatically, </w:t>
      </w:r>
      <w:r w:rsidR="0043551D">
        <w:rPr>
          <w:lang w:val="en-US"/>
        </w:rPr>
        <w:t>hinting towards the fact for our number of features more trainable parameters are required in order to achieve satisfactory performance. In that spirit, we elect to increase the number of layers further. So for 5, 6 and 7 layers the unbiased classifier yields, respectively, accuracies of 91.40%, 92.28% and 91.84%, precisions of 91.64%, 92.78% and 92.70%, recalls of 90.37%, 91.01% and 90.12%, F1-scores of 90.65%,</w:t>
      </w:r>
      <w:r w:rsidR="003B6448">
        <w:rPr>
          <w:lang w:val="en-US"/>
        </w:rPr>
        <w:t xml:space="preserve"> 91.51% and 90.95%. In the same manner, the biased classifier scores, accuracies of 91.67%, 92.72% and 91.84%, precisions of 91.96%, 92.53% and 91.76%, recalls of 90.62%, 91.90% and 90.96%, F1-scores of 90.92%, 92.12% and 91.16%.</w:t>
      </w:r>
      <w:bookmarkStart w:id="20" w:name="_Hlk219064125"/>
      <w:r w:rsidR="003B6448">
        <w:rPr>
          <w:rFonts w:cstheme="minorHAnsi"/>
          <w:b/>
          <w:bCs/>
          <w:lang w:val="en-US"/>
        </w:rPr>
        <w:t>[IMAGE perform_heatmap_2_q]</w:t>
      </w:r>
      <w:bookmarkEnd w:id="20"/>
    </w:p>
    <w:p w14:paraId="13A6D168" w14:textId="69BB0330" w:rsidR="003B6448" w:rsidRDefault="003B6448" w:rsidP="0072410F">
      <w:pPr>
        <w:rPr>
          <w:rFonts w:cstheme="minorHAnsi"/>
          <w:lang w:val="en-US"/>
        </w:rPr>
      </w:pPr>
      <w:r>
        <w:rPr>
          <w:rFonts w:cstheme="minorHAnsi"/>
          <w:lang w:val="en-US"/>
        </w:rPr>
        <w:t>Efficiency wise and for each number of layers, the unbiased classifier found the</w:t>
      </w:r>
      <w:r w:rsidR="00287845">
        <w:rPr>
          <w:rFonts w:cstheme="minorHAnsi"/>
          <w:lang w:val="en-US"/>
        </w:rPr>
        <w:t xml:space="preserve"> optimal values for the parameters after 8, 152, 142, 131 and 127 epochs, respectively, while the elapsed time for the training procedure averaged on 7.48, 13.91, 15.95, 18.53 and 21.23 seconds respectively. For the biased case, the respective required epochs were 161, 156, 139, 118 and 126, while the time elapsed for each training procedure was 7.36, 14.03, 16.41, 18.70 and 21.57 seconds.</w:t>
      </w:r>
      <w:r w:rsidR="009A40D0" w:rsidRPr="009A40D0">
        <w:rPr>
          <w:rFonts w:cstheme="minorHAnsi"/>
          <w:b/>
          <w:bCs/>
          <w:lang w:val="en-US"/>
        </w:rPr>
        <w:t xml:space="preserve"> </w:t>
      </w:r>
      <w:bookmarkStart w:id="21" w:name="_Hlk219064204"/>
      <w:r w:rsidR="009A40D0">
        <w:rPr>
          <w:rFonts w:cstheme="minorHAnsi"/>
          <w:b/>
          <w:bCs/>
          <w:lang w:val="en-US"/>
        </w:rPr>
        <w:t>[IMAGE effic_heatmap_2_q]</w:t>
      </w:r>
      <w:r w:rsidR="00287845">
        <w:rPr>
          <w:rFonts w:cstheme="minorHAnsi"/>
          <w:lang w:val="en-US"/>
        </w:rPr>
        <w:t xml:space="preserve"> </w:t>
      </w:r>
      <w:bookmarkEnd w:id="21"/>
    </w:p>
    <w:p w14:paraId="518D5C6F" w14:textId="77777777" w:rsidR="00F963C4" w:rsidRDefault="00F1198C" w:rsidP="0072410F">
      <w:pPr>
        <w:rPr>
          <w:rFonts w:cstheme="minorHAnsi"/>
          <w:lang w:val="en-US"/>
        </w:rPr>
      </w:pPr>
      <w:r>
        <w:rPr>
          <w:rFonts w:cstheme="minorHAnsi"/>
          <w:lang w:val="en-US"/>
        </w:rPr>
        <w:t>Approaching things from a more comparative scope, we</w:t>
      </w:r>
      <w:r w:rsidR="00F963C4">
        <w:rPr>
          <w:rFonts w:cstheme="minorHAnsi"/>
          <w:lang w:val="en-US"/>
        </w:rPr>
        <w:t xml:space="preserve"> can</w:t>
      </w:r>
      <w:r>
        <w:rPr>
          <w:rFonts w:cstheme="minorHAnsi"/>
          <w:lang w:val="en-US"/>
        </w:rPr>
        <w:t xml:space="preserve"> deduce that a clear trend characterizes our results. Firstly, the simple one layered classifier greatly underperforms in both cases. This is to be expected as the number of the Hilbert space has increased and the small number of trainable parameters provided by a single layer is not enough in order to sufficiently search. </w:t>
      </w:r>
      <w:r w:rsidR="00F963C4">
        <w:rPr>
          <w:rFonts w:cstheme="minorHAnsi"/>
          <w:lang w:val="en-US"/>
        </w:rPr>
        <w:t>To achieve a better performance, we need to increase the coverage of our Hilbert space by deploying more parameters. For that reason, we can observe that the score of our key metrics improve drastically over the remaining layers. It is worth pointing out, however, that even this approach has its limits as after the fourth layer it yields diminish returns.</w:t>
      </w:r>
    </w:p>
    <w:p w14:paraId="492A71EA" w14:textId="094B22B3" w:rsidR="006E62D1" w:rsidRDefault="00F963C4" w:rsidP="0072410F">
      <w:pPr>
        <w:rPr>
          <w:rFonts w:cstheme="minorHAnsi"/>
          <w:lang w:val="en-US"/>
        </w:rPr>
      </w:pPr>
      <w:r>
        <w:rPr>
          <w:rFonts w:cstheme="minorHAnsi"/>
          <w:lang w:val="en-US"/>
        </w:rPr>
        <w:t>Interestingly enough, the two versions of the classifier appear to perform relatively the same. The biased classifier does appear to achieve slightly higher scores across all metrics but nothing that fall out of the statistical error scope. What is of more use, is the fact that the biased classifier seems to be more efficient, or at least just as efficient as its unbiased counterpart. With the exception of the one layer case, where both classifiers yield unsatisfactory results, the biased classifier finds the best value for the parameters faster</w:t>
      </w:r>
      <w:r w:rsidR="006E62D1">
        <w:rPr>
          <w:rFonts w:cstheme="minorHAnsi"/>
          <w:lang w:val="en-US"/>
        </w:rPr>
        <w:t xml:space="preserve"> in terms of epochs while training for the same amount of time as the unbiased version. This slight edge in terms of efficiency could be sufficient in order to justify our preference for the biased approach despite its negligible superiority.</w:t>
      </w:r>
      <w:r w:rsidR="006E62D1" w:rsidRPr="006E62D1">
        <w:rPr>
          <w:rFonts w:cstheme="minorHAnsi"/>
          <w:b/>
          <w:bCs/>
          <w:lang w:val="en-US"/>
        </w:rPr>
        <w:t xml:space="preserve"> </w:t>
      </w:r>
      <w:bookmarkStart w:id="22" w:name="_Hlk219064368"/>
      <w:r w:rsidR="006E62D1">
        <w:rPr>
          <w:rFonts w:cstheme="minorHAnsi"/>
          <w:b/>
          <w:bCs/>
          <w:lang w:val="en-US"/>
        </w:rPr>
        <w:t>[IMAGE trend_</w:t>
      </w:r>
      <w:r w:rsidR="004D417C">
        <w:rPr>
          <w:rFonts w:cstheme="minorHAnsi"/>
          <w:b/>
          <w:bCs/>
          <w:lang w:val="en-US"/>
        </w:rPr>
        <w:t>2</w:t>
      </w:r>
      <w:r w:rsidR="006E62D1">
        <w:rPr>
          <w:rFonts w:cstheme="minorHAnsi"/>
          <w:b/>
          <w:bCs/>
          <w:lang w:val="en-US"/>
        </w:rPr>
        <w:t>_qubit]</w:t>
      </w:r>
      <w:bookmarkEnd w:id="22"/>
    </w:p>
    <w:p w14:paraId="621CF9E1" w14:textId="5E4A44E9" w:rsidR="00F61787" w:rsidRDefault="006E62D1" w:rsidP="0072410F">
      <w:pPr>
        <w:rPr>
          <w:rFonts w:cstheme="minorHAnsi"/>
          <w:lang w:val="en-US"/>
        </w:rPr>
      </w:pPr>
      <w:r>
        <w:rPr>
          <w:rFonts w:cstheme="minorHAnsi"/>
          <w:lang w:val="en-US"/>
        </w:rPr>
        <w:t>Moving on to the best performers across all number of layers and all runs, we report for the</w:t>
      </w:r>
      <w:r w:rsidR="00F61787">
        <w:rPr>
          <w:rFonts w:cstheme="minorHAnsi"/>
          <w:lang w:val="en-US"/>
        </w:rPr>
        <w:t xml:space="preserve"> unbiased approach a classifier whose VQC consists of 6 layers and it achieves an accuracy of 94.74%, a precision of 94.80%, a recall of 93.85% and a F1-score of 94.29% at the 94</w:t>
      </w:r>
      <w:r w:rsidR="00F61787" w:rsidRPr="00F61787">
        <w:rPr>
          <w:rFonts w:cstheme="minorHAnsi"/>
          <w:vertAlign w:val="superscript"/>
          <w:lang w:val="en-US"/>
        </w:rPr>
        <w:t>th</w:t>
      </w:r>
      <w:r w:rsidR="00F61787">
        <w:rPr>
          <w:rFonts w:cstheme="minorHAnsi"/>
          <w:lang w:val="en-US"/>
        </w:rPr>
        <w:t xml:space="preserve"> epoch.</w:t>
      </w:r>
      <w:r w:rsidR="00F61787" w:rsidRPr="00F61787">
        <w:rPr>
          <w:rFonts w:cstheme="minorHAnsi"/>
          <w:b/>
          <w:bCs/>
          <w:lang w:val="en-US"/>
        </w:rPr>
        <w:t xml:space="preserve"> </w:t>
      </w:r>
      <w:bookmarkStart w:id="23" w:name="_Hlk219064483"/>
      <w:r w:rsidR="00F61787">
        <w:rPr>
          <w:rFonts w:cstheme="minorHAnsi"/>
          <w:b/>
          <w:bCs/>
          <w:lang w:val="en-US"/>
        </w:rPr>
        <w:t>[IMAGE best_VQC_</w:t>
      </w:r>
      <w:r w:rsidR="005B27BD">
        <w:rPr>
          <w:rFonts w:cstheme="minorHAnsi"/>
          <w:b/>
          <w:bCs/>
          <w:lang w:val="en-US"/>
        </w:rPr>
        <w:t>un</w:t>
      </w:r>
      <w:r w:rsidR="00F61787">
        <w:rPr>
          <w:rFonts w:cstheme="minorHAnsi"/>
          <w:b/>
          <w:bCs/>
          <w:lang w:val="en-US"/>
        </w:rPr>
        <w:t>biased_</w:t>
      </w:r>
      <w:r w:rsidR="005B27BD">
        <w:rPr>
          <w:rFonts w:cstheme="minorHAnsi"/>
          <w:b/>
          <w:bCs/>
          <w:lang w:val="en-US"/>
        </w:rPr>
        <w:t>2</w:t>
      </w:r>
      <w:r w:rsidR="00F61787">
        <w:rPr>
          <w:rFonts w:cstheme="minorHAnsi"/>
          <w:b/>
          <w:bCs/>
          <w:lang w:val="en-US"/>
        </w:rPr>
        <w:t>_q]</w:t>
      </w:r>
      <w:bookmarkEnd w:id="23"/>
    </w:p>
    <w:p w14:paraId="53AC61C3" w14:textId="3C7350D3" w:rsidR="00C460CC" w:rsidRDefault="00F61787" w:rsidP="0072410F">
      <w:pPr>
        <w:rPr>
          <w:rFonts w:cstheme="minorHAnsi"/>
          <w:lang w:val="en-US"/>
        </w:rPr>
      </w:pPr>
      <w:r>
        <w:rPr>
          <w:rFonts w:cstheme="minorHAnsi"/>
          <w:lang w:val="en-US"/>
        </w:rPr>
        <w:t>Regarding the evolution of the loss function, we now observe that the sharp decline of the cost occurs after the 30</w:t>
      </w:r>
      <w:r w:rsidRPr="00F61787">
        <w:rPr>
          <w:rFonts w:cstheme="minorHAnsi"/>
          <w:vertAlign w:val="superscript"/>
          <w:lang w:val="en-US"/>
        </w:rPr>
        <w:t>th</w:t>
      </w:r>
      <w:r>
        <w:rPr>
          <w:rFonts w:cstheme="minorHAnsi"/>
          <w:lang w:val="en-US"/>
        </w:rPr>
        <w:t xml:space="preserve"> epoch and it lasts up until the 75</w:t>
      </w:r>
      <w:r w:rsidRPr="00F61787">
        <w:rPr>
          <w:rFonts w:cstheme="minorHAnsi"/>
          <w:vertAlign w:val="superscript"/>
          <w:lang w:val="en-US"/>
        </w:rPr>
        <w:t>th</w:t>
      </w:r>
      <w:r>
        <w:rPr>
          <w:rFonts w:cstheme="minorHAnsi"/>
          <w:lang w:val="en-US"/>
        </w:rPr>
        <w:t xml:space="preserve"> epoch, when it seems to reach a plateau. After that, it appears to be increasing and decreasing sporadically, while reaching its minimum after the 100</w:t>
      </w:r>
      <w:r w:rsidRPr="00F61787">
        <w:rPr>
          <w:rFonts w:cstheme="minorHAnsi"/>
          <w:vertAlign w:val="superscript"/>
          <w:lang w:val="en-US"/>
        </w:rPr>
        <w:t>th</w:t>
      </w:r>
      <w:r>
        <w:rPr>
          <w:rFonts w:cstheme="minorHAnsi"/>
          <w:lang w:val="en-US"/>
        </w:rPr>
        <w:t xml:space="preserve"> epoch. Even though in this case we are closer to the epoch</w:t>
      </w:r>
      <w:r w:rsidR="005B27BD">
        <w:rPr>
          <w:rFonts w:cstheme="minorHAnsi"/>
          <w:lang w:val="en-US"/>
        </w:rPr>
        <w:t xml:space="preserve"> when </w:t>
      </w:r>
      <w:r w:rsidR="005B27BD">
        <w:rPr>
          <w:rFonts w:cstheme="minorHAnsi"/>
          <w:lang w:val="en-US"/>
        </w:rPr>
        <w:lastRenderedPageBreak/>
        <w:t>we find our best parameters, we still notice that the minimization of the cost does coincides with our highest scores.</w:t>
      </w:r>
      <w:r w:rsidR="00C460CC" w:rsidRPr="00C460CC">
        <w:rPr>
          <w:rFonts w:cstheme="minorHAnsi"/>
          <w:b/>
          <w:bCs/>
          <w:lang w:val="en-US"/>
        </w:rPr>
        <w:t xml:space="preserve"> </w:t>
      </w:r>
      <w:bookmarkStart w:id="24" w:name="_Hlk219064703"/>
      <w:r w:rsidR="00C460CC">
        <w:rPr>
          <w:rFonts w:cstheme="minorHAnsi"/>
          <w:b/>
          <w:bCs/>
          <w:lang w:val="en-US"/>
        </w:rPr>
        <w:t>[IMAGE best_losses_unbiased_</w:t>
      </w:r>
      <w:r w:rsidR="009F36AB">
        <w:rPr>
          <w:rFonts w:cstheme="minorHAnsi"/>
          <w:b/>
          <w:bCs/>
          <w:lang w:val="en-US"/>
        </w:rPr>
        <w:t>2</w:t>
      </w:r>
      <w:r w:rsidR="00C460CC">
        <w:rPr>
          <w:rFonts w:cstheme="minorHAnsi"/>
          <w:b/>
          <w:bCs/>
          <w:lang w:val="en-US"/>
        </w:rPr>
        <w:t>_qubit]</w:t>
      </w:r>
      <w:bookmarkEnd w:id="24"/>
    </w:p>
    <w:p w14:paraId="46762799" w14:textId="1E5615D5" w:rsidR="00D71215" w:rsidRDefault="00C460CC" w:rsidP="0072410F">
      <w:pPr>
        <w:rPr>
          <w:rFonts w:cstheme="minorHAnsi"/>
          <w:lang w:val="en-US"/>
        </w:rPr>
      </w:pPr>
      <w:r>
        <w:rPr>
          <w:rFonts w:cstheme="minorHAnsi"/>
          <w:lang w:val="en-US"/>
        </w:rPr>
        <w:t>Observing the performance curves of the model, we detect a somewhat erratic behavior. The model appears to go through an extensive period of underperformance until the 50</w:t>
      </w:r>
      <w:r w:rsidRPr="00C460CC">
        <w:rPr>
          <w:rFonts w:cstheme="minorHAnsi"/>
          <w:vertAlign w:val="superscript"/>
          <w:lang w:val="en-US"/>
        </w:rPr>
        <w:t>th</w:t>
      </w:r>
      <w:r>
        <w:rPr>
          <w:rFonts w:cstheme="minorHAnsi"/>
          <w:lang w:val="en-US"/>
        </w:rPr>
        <w:t xml:space="preserve"> epoch. Then it starts to improve and by the 94</w:t>
      </w:r>
      <w:r w:rsidRPr="00C460CC">
        <w:rPr>
          <w:rFonts w:cstheme="minorHAnsi"/>
          <w:vertAlign w:val="superscript"/>
          <w:lang w:val="en-US"/>
        </w:rPr>
        <w:t>th</w:t>
      </w:r>
      <w:r>
        <w:rPr>
          <w:rFonts w:cstheme="minorHAnsi"/>
          <w:lang w:val="en-US"/>
        </w:rPr>
        <w:t xml:space="preserve"> epoch it has reached its peak. Then it starts to rapidly underperform, only to, once again,</w:t>
      </w:r>
      <w:r w:rsidR="009F36AB">
        <w:rPr>
          <w:rFonts w:cstheme="minorHAnsi"/>
          <w:lang w:val="en-US"/>
        </w:rPr>
        <w:t xml:space="preserve"> start</w:t>
      </w:r>
      <w:r>
        <w:rPr>
          <w:rFonts w:cstheme="minorHAnsi"/>
          <w:lang w:val="en-US"/>
        </w:rPr>
        <w:t xml:space="preserve"> </w:t>
      </w:r>
      <w:r w:rsidR="009F36AB">
        <w:rPr>
          <w:rFonts w:cstheme="minorHAnsi"/>
          <w:lang w:val="en-US"/>
        </w:rPr>
        <w:t>exhibiting</w:t>
      </w:r>
      <w:r>
        <w:rPr>
          <w:rFonts w:cstheme="minorHAnsi"/>
          <w:lang w:val="en-US"/>
        </w:rPr>
        <w:t xml:space="preserve"> signs </w:t>
      </w:r>
      <w:r w:rsidR="009F36AB">
        <w:rPr>
          <w:rFonts w:cstheme="minorHAnsi"/>
          <w:lang w:val="en-US"/>
        </w:rPr>
        <w:t xml:space="preserve">of improvement. Despite that, we can see no indications of overfitting or underfitting, as the training and the validation curves share the same trend. </w:t>
      </w:r>
      <w:bookmarkStart w:id="25" w:name="_Hlk219064803"/>
      <w:r w:rsidR="009F36AB">
        <w:rPr>
          <w:rFonts w:cstheme="minorHAnsi"/>
          <w:b/>
          <w:bCs/>
          <w:lang w:val="en-US"/>
        </w:rPr>
        <w:t>[IMAGE best_metrics_unbiased_2_qubit]</w:t>
      </w:r>
      <w:bookmarkEnd w:id="25"/>
    </w:p>
    <w:p w14:paraId="67905FC6" w14:textId="77D65726" w:rsidR="009F36AB" w:rsidRDefault="005F2F4F" w:rsidP="0072410F">
      <w:pPr>
        <w:rPr>
          <w:rFonts w:cstheme="minorHAnsi"/>
          <w:lang w:val="en-US"/>
        </w:rPr>
      </w:pPr>
      <w:r>
        <w:rPr>
          <w:rFonts w:cstheme="minorHAnsi"/>
          <w:lang w:val="en-US"/>
        </w:rPr>
        <w:t>For the best performing biased model, we report a classifier with a VQC consisting of 6 layers. This classifier achieves an accuracy of 95.61%, a precision of 95.10%, a recall of 95.54% and a F1-score of 95.31% at its 75</w:t>
      </w:r>
      <w:r w:rsidRPr="005F2F4F">
        <w:rPr>
          <w:rFonts w:cstheme="minorHAnsi"/>
          <w:vertAlign w:val="superscript"/>
          <w:lang w:val="en-US"/>
        </w:rPr>
        <w:t>th</w:t>
      </w:r>
      <w:r>
        <w:rPr>
          <w:rFonts w:cstheme="minorHAnsi"/>
          <w:lang w:val="en-US"/>
        </w:rPr>
        <w:t xml:space="preserve"> epoch</w:t>
      </w:r>
      <w:r w:rsidR="004E11FB">
        <w:rPr>
          <w:rFonts w:cstheme="minorHAnsi"/>
          <w:lang w:val="en-US"/>
        </w:rPr>
        <w:t>.</w:t>
      </w:r>
      <w:r w:rsidR="004E11FB" w:rsidRPr="004E11FB">
        <w:rPr>
          <w:rFonts w:cstheme="minorHAnsi"/>
          <w:b/>
          <w:bCs/>
          <w:lang w:val="en-US"/>
        </w:rPr>
        <w:t xml:space="preserve"> </w:t>
      </w:r>
      <w:bookmarkStart w:id="26" w:name="_Hlk219064874"/>
      <w:r w:rsidR="004E11FB">
        <w:rPr>
          <w:rFonts w:cstheme="minorHAnsi"/>
          <w:b/>
          <w:bCs/>
          <w:lang w:val="en-US"/>
        </w:rPr>
        <w:t>[IMAGE best_VQC_biased_2_q]</w:t>
      </w:r>
      <w:bookmarkEnd w:id="26"/>
    </w:p>
    <w:p w14:paraId="36A19417" w14:textId="38164BFF" w:rsidR="004E11FB" w:rsidRDefault="008C0A7A" w:rsidP="0072410F">
      <w:pPr>
        <w:rPr>
          <w:rFonts w:cstheme="minorHAnsi"/>
          <w:lang w:val="en-US"/>
        </w:rPr>
      </w:pPr>
      <w:r>
        <w:rPr>
          <w:rFonts w:cstheme="minorHAnsi"/>
          <w:lang w:val="en-US"/>
        </w:rPr>
        <w:t>The evolution of the loss function of this classifier is quite similar to that of its unbiased counterpart, with the sharp decrease appearing after 30 epochs and lasting up until the 70</w:t>
      </w:r>
      <w:r w:rsidRPr="008C0A7A">
        <w:rPr>
          <w:rFonts w:cstheme="minorHAnsi"/>
          <w:vertAlign w:val="superscript"/>
          <w:lang w:val="en-US"/>
        </w:rPr>
        <w:t>th</w:t>
      </w:r>
      <w:r>
        <w:rPr>
          <w:rFonts w:cstheme="minorHAnsi"/>
          <w:lang w:val="en-US"/>
        </w:rPr>
        <w:t xml:space="preserve"> epoch. Then, we observe the same pattern of where the costs increases and then it decreases until it reaches a point of plateau after 190 epochs. It is evident the discovery of our best parameters does not occur when the cost is at its lowest, as the loss function has increasing tendencies at the 75</w:t>
      </w:r>
      <w:r w:rsidRPr="008C0A7A">
        <w:rPr>
          <w:rFonts w:cstheme="minorHAnsi"/>
          <w:vertAlign w:val="superscript"/>
          <w:lang w:val="en-US"/>
        </w:rPr>
        <w:t>th</w:t>
      </w:r>
      <w:r>
        <w:rPr>
          <w:rFonts w:cstheme="minorHAnsi"/>
          <w:lang w:val="en-US"/>
        </w:rPr>
        <w:t xml:space="preserve"> epoch</w:t>
      </w:r>
      <w:bookmarkStart w:id="27" w:name="_Hlk219064930"/>
      <w:r>
        <w:rPr>
          <w:rFonts w:cstheme="minorHAnsi"/>
          <w:b/>
          <w:bCs/>
          <w:lang w:val="en-US"/>
        </w:rPr>
        <w:t>[IMAGE best_losses_biased_2_qubit]</w:t>
      </w:r>
      <w:bookmarkEnd w:id="27"/>
    </w:p>
    <w:p w14:paraId="4A6E4AE8" w14:textId="59B258EA" w:rsidR="008C0A7A" w:rsidRDefault="008C0A7A" w:rsidP="0072410F">
      <w:pPr>
        <w:rPr>
          <w:rFonts w:cstheme="minorHAnsi"/>
          <w:lang w:val="en-US"/>
        </w:rPr>
      </w:pPr>
      <w:r>
        <w:rPr>
          <w:rFonts w:cstheme="minorHAnsi"/>
          <w:lang w:val="en-US"/>
        </w:rPr>
        <w:t>Inspecting the progression of the key metrics throughout the 200 epochs, it is revealed that the biased model expresses the same erratic behavior as its unbiased counterpart. It starts from relatively low scores that are no higher thar 80%. Then, around the 45</w:t>
      </w:r>
      <w:r w:rsidRPr="008C0A7A">
        <w:rPr>
          <w:rFonts w:cstheme="minorHAnsi"/>
          <w:vertAlign w:val="superscript"/>
          <w:lang w:val="en-US"/>
        </w:rPr>
        <w:t>th</w:t>
      </w:r>
      <w:r>
        <w:rPr>
          <w:rFonts w:cstheme="minorHAnsi"/>
          <w:lang w:val="en-US"/>
        </w:rPr>
        <w:t xml:space="preserve"> epoch, it appears to increase its performance drastically, reaching at the 75</w:t>
      </w:r>
      <w:r w:rsidRPr="008C0A7A">
        <w:rPr>
          <w:rFonts w:cstheme="minorHAnsi"/>
          <w:vertAlign w:val="superscript"/>
          <w:lang w:val="en-US"/>
        </w:rPr>
        <w:t>th</w:t>
      </w:r>
      <w:r>
        <w:rPr>
          <w:rFonts w:cstheme="minorHAnsi"/>
          <w:lang w:val="en-US"/>
        </w:rPr>
        <w:t xml:space="preserve"> epoch its peak. What follows is a series of sharp decrease</w:t>
      </w:r>
      <w:r w:rsidR="005F6640">
        <w:rPr>
          <w:rFonts w:cstheme="minorHAnsi"/>
          <w:lang w:val="en-US"/>
        </w:rPr>
        <w:t>s</w:t>
      </w:r>
      <w:r>
        <w:rPr>
          <w:rFonts w:cstheme="minorHAnsi"/>
          <w:lang w:val="en-US"/>
        </w:rPr>
        <w:t xml:space="preserve"> followed by subsequent </w:t>
      </w:r>
      <w:r w:rsidR="005F6640">
        <w:rPr>
          <w:rFonts w:cstheme="minorHAnsi"/>
          <w:lang w:val="en-US"/>
        </w:rPr>
        <w:t>increases in performance, while eventually, and after a local maximum at around epoch 175, it starts to decline. Still, as the behavior of the two curves is similar, we have no reasons to suspect any overfitting or underfitting of the model.</w:t>
      </w:r>
      <w:r w:rsidR="005F6640" w:rsidRPr="005F6640">
        <w:rPr>
          <w:rFonts w:cstheme="minorHAnsi"/>
          <w:b/>
          <w:bCs/>
          <w:lang w:val="en-US"/>
        </w:rPr>
        <w:t xml:space="preserve"> </w:t>
      </w:r>
      <w:bookmarkStart w:id="28" w:name="_Hlk219064991"/>
      <w:r w:rsidR="005F6640">
        <w:rPr>
          <w:rFonts w:cstheme="minorHAnsi"/>
          <w:b/>
          <w:bCs/>
          <w:lang w:val="en-US"/>
        </w:rPr>
        <w:t>[IMAGE best_metrics_biased_2_qubit]</w:t>
      </w:r>
      <w:bookmarkEnd w:id="28"/>
    </w:p>
    <w:p w14:paraId="2A09F86E" w14:textId="47FF590F" w:rsidR="00706D7E" w:rsidRPr="00706D7E" w:rsidRDefault="00706D7E" w:rsidP="0072410F">
      <w:pPr>
        <w:rPr>
          <w:lang w:val="en-US"/>
        </w:rPr>
      </w:pPr>
      <w:r>
        <w:rPr>
          <w:rFonts w:cstheme="minorHAnsi"/>
          <w:lang w:val="en-US"/>
        </w:rPr>
        <w:t>Having concluded our investigation of the 2 qubit</w:t>
      </w:r>
      <w:r w:rsidR="00D945EF">
        <w:rPr>
          <w:rFonts w:cstheme="minorHAnsi"/>
          <w:lang w:val="en-US"/>
        </w:rPr>
        <w:t>s</w:t>
      </w:r>
      <w:r>
        <w:rPr>
          <w:rFonts w:cstheme="minorHAnsi"/>
          <w:lang w:val="en-US"/>
        </w:rPr>
        <w:t xml:space="preserve"> paradigm, we proceed increase the number of the available qubits and consequentially the number of the principal components that we are going to rely on.</w:t>
      </w:r>
    </w:p>
    <w:p w14:paraId="764C5D78" w14:textId="27DC358D" w:rsidR="000602A6" w:rsidRDefault="000602A6" w:rsidP="000602A6">
      <w:pPr>
        <w:pStyle w:val="1"/>
        <w:rPr>
          <w:lang w:val="en-US"/>
        </w:rPr>
      </w:pPr>
      <w:bookmarkStart w:id="29" w:name="_Hlk219065066"/>
      <w:r>
        <w:rPr>
          <w:lang w:val="en-US"/>
        </w:rPr>
        <w:t>3-qubit Results</w:t>
      </w:r>
    </w:p>
    <w:bookmarkEnd w:id="29"/>
    <w:p w14:paraId="5878E598" w14:textId="336AA8D1" w:rsidR="008E7EAD" w:rsidRDefault="004113A7" w:rsidP="002F2943">
      <w:pPr>
        <w:rPr>
          <w:rFonts w:cstheme="minorHAnsi"/>
          <w:lang w:val="en-US"/>
        </w:rPr>
      </w:pPr>
      <w:r>
        <w:rPr>
          <w:lang w:val="en-US"/>
        </w:rPr>
        <w:t>As we will be now working with 3 qubits, we are able due to our data encoding scheme, to make use of 2^3=8 features. This allows us to perform PCA with 8 principal components serving as our features. With this approach, we are able to express 92.71% of the variance of the training data of our classification’s task, a substantial increase compared to 79.79% of the 2 qubits case. This was to be expected, as in our EDA part of the classical approach, we have already determined that 8 Principal components can explain up to 92.60% of the total variance of our data</w:t>
      </w:r>
      <w:r w:rsidR="008E7EAD">
        <w:rPr>
          <w:lang w:val="en-US"/>
        </w:rPr>
        <w:t xml:space="preserve">. With each of our 8 components accounting for 42.34%, 20.63%, 10.80%, 6.01%, 4.65%, 4.20%, 2.46% and 1.60% of the total variance explained respectively, we expect each new component that we have added, and that we will add in the future, to be less discriminatively informative than the previous one. </w:t>
      </w:r>
      <w:bookmarkStart w:id="30" w:name="_Hlk219065139"/>
      <w:r w:rsidR="008E7EAD">
        <w:rPr>
          <w:rFonts w:cstheme="minorHAnsi"/>
          <w:b/>
          <w:bCs/>
          <w:lang w:val="en-US"/>
        </w:rPr>
        <w:t>[IMAGE pairplot_8_PCs.png]</w:t>
      </w:r>
      <w:bookmarkEnd w:id="30"/>
    </w:p>
    <w:p w14:paraId="1DDB187E" w14:textId="22EDEE74" w:rsidR="00217813" w:rsidRDefault="00EF7FED" w:rsidP="002F2943">
      <w:pPr>
        <w:rPr>
          <w:rFonts w:cstheme="minorHAnsi"/>
          <w:lang w:val="en-US"/>
        </w:rPr>
      </w:pPr>
      <w:r>
        <w:rPr>
          <w:rFonts w:cstheme="minorHAnsi"/>
          <w:lang w:val="en-US"/>
        </w:rPr>
        <w:t xml:space="preserve">Taking a closer look into the pairplot, the above trend seems to be validated. Throughout the main diagonal, we can see that as progress through the principal components, their distributions start to overlap more and more. Specifically, we can notice that in the eighth principal component the negative class distribution seems to encapsulates almost entirely </w:t>
      </w:r>
      <w:r>
        <w:rPr>
          <w:rFonts w:cstheme="minorHAnsi"/>
          <w:lang w:val="en-US"/>
        </w:rPr>
        <w:lastRenderedPageBreak/>
        <w:t>the positive class. The same, but to a lesser degree can also be said about the fifth, sixth and seventh feature, which is to be expected as each of these components individually account for less than 5% of the total explained variance ratio.</w:t>
      </w:r>
    </w:p>
    <w:p w14:paraId="1CE1950F" w14:textId="333EBD8F" w:rsidR="00EF7FED" w:rsidRDefault="00EF7FED" w:rsidP="002F2943">
      <w:pPr>
        <w:rPr>
          <w:rFonts w:cstheme="minorHAnsi"/>
          <w:lang w:val="en-US"/>
        </w:rPr>
      </w:pPr>
      <w:r>
        <w:rPr>
          <w:rFonts w:cstheme="minorHAnsi"/>
          <w:lang w:val="en-US"/>
        </w:rPr>
        <w:t>If we inspect the rest of the cells, we can also notice a distinct lack of linear separability, especially when we focus on pairs that include the newly introduced components. A case in point would be the pairwise scatterplot between the fourth and the fifth principal component where little to none separability can be observed. What is interesting, however, is the fact that all scatterplot pairs that include the first principal component seem to maintain their class distinction, a direct result of the amount of information, in regards to the variance of our problem, that this component</w:t>
      </w:r>
      <w:r w:rsidR="000A23A6">
        <w:rPr>
          <w:rFonts w:cstheme="minorHAnsi"/>
          <w:lang w:val="en-US"/>
        </w:rPr>
        <w:t xml:space="preserve"> carries</w:t>
      </w:r>
      <w:r w:rsidR="00AD6A22">
        <w:rPr>
          <w:rFonts w:cstheme="minorHAnsi"/>
          <w:lang w:val="en-US"/>
        </w:rPr>
        <w:t>. All in all, we expect our classification task to become harder, as the new features that we introduce, although more descriptive of the problem, appear to be less informative about each class</w:t>
      </w:r>
      <w:r w:rsidR="00D348C9">
        <w:rPr>
          <w:rFonts w:cstheme="minorHAnsi"/>
          <w:lang w:val="en-US"/>
        </w:rPr>
        <w:t>.</w:t>
      </w:r>
    </w:p>
    <w:p w14:paraId="08FADAC3" w14:textId="64A8B162" w:rsidR="00D348C9" w:rsidRDefault="00D348C9" w:rsidP="002F2943">
      <w:pPr>
        <w:rPr>
          <w:rFonts w:cstheme="minorHAnsi"/>
          <w:lang w:val="en-US"/>
        </w:rPr>
      </w:pPr>
      <w:r>
        <w:rPr>
          <w:rFonts w:cstheme="minorHAnsi"/>
          <w:lang w:val="en-US"/>
        </w:rPr>
        <w:t>To tackle our problem, we will examine biased and unbiased Variational quantum classifiers consisting of 1, 5, 6 and 8 layers with 9, 45, 54 and 72 trainable parameters for the unbiased version and 10, 46, 55 and 73 trainable parameters for the biased one. As already mentioned, our layer architecture will remain the same consisting solely of Rotation gates and CNOT gates. Even though there a couple of 3-qubit gates that we could be using, for the sake of simplicity we opt to</w:t>
      </w:r>
      <w:r w:rsidR="007659DD">
        <w:rPr>
          <w:rFonts w:cstheme="minorHAnsi"/>
          <w:lang w:val="en-US"/>
        </w:rPr>
        <w:t xml:space="preserve"> stick with just single qubit rotations and two qubit control not gates. However, to account for the increase in the number of trainable parameters compared to the previous cases, we will be training our model for slightly longer, more specifically for 250 epochs.</w:t>
      </w:r>
      <w:r w:rsidR="00DC27EA" w:rsidRPr="00DC27EA">
        <w:rPr>
          <w:rFonts w:cstheme="minorHAnsi"/>
          <w:b/>
          <w:bCs/>
          <w:lang w:val="en-US"/>
        </w:rPr>
        <w:t xml:space="preserve"> </w:t>
      </w:r>
      <w:bookmarkStart w:id="31" w:name="_Hlk219065350"/>
      <w:r w:rsidR="00DC27EA">
        <w:rPr>
          <w:rFonts w:cstheme="minorHAnsi"/>
          <w:b/>
          <w:bCs/>
          <w:lang w:val="en-US"/>
        </w:rPr>
        <w:t>[IMAGE 3_qubit_layer]</w:t>
      </w:r>
      <w:bookmarkEnd w:id="31"/>
    </w:p>
    <w:p w14:paraId="36A9D937" w14:textId="3CA42BC1" w:rsidR="005236E5" w:rsidRDefault="005236E5" w:rsidP="002F2943">
      <w:pPr>
        <w:rPr>
          <w:rFonts w:cstheme="minorHAnsi"/>
          <w:lang w:val="en-US"/>
        </w:rPr>
      </w:pPr>
      <w:r>
        <w:rPr>
          <w:rFonts w:cstheme="minorHAnsi"/>
          <w:lang w:val="en-US"/>
        </w:rPr>
        <w:t xml:space="preserve">Starting our inspection of our average results after 10 runs, it becomes clear that our simplest one layered classifier greatly underperforms, as it is unable to even surpass the random chance classifier. For the unbiased version, it classifies with accuracy of 61.40%, precision of 53.96%, recall of 52.03% and F1-score of 49.01%. The biased </w:t>
      </w:r>
      <w:r w:rsidR="00C560F2">
        <w:rPr>
          <w:rFonts w:cstheme="minorHAnsi"/>
          <w:lang w:val="en-US"/>
        </w:rPr>
        <w:t>version performs slightly better but still sub-standardly, as it reaches an accuracy of 61.84%, a precision of 54.72%, a recall of 52.33% and an F1-score of 49.18%. Things begin to look up as we introduce more layers and consequentially more trainable parameters. For the</w:t>
      </w:r>
      <w:r w:rsidR="00945D09">
        <w:rPr>
          <w:rFonts w:cstheme="minorHAnsi"/>
          <w:lang w:val="en-US"/>
        </w:rPr>
        <w:t xml:space="preserve"> unbiased classifier and for 5, 6 and 8 layers we get, respectively, accuracy scores of 91.58%, 91.40% and 92.02%, precision scores of 91.76%, 91.51% and 91.98%, recall score of 90.61%, 90.22% and 91.20%, F1-scores of 90.78%, 90.64% and 91.37%. In similar fashion, for the biased classifier we get accuracy scores of 91.49%, 92.37% and 92.46%, precision scores of 91.20%, 92.48% and 91.96%, recall score of 91.78%, 91.43% and 92.04%, F1-scores of 91.05%, 91.71% and 91.92%.</w:t>
      </w:r>
      <w:r w:rsidR="00F3162F">
        <w:rPr>
          <w:rFonts w:cstheme="minorHAnsi"/>
          <w:lang w:val="en-US"/>
        </w:rPr>
        <w:t xml:space="preserve"> </w:t>
      </w:r>
      <w:bookmarkStart w:id="32" w:name="_Hlk219065418"/>
      <w:r w:rsidR="000F5A61">
        <w:rPr>
          <w:rFonts w:cstheme="minorHAnsi"/>
          <w:b/>
          <w:bCs/>
          <w:lang w:val="en-US"/>
        </w:rPr>
        <w:t>[IMAGE perform_heatmap_3_q]</w:t>
      </w:r>
      <w:bookmarkEnd w:id="32"/>
    </w:p>
    <w:p w14:paraId="7E552C2B" w14:textId="003312AA" w:rsidR="000F5A61" w:rsidRDefault="000F5A61" w:rsidP="002F2943">
      <w:pPr>
        <w:rPr>
          <w:rFonts w:cstheme="minorHAnsi"/>
          <w:lang w:val="en-US"/>
        </w:rPr>
      </w:pPr>
      <w:r>
        <w:rPr>
          <w:rFonts w:cstheme="minorHAnsi"/>
          <w:lang w:val="en-US"/>
        </w:rPr>
        <w:t>In regards to the efficiency of the classifiers</w:t>
      </w:r>
      <w:r w:rsidR="00F3162F">
        <w:rPr>
          <w:rFonts w:cstheme="minorHAnsi"/>
          <w:lang w:val="en-US"/>
        </w:rPr>
        <w:t>, the unbiased classifier required 92, 231, 214 and 191 epochs to find the best parameters when it consisted of 1, 5, 6 and 8 layers respectively, while it trained on average for 10.42, 29.57, 35.46 and 45.50 seconds for each of the aforementioned layer depth. Similarly, the biased classifier was to find its best parameters after 49, 211, 209 and 196 epochs, with every training instance lasting on average for 10.55, 31.43, 36.08 and 46.78 seconds.</w:t>
      </w:r>
      <w:r>
        <w:rPr>
          <w:rFonts w:cstheme="minorHAnsi"/>
          <w:lang w:val="en-US"/>
        </w:rPr>
        <w:t xml:space="preserve"> </w:t>
      </w:r>
      <w:bookmarkStart w:id="33" w:name="_Hlk219065479"/>
      <w:r w:rsidR="00F3162F">
        <w:rPr>
          <w:rFonts w:cstheme="minorHAnsi"/>
          <w:b/>
          <w:bCs/>
          <w:lang w:val="en-US"/>
        </w:rPr>
        <w:t>[IMAGE effic_heatmap_3_q]</w:t>
      </w:r>
      <w:bookmarkEnd w:id="33"/>
    </w:p>
    <w:p w14:paraId="425FBA61" w14:textId="55E3DD64" w:rsidR="00F3162F" w:rsidRDefault="005343E7" w:rsidP="002F2943">
      <w:pPr>
        <w:rPr>
          <w:rFonts w:cstheme="minorHAnsi"/>
          <w:lang w:val="en-US"/>
        </w:rPr>
      </w:pPr>
      <w:r>
        <w:rPr>
          <w:rFonts w:cstheme="minorHAnsi"/>
          <w:lang w:val="en-US"/>
        </w:rPr>
        <w:t>Should</w:t>
      </w:r>
      <w:r w:rsidR="00D945EF">
        <w:rPr>
          <w:rFonts w:cstheme="minorHAnsi"/>
          <w:lang w:val="en-US"/>
        </w:rPr>
        <w:t xml:space="preserve"> we wish to compare the biased with the unbiased approach, a variety of things become evident. Firstly, the one layered version of both of these approaches fails to generalize, yielding disappointing results. To put things into perspective, a classifier that categorizes everything as the dominant class, which in our case is the negative class, would have an accuracy 62.7%. So, it becomes apparent that increasing the number of the </w:t>
      </w:r>
      <w:r w:rsidR="00D945EF">
        <w:rPr>
          <w:rFonts w:cstheme="minorHAnsi"/>
          <w:lang w:val="en-US"/>
        </w:rPr>
        <w:lastRenderedPageBreak/>
        <w:t>trainable parameters through the depth of the circuit is pivotal. Doing so, we able to reach far more substantial results, regardless of what version of our classifier we utilize.</w:t>
      </w:r>
    </w:p>
    <w:p w14:paraId="21B12144" w14:textId="0CC62EE8" w:rsidR="00D945EF" w:rsidRDefault="00D945EF" w:rsidP="002F2943">
      <w:pPr>
        <w:rPr>
          <w:rFonts w:cstheme="minorHAnsi"/>
          <w:lang w:val="en-US"/>
        </w:rPr>
      </w:pPr>
      <w:r>
        <w:rPr>
          <w:rFonts w:cstheme="minorHAnsi"/>
          <w:lang w:val="en-US"/>
        </w:rPr>
        <w:t>However, taking into consideration that for our tumor classification problem recall is of utmost importance, we could once again make a case into preferring the biased classifier as it scores higher on that metric. If anything, it appears to take the same time to train and it is able to find the best values for the trainable parameters slightly faster</w:t>
      </w:r>
      <w:r w:rsidR="00D2150F">
        <w:rPr>
          <w:rFonts w:cstheme="minorHAnsi"/>
          <w:lang w:val="en-US"/>
        </w:rPr>
        <w:t>. Once again, however, we feel obligated to point out th</w:t>
      </w:r>
      <w:r w:rsidR="004D417C">
        <w:rPr>
          <w:rFonts w:cstheme="minorHAnsi"/>
          <w:lang w:val="en-US"/>
        </w:rPr>
        <w:t>at</w:t>
      </w:r>
      <w:r w:rsidR="00D2150F">
        <w:rPr>
          <w:rFonts w:cstheme="minorHAnsi"/>
          <w:lang w:val="en-US"/>
        </w:rPr>
        <w:t xml:space="preserve"> these negligible differences in</w:t>
      </w:r>
      <w:r w:rsidR="00871866">
        <w:rPr>
          <w:rFonts w:cstheme="minorHAnsi"/>
          <w:lang w:val="en-US"/>
        </w:rPr>
        <w:t xml:space="preserve"> performance and efficiency could easily be attributed to statistical error</w:t>
      </w:r>
      <w:r w:rsidR="004D417C">
        <w:rPr>
          <w:rFonts w:cstheme="minorHAnsi"/>
          <w:lang w:val="en-US"/>
        </w:rPr>
        <w:t xml:space="preserve">. </w:t>
      </w:r>
      <w:bookmarkStart w:id="34" w:name="_Hlk219065611"/>
      <w:r w:rsidR="004D417C">
        <w:rPr>
          <w:rFonts w:cstheme="minorHAnsi"/>
          <w:b/>
          <w:bCs/>
          <w:lang w:val="en-US"/>
        </w:rPr>
        <w:t>[IMAGE trend_</w:t>
      </w:r>
      <w:r w:rsidR="00F36A3C">
        <w:rPr>
          <w:rFonts w:cstheme="minorHAnsi"/>
          <w:b/>
          <w:bCs/>
          <w:lang w:val="en-US"/>
        </w:rPr>
        <w:t>3</w:t>
      </w:r>
      <w:r w:rsidR="004D417C">
        <w:rPr>
          <w:rFonts w:cstheme="minorHAnsi"/>
          <w:b/>
          <w:bCs/>
          <w:lang w:val="en-US"/>
        </w:rPr>
        <w:t>_qubit]</w:t>
      </w:r>
      <w:bookmarkEnd w:id="34"/>
    </w:p>
    <w:p w14:paraId="7B29CBBA" w14:textId="4A4EC364" w:rsidR="00983D07" w:rsidRDefault="00983D07" w:rsidP="002F2943">
      <w:pPr>
        <w:rPr>
          <w:rFonts w:cstheme="minorHAnsi"/>
          <w:lang w:val="en-US"/>
        </w:rPr>
      </w:pPr>
      <w:r>
        <w:rPr>
          <w:rFonts w:cstheme="minorHAnsi"/>
          <w:lang w:val="en-US"/>
        </w:rPr>
        <w:t>Searching for the best performing unbiased classifier, we report a model whose VQC consists of 5 layers and, after 234</w:t>
      </w:r>
      <w:r>
        <w:rPr>
          <w:rFonts w:cstheme="minorHAnsi"/>
          <w:vertAlign w:val="superscript"/>
          <w:lang w:val="en-US"/>
        </w:rPr>
        <w:t xml:space="preserve"> </w:t>
      </w:r>
      <w:r>
        <w:rPr>
          <w:rFonts w:cstheme="minorHAnsi"/>
          <w:lang w:val="en-US"/>
        </w:rPr>
        <w:t>epochs, is able to achieve an accuracy of 95.61%, a precision of 94.83%, a recall of 96.03% and F1-score of 95.35%.</w:t>
      </w:r>
      <w:r w:rsidR="00D90E72">
        <w:rPr>
          <w:rFonts w:cstheme="minorHAnsi"/>
          <w:lang w:val="en-US"/>
        </w:rPr>
        <w:t xml:space="preserve"> </w:t>
      </w:r>
      <w:bookmarkStart w:id="35" w:name="_Hlk219065679"/>
      <w:r w:rsidR="00D90E72">
        <w:rPr>
          <w:rFonts w:cstheme="minorHAnsi"/>
          <w:b/>
          <w:bCs/>
          <w:lang w:val="en-US"/>
        </w:rPr>
        <w:t>[IMAGE best_VQC_unbiased_3_q]</w:t>
      </w:r>
      <w:bookmarkEnd w:id="35"/>
    </w:p>
    <w:p w14:paraId="46B628FC" w14:textId="1D58DD31" w:rsidR="00D90E72" w:rsidRDefault="00D90E72" w:rsidP="002F2943">
      <w:pPr>
        <w:rPr>
          <w:rFonts w:cstheme="minorHAnsi"/>
          <w:lang w:val="en-US"/>
        </w:rPr>
      </w:pPr>
      <w:r>
        <w:rPr>
          <w:rFonts w:cstheme="minorHAnsi"/>
          <w:lang w:val="en-US"/>
        </w:rPr>
        <w:t>Taking a closer look into the evolution of its cost, we can notice that it is no longer characterized by the sharp decreases of the previous models. This effect can only be noticed to a way lesser extend from 100</w:t>
      </w:r>
      <w:r w:rsidRPr="00D90E72">
        <w:rPr>
          <w:rFonts w:cstheme="minorHAnsi"/>
          <w:vertAlign w:val="superscript"/>
          <w:lang w:val="en-US"/>
        </w:rPr>
        <w:t>th</w:t>
      </w:r>
      <w:r>
        <w:rPr>
          <w:rFonts w:cstheme="minorHAnsi"/>
          <w:lang w:val="en-US"/>
        </w:rPr>
        <w:t xml:space="preserve"> epoch until the 150</w:t>
      </w:r>
      <w:r w:rsidRPr="00D90E72">
        <w:rPr>
          <w:rFonts w:cstheme="minorHAnsi"/>
          <w:vertAlign w:val="superscript"/>
          <w:lang w:val="en-US"/>
        </w:rPr>
        <w:t>th</w:t>
      </w:r>
      <w:r>
        <w:rPr>
          <w:rFonts w:cstheme="minorHAnsi"/>
          <w:lang w:val="en-US"/>
        </w:rPr>
        <w:t xml:space="preserve"> epoch. Before that, we observe some slight decreases and increases of the loss function, with a downward tendency still being present. After the 150</w:t>
      </w:r>
      <w:r w:rsidRPr="00D90E72">
        <w:rPr>
          <w:rFonts w:cstheme="minorHAnsi"/>
          <w:vertAlign w:val="superscript"/>
          <w:lang w:val="en-US"/>
        </w:rPr>
        <w:t>th</w:t>
      </w:r>
      <w:r>
        <w:rPr>
          <w:rFonts w:cstheme="minorHAnsi"/>
          <w:lang w:val="en-US"/>
        </w:rPr>
        <w:t xml:space="preserve"> epoch and the slight peaks that follows, the loss function reaches its plateau without ever dropping bellowing 0.6 nor rising above 0.9.</w:t>
      </w:r>
      <w:r w:rsidRPr="00D90E72">
        <w:rPr>
          <w:rFonts w:cstheme="minorHAnsi"/>
          <w:b/>
          <w:bCs/>
          <w:lang w:val="en-US"/>
        </w:rPr>
        <w:t xml:space="preserve"> </w:t>
      </w:r>
      <w:bookmarkStart w:id="36" w:name="_Hlk219065768"/>
      <w:r>
        <w:rPr>
          <w:rFonts w:cstheme="minorHAnsi"/>
          <w:b/>
          <w:bCs/>
          <w:lang w:val="en-US"/>
        </w:rPr>
        <w:t>[IMAGE best_losses_unbiased_3_qubit]</w:t>
      </w:r>
      <w:bookmarkEnd w:id="36"/>
    </w:p>
    <w:p w14:paraId="752A55FF" w14:textId="2EBC7301" w:rsidR="00EB3F7B" w:rsidRDefault="00EB3F7B" w:rsidP="002F2943">
      <w:pPr>
        <w:rPr>
          <w:rFonts w:cstheme="minorHAnsi"/>
          <w:lang w:val="en-US"/>
        </w:rPr>
      </w:pPr>
      <w:r>
        <w:rPr>
          <w:rFonts w:cstheme="minorHAnsi"/>
          <w:lang w:val="en-US"/>
        </w:rPr>
        <w:t>In terms of the progression of the key metrics, there is also seems to be slight difference. For the most metrics, the two curves even though they are not similar, they appear to have the same tendencies by increasing and decreasing in the same regions. The only exception is the precision metric, where the validation and the training curve appear to be quite distant. This improves after the 125</w:t>
      </w:r>
      <w:r w:rsidRPr="00EB3F7B">
        <w:rPr>
          <w:rFonts w:cstheme="minorHAnsi"/>
          <w:vertAlign w:val="superscript"/>
          <w:lang w:val="en-US"/>
        </w:rPr>
        <w:t>th</w:t>
      </w:r>
      <w:r>
        <w:rPr>
          <w:rFonts w:cstheme="minorHAnsi"/>
          <w:lang w:val="en-US"/>
        </w:rPr>
        <w:t xml:space="preserve"> epoch. After then the two curves</w:t>
      </w:r>
      <w:r w:rsidR="00F36A3C">
        <w:rPr>
          <w:rFonts w:cstheme="minorHAnsi"/>
          <w:lang w:val="en-US"/>
        </w:rPr>
        <w:t xml:space="preserve"> share a lot of similarities, especially in their tendency. This is encouraging, as our best parameters are found at the 234</w:t>
      </w:r>
      <w:r w:rsidR="00F36A3C" w:rsidRPr="00F36A3C">
        <w:rPr>
          <w:rFonts w:cstheme="minorHAnsi"/>
          <w:vertAlign w:val="superscript"/>
          <w:lang w:val="en-US"/>
        </w:rPr>
        <w:t>th</w:t>
      </w:r>
      <w:r w:rsidR="00F36A3C">
        <w:rPr>
          <w:rFonts w:cstheme="minorHAnsi"/>
          <w:lang w:val="en-US"/>
        </w:rPr>
        <w:t xml:space="preserve"> epoch, where the model across all metrics appear to neither overfitting nor underfit.</w:t>
      </w:r>
      <w:r w:rsidR="00F36A3C" w:rsidRPr="00F36A3C">
        <w:rPr>
          <w:rFonts w:cstheme="minorHAnsi"/>
          <w:b/>
          <w:bCs/>
          <w:lang w:val="en-US"/>
        </w:rPr>
        <w:t xml:space="preserve"> </w:t>
      </w:r>
      <w:bookmarkStart w:id="37" w:name="_Hlk219065830"/>
      <w:r w:rsidR="00F36A3C">
        <w:rPr>
          <w:rFonts w:cstheme="minorHAnsi"/>
          <w:b/>
          <w:bCs/>
          <w:lang w:val="en-US"/>
        </w:rPr>
        <w:t>[IMAGE best_metrics_unbiased_3_qubit]</w:t>
      </w:r>
      <w:bookmarkEnd w:id="37"/>
    </w:p>
    <w:p w14:paraId="2A3B76C0" w14:textId="17973A37" w:rsidR="00F36A3C" w:rsidRDefault="00F36A3C" w:rsidP="002F2943">
      <w:pPr>
        <w:rPr>
          <w:rFonts w:cstheme="minorHAnsi"/>
          <w:lang w:val="en-US"/>
        </w:rPr>
      </w:pPr>
      <w:r>
        <w:rPr>
          <w:rFonts w:cstheme="minorHAnsi"/>
          <w:lang w:val="en-US"/>
        </w:rPr>
        <w:t xml:space="preserve">In the case of the biased method, the best classifier consists of 8 layers and, after 201 epochs, returns an accuracy of 95.61%, a precision of 96.05%, a recall of 94.54% and a F1-score of 95.21%. </w:t>
      </w:r>
      <w:bookmarkStart w:id="38" w:name="_Hlk219065888"/>
      <w:r>
        <w:rPr>
          <w:rFonts w:cstheme="minorHAnsi"/>
          <w:b/>
          <w:bCs/>
          <w:lang w:val="en-US"/>
        </w:rPr>
        <w:t>[IMAGE best_VQC_biased_3_q]</w:t>
      </w:r>
    </w:p>
    <w:bookmarkEnd w:id="38"/>
    <w:p w14:paraId="38A69997" w14:textId="01CE6BC4" w:rsidR="007007C1" w:rsidRDefault="007007C1" w:rsidP="002F2943">
      <w:pPr>
        <w:rPr>
          <w:rFonts w:cstheme="minorHAnsi"/>
          <w:lang w:val="en-US"/>
        </w:rPr>
      </w:pPr>
      <w:r>
        <w:rPr>
          <w:rFonts w:cstheme="minorHAnsi"/>
          <w:lang w:val="en-US"/>
        </w:rPr>
        <w:t>Should we observe closer the evolution of its loss function, we will notice that a somewhat similar pattern to the unbiased case occurs. The</w:t>
      </w:r>
      <w:r w:rsidR="00930295">
        <w:rPr>
          <w:rFonts w:cstheme="minorHAnsi"/>
          <w:lang w:val="en-US"/>
        </w:rPr>
        <w:t xml:space="preserve"> sharp and immediate decrease of the cost that we observed in previous iterations of our classifiers is not presents. Instead, it is replaced a number of slight increases and decreases that are then followed, at around the 50</w:t>
      </w:r>
      <w:r w:rsidR="00930295" w:rsidRPr="00930295">
        <w:rPr>
          <w:rFonts w:cstheme="minorHAnsi"/>
          <w:vertAlign w:val="superscript"/>
          <w:lang w:val="en-US"/>
        </w:rPr>
        <w:t>th</w:t>
      </w:r>
      <w:r w:rsidR="00930295">
        <w:rPr>
          <w:rFonts w:cstheme="minorHAnsi"/>
          <w:lang w:val="en-US"/>
        </w:rPr>
        <w:t xml:space="preserve"> epoch by a gradual but yet steep decrease of the cost that lasts up until the 110</w:t>
      </w:r>
      <w:r w:rsidR="00930295" w:rsidRPr="00930295">
        <w:rPr>
          <w:rFonts w:cstheme="minorHAnsi"/>
          <w:vertAlign w:val="superscript"/>
          <w:lang w:val="en-US"/>
        </w:rPr>
        <w:t>th</w:t>
      </w:r>
      <w:r w:rsidR="00930295">
        <w:rPr>
          <w:rFonts w:cstheme="minorHAnsi"/>
          <w:lang w:val="en-US"/>
        </w:rPr>
        <w:t xml:space="preserve"> epoch. After then, things seem to reach a plateau with the exception of some inconsequential ups and downs. It is worth pointing out that once at epoch 201, when our best parameters are discovered, the cost is not at its minimum. </w:t>
      </w:r>
      <w:bookmarkStart w:id="39" w:name="_Hlk219065955"/>
      <w:r w:rsidR="00930295">
        <w:rPr>
          <w:rFonts w:cstheme="minorHAnsi"/>
          <w:b/>
          <w:bCs/>
          <w:lang w:val="en-US"/>
        </w:rPr>
        <w:t>[IMAGE best_losses_biased_3_qubit]</w:t>
      </w:r>
      <w:bookmarkEnd w:id="39"/>
    </w:p>
    <w:p w14:paraId="6708EDDB" w14:textId="553E112C" w:rsidR="00930295" w:rsidRDefault="00D22104" w:rsidP="002F2943">
      <w:pPr>
        <w:rPr>
          <w:rFonts w:cstheme="minorHAnsi"/>
          <w:lang w:val="en-US"/>
        </w:rPr>
      </w:pPr>
      <w:r>
        <w:rPr>
          <w:rFonts w:cstheme="minorHAnsi"/>
          <w:lang w:val="en-US"/>
        </w:rPr>
        <w:t>Unlike their unbiased counterpart, the validation and the training curves of the key metrics are quite similar. With the exception of the precision metric, they are close throughout the training procedure with their distance remaining low. Even when it comes to precision, however, things smooth out once we pass the 150</w:t>
      </w:r>
      <w:r w:rsidRPr="00D22104">
        <w:rPr>
          <w:rFonts w:cstheme="minorHAnsi"/>
          <w:vertAlign w:val="superscript"/>
          <w:lang w:val="en-US"/>
        </w:rPr>
        <w:t>th</w:t>
      </w:r>
      <w:r>
        <w:rPr>
          <w:rFonts w:cstheme="minorHAnsi"/>
          <w:lang w:val="en-US"/>
        </w:rPr>
        <w:t xml:space="preserve"> epoch.</w:t>
      </w:r>
      <w:r w:rsidR="00423625" w:rsidRPr="00423625">
        <w:rPr>
          <w:rFonts w:cstheme="minorHAnsi"/>
          <w:b/>
          <w:bCs/>
          <w:lang w:val="en-US"/>
        </w:rPr>
        <w:t xml:space="preserve"> </w:t>
      </w:r>
      <w:bookmarkStart w:id="40" w:name="_Hlk219066017"/>
      <w:r w:rsidR="00423625">
        <w:rPr>
          <w:rFonts w:cstheme="minorHAnsi"/>
          <w:b/>
          <w:bCs/>
          <w:lang w:val="en-US"/>
        </w:rPr>
        <w:t>[IMAGE best_metrics_biased_3_qubit]</w:t>
      </w:r>
      <w:bookmarkEnd w:id="40"/>
    </w:p>
    <w:p w14:paraId="45FF37DE" w14:textId="3A491D80" w:rsidR="002F2943" w:rsidRPr="002F611C" w:rsidRDefault="006E273F" w:rsidP="002F2943">
      <w:pPr>
        <w:rPr>
          <w:rFonts w:cstheme="minorHAnsi"/>
          <w:lang w:val="en-US"/>
        </w:rPr>
      </w:pPr>
      <w:r>
        <w:rPr>
          <w:rFonts w:cstheme="minorHAnsi"/>
          <w:lang w:val="en-US"/>
        </w:rPr>
        <w:lastRenderedPageBreak/>
        <w:t>Having tried our hand at solving the classification task with 3 qubits, and thus consequentially 3 features, we move on to the 4 qubit approach.</w:t>
      </w:r>
    </w:p>
    <w:p w14:paraId="0CEBE9FC" w14:textId="6B0F0AB9" w:rsidR="000602A6" w:rsidRDefault="000602A6" w:rsidP="000602A6">
      <w:pPr>
        <w:pStyle w:val="1"/>
        <w:rPr>
          <w:lang w:val="en-US"/>
        </w:rPr>
      </w:pPr>
      <w:r>
        <w:rPr>
          <w:lang w:val="en-US"/>
        </w:rPr>
        <w:t>4-qubit Results</w:t>
      </w:r>
    </w:p>
    <w:p w14:paraId="3B1B5B8F" w14:textId="77D924A2" w:rsidR="002F2943" w:rsidRDefault="002F611C" w:rsidP="002F2943">
      <w:pPr>
        <w:rPr>
          <w:lang w:val="en-US"/>
        </w:rPr>
      </w:pPr>
      <w:r>
        <w:rPr>
          <w:lang w:val="en-US"/>
        </w:rPr>
        <w:t xml:space="preserve">Our 4-qubit implementation allow us, through the usage of the Amplitude Efficient State Preparation routine, to encode 2^4=16 features. These will be the respective 16 principal components that we get when we fit the PCA transformer onto the training subset and use it to transform all three subsets. With this tactic, we are able to explain 99.08% of the total variance of the training data, which is just a tad higher of the 98.92% that we could explain </w:t>
      </w:r>
      <w:r w:rsidR="00B0590A">
        <w:rPr>
          <w:lang w:val="en-US"/>
        </w:rPr>
        <w:t>had we fitted the transformer on the entirety of the original dataset.</w:t>
      </w:r>
      <w:r w:rsidR="007728F9">
        <w:rPr>
          <w:lang w:val="en-US"/>
        </w:rPr>
        <w:t xml:space="preserve"> Each of the principal components now explain respectively for 42.34%, 20.63%, 10.80%, 6.01%, 4.65%, 4.20%, 2.46%, 1.60%, 1.38%, 1.27%, 1</w:t>
      </w:r>
      <w:r w:rsidR="00D0729A">
        <w:rPr>
          <w:lang w:val="en-US"/>
        </w:rPr>
        <w:t>.</w:t>
      </w:r>
      <w:r w:rsidR="007728F9">
        <w:rPr>
          <w:lang w:val="en-US"/>
        </w:rPr>
        <w:t>11%, 0.92%, 0.72%, 0.39%, 0.28% and 0.25% of the total explained variance ratio.</w:t>
      </w:r>
      <w:r w:rsidR="00D0729A">
        <w:rPr>
          <w:lang w:val="en-US"/>
        </w:rPr>
        <w:t xml:space="preserve"> We notice that with 16 principal components we are almost able to describe our problem in its entirety, with the drawback being that some of the newly introduced features account for miniscule</w:t>
      </w:r>
      <w:r w:rsidR="007728F9">
        <w:rPr>
          <w:lang w:val="en-US"/>
        </w:rPr>
        <w:t xml:space="preserve"> </w:t>
      </w:r>
      <w:r w:rsidR="00D0729A">
        <w:rPr>
          <w:lang w:val="en-US"/>
        </w:rPr>
        <w:t>amounts of variance.</w:t>
      </w:r>
      <w:r w:rsidR="007728F9">
        <w:rPr>
          <w:lang w:val="en-US"/>
        </w:rPr>
        <w:t xml:space="preserve"> </w:t>
      </w:r>
      <w:r w:rsidR="00D74360">
        <w:rPr>
          <w:rFonts w:cstheme="minorHAnsi"/>
          <w:b/>
          <w:bCs/>
          <w:lang w:val="en-US"/>
        </w:rPr>
        <w:t>[IMAGE pairplot_16_PCs.png]</w:t>
      </w:r>
    </w:p>
    <w:p w14:paraId="3C722019" w14:textId="37CB126B" w:rsidR="00D74360" w:rsidRDefault="00D74360" w:rsidP="002F2943">
      <w:pPr>
        <w:rPr>
          <w:rFonts w:cstheme="minorHAnsi"/>
          <w:lang w:val="en-US"/>
        </w:rPr>
      </w:pPr>
      <w:r>
        <w:rPr>
          <w:lang w:val="en-US"/>
        </w:rPr>
        <w:t>Like in the 8 principal components case, the more components the less informative each one of them gets. If we observe the main diagonal closely, we can notice that the main body of the positive class distribution is completely enveloped by the negative distribution, in the new 8 components that we have added. This should not surprise us, as we have already stated that some of these components account for less than 1% of the total explained variance ratio. So, it is expected that the introduction of these new features will not help greatly to classify our input. The above effect becomes more apparent if we focus on the scatterplots that include these 8 newly introduced features. No linear class separability can be observed, with the negative class in blue and the positive class in orange conglomerating in the center</w:t>
      </w:r>
      <w:r w:rsidR="00296112">
        <w:rPr>
          <w:lang w:val="en-US"/>
        </w:rPr>
        <w:t xml:space="preserve"> of each respective cell.</w:t>
      </w:r>
      <w:r>
        <w:rPr>
          <w:lang w:val="en-US"/>
        </w:rPr>
        <w:t xml:space="preserve">  </w:t>
      </w:r>
      <w:r>
        <w:rPr>
          <w:rFonts w:cstheme="minorHAnsi"/>
          <w:b/>
          <w:bCs/>
          <w:lang w:val="en-US"/>
        </w:rPr>
        <w:t>[IMAGE pairplot_13-16_PCs.png]</w:t>
      </w:r>
    </w:p>
    <w:p w14:paraId="048E7149" w14:textId="76B36646" w:rsidR="005B1D85" w:rsidRDefault="00143C6B" w:rsidP="002F2943">
      <w:pPr>
        <w:rPr>
          <w:rFonts w:cstheme="minorHAnsi"/>
          <w:b/>
          <w:bCs/>
          <w:lang w:val="en-US"/>
        </w:rPr>
      </w:pPr>
      <w:r>
        <w:rPr>
          <w:rFonts w:cstheme="minorHAnsi"/>
          <w:lang w:val="en-US"/>
        </w:rPr>
        <w:t xml:space="preserve">In order to solve our problem, we will keep the same layer architecture as before, with each layer consisting solely of Rot gates and CNOT gates. To account for the increased complexity of our classification task, we will examine biased and unbiased classifiers whose VQC will have 1, 5, 10 and 15 layers. Thus, for the unbiased case, we will have to train 12, 60, 120 and 180 parameters, while for the biased case we will have to deal with 13, 61, 121 and 181 trainable parameters. </w:t>
      </w:r>
      <w:r w:rsidR="0002505A">
        <w:rPr>
          <w:rFonts w:cstheme="minorHAnsi"/>
          <w:lang w:val="en-US"/>
        </w:rPr>
        <w:t>Taking into consideration the aforementioned increase in the number of trainable parameters as well as the increased size of our Hilbert space, we will train each model for 300 epochs, a slight increased compared to the previous cases</w:t>
      </w:r>
      <w:r w:rsidR="004B71C9">
        <w:rPr>
          <w:rFonts w:cstheme="minorHAnsi"/>
          <w:lang w:val="en-US"/>
        </w:rPr>
        <w:t>.</w:t>
      </w:r>
      <w:r w:rsidR="004B71C9" w:rsidRPr="004B71C9">
        <w:rPr>
          <w:rFonts w:cstheme="minorHAnsi"/>
          <w:b/>
          <w:bCs/>
          <w:lang w:val="en-US"/>
        </w:rPr>
        <w:t xml:space="preserve"> </w:t>
      </w:r>
      <w:r w:rsidR="004B71C9">
        <w:rPr>
          <w:rFonts w:cstheme="minorHAnsi"/>
          <w:b/>
          <w:bCs/>
          <w:lang w:val="en-US"/>
        </w:rPr>
        <w:t xml:space="preserve">[IMAGE </w:t>
      </w:r>
      <w:r w:rsidR="00B444DC">
        <w:rPr>
          <w:rFonts w:cstheme="minorHAnsi"/>
          <w:b/>
          <w:bCs/>
          <w:lang w:val="en-US"/>
        </w:rPr>
        <w:t>4</w:t>
      </w:r>
      <w:r w:rsidR="004B71C9">
        <w:rPr>
          <w:rFonts w:cstheme="minorHAnsi"/>
          <w:b/>
          <w:bCs/>
          <w:lang w:val="en-US"/>
        </w:rPr>
        <w:t>_qubit_layer]</w:t>
      </w:r>
    </w:p>
    <w:p w14:paraId="2AB25E29" w14:textId="4E6093A8" w:rsidR="004B71C9" w:rsidRDefault="005120E2" w:rsidP="002F2943">
      <w:pPr>
        <w:rPr>
          <w:rFonts w:cstheme="minorHAnsi"/>
          <w:b/>
          <w:bCs/>
          <w:lang w:val="en-US"/>
        </w:rPr>
      </w:pPr>
      <w:r>
        <w:rPr>
          <w:rFonts w:cstheme="minorHAnsi"/>
          <w:lang w:val="en-US"/>
        </w:rPr>
        <w:t>Inspecting the average scores we get after 10 runs, one thing becomes immediately apparent. The simple one-layered classifier performs terribly with scores, in some cases, less than 50%. For the unbiased version, we have an accuracy of 61.40%, a precision of 50.35%, a recall of 50.10% and a F1-score of 43.64%. For the biased counterpart, the average accuracy is 61.23%, the average precision is 49.90%, the average recall is 49.96% and the average f1-score is 43.55%.</w:t>
      </w:r>
      <w:r w:rsidR="002736B6">
        <w:rPr>
          <w:rFonts w:cstheme="minorHAnsi"/>
          <w:lang w:val="en-US"/>
        </w:rPr>
        <w:t xml:space="preserve"> More interestingly, we notice that once we increase our circuit depth to 5, the metrics, even though they improve, leave a lot to be desired. For the unbiased classifier, the average accuracy is 72.02%, the average precision is 72.99%, the average recall is 65.55% and the average F1-score is 64.52%. The biased counterpart performs better but still substandardly, as it scores an accuracy of 82.46%, a precision of 82.03%, a recall of 80.65% and a F1-score of 80.69%. Our results show some gravitas once we move to the 10 layered </w:t>
      </w:r>
      <w:r w:rsidR="002736B6">
        <w:rPr>
          <w:rFonts w:cstheme="minorHAnsi"/>
          <w:lang w:val="en-US"/>
        </w:rPr>
        <w:lastRenderedPageBreak/>
        <w:t>circuit. The unbiased classifier yields an accuracy of 89.56%, a precision of 90.71%, a recall of 87.32% and a F1-score of 88.35%. In similar fashion, the biased classifier achieves an accuracy of 89.91%, a precision of 90.65%, a recall of 88.44% and a F1-score 89.01%. Things improve even further once we introduce 15 layers into our circuit. The unbiased classifier returns an accuracy of 93.42%, a precision of 94.47%, a recall of 91.72% and a F1-score of 92.70%. Similarly, its biased counterpart</w:t>
      </w:r>
      <w:r w:rsidR="00C443DB">
        <w:rPr>
          <w:rFonts w:cstheme="minorHAnsi"/>
          <w:lang w:val="en-US"/>
        </w:rPr>
        <w:t xml:space="preserve"> yields an accuracy of 92.72%, a precision of 92.88%, a recall of 91.81% and a F1-score of 92.10%</w:t>
      </w:r>
      <w:r w:rsidR="00150D77">
        <w:rPr>
          <w:rFonts w:cstheme="minorHAnsi"/>
          <w:lang w:val="en-US"/>
        </w:rPr>
        <w:t>.</w:t>
      </w:r>
      <w:r w:rsidR="00801793">
        <w:rPr>
          <w:rFonts w:cstheme="minorHAnsi"/>
          <w:lang w:val="en-US"/>
        </w:rPr>
        <w:t xml:space="preserve"> </w:t>
      </w:r>
      <w:r w:rsidR="00150D77">
        <w:rPr>
          <w:rFonts w:cstheme="minorHAnsi"/>
          <w:b/>
          <w:bCs/>
          <w:lang w:val="en-US"/>
        </w:rPr>
        <w:t>[IMAGE perform_heatmap_4_q]</w:t>
      </w:r>
    </w:p>
    <w:p w14:paraId="2AB3B95E" w14:textId="679E8982" w:rsidR="00150D77" w:rsidRDefault="00BC1955" w:rsidP="002F2943">
      <w:pPr>
        <w:rPr>
          <w:rFonts w:cstheme="minorHAnsi"/>
          <w:b/>
          <w:bCs/>
          <w:lang w:val="en-US"/>
        </w:rPr>
      </w:pPr>
      <w:r>
        <w:rPr>
          <w:rFonts w:cstheme="minorHAnsi"/>
          <w:lang w:val="en-US"/>
        </w:rPr>
        <w:t xml:space="preserve">Regarding the efficiency of the 4-qubit classifiers across 1, 5, 10 and 15 layers, our unbiased method found its best parameters after 108, 252, 241 and 226 epochs respectively, while each training procedure lasted on average 16.06, 56.19, 98.02 and 146 seconds for each circuit depth. For the biased method, we found the best values for the trainable parameters after 29, 252, 243 and 206 epochs while we trained on average for 15.70, 56.59, 98.92 and 151.06 seconds respectively. </w:t>
      </w:r>
      <w:r>
        <w:rPr>
          <w:rFonts w:cstheme="minorHAnsi"/>
          <w:b/>
          <w:bCs/>
          <w:lang w:val="en-US"/>
        </w:rPr>
        <w:t>[IMAGE effic_heatmap_4_q]</w:t>
      </w:r>
    </w:p>
    <w:p w14:paraId="480E1CFD" w14:textId="72E5C882" w:rsidR="0042369D" w:rsidRDefault="0042369D" w:rsidP="002F2943">
      <w:pPr>
        <w:rPr>
          <w:rFonts w:cstheme="minorHAnsi"/>
          <w:b/>
          <w:bCs/>
          <w:lang w:val="en-US"/>
        </w:rPr>
      </w:pPr>
      <w:r>
        <w:rPr>
          <w:rFonts w:cstheme="minorHAnsi"/>
          <w:lang w:val="en-US"/>
        </w:rPr>
        <w:t>Regarding the comparison of the two methods, we reach a number of important conclusions. Firstly, we notice that for a low number of layers, and essentially trainable parameters, both methods severely underperform. The biased method seems to perform better in the case of the 5 layered circuit but it still is considerably substandard. This is to be expected as with 4 qubits the size of Hilbert space has increased considerably and we are able to traverse it properly and efficiently with such a low number of parameters. It is only when we increase it that we are able to reach more substantial results. In that case, and more specifically for 15 layers, we can observe a slight edge of the unbiased method over its biased counterpart. It also takes less time to be trained and it is able to find the best parameters at approximately the same epoch as the biased model. So, we could also argue that the edge in terms of efficiency that the biased case seemed to have in the previous cases is now lost. Still, the differences in terms of key metrics are so miniscule, that one could argue that the two models are mostly the same.</w:t>
      </w:r>
      <w:r w:rsidR="002E7267" w:rsidRPr="002E7267">
        <w:rPr>
          <w:rFonts w:cstheme="minorHAnsi"/>
          <w:b/>
          <w:bCs/>
          <w:lang w:val="en-US"/>
        </w:rPr>
        <w:t xml:space="preserve"> </w:t>
      </w:r>
      <w:r w:rsidR="002E7267">
        <w:rPr>
          <w:rFonts w:cstheme="minorHAnsi"/>
          <w:b/>
          <w:bCs/>
          <w:lang w:val="en-US"/>
        </w:rPr>
        <w:t>[IMAGE trend_4_qubit]</w:t>
      </w:r>
    </w:p>
    <w:p w14:paraId="744A10FE" w14:textId="14963C4B" w:rsidR="002E7267" w:rsidRDefault="00EB6CDF" w:rsidP="002F2943">
      <w:pPr>
        <w:rPr>
          <w:rFonts w:cstheme="minorHAnsi"/>
          <w:b/>
          <w:bCs/>
          <w:lang w:val="en-US"/>
        </w:rPr>
      </w:pPr>
      <w:r>
        <w:rPr>
          <w:rFonts w:cstheme="minorHAnsi"/>
          <w:lang w:val="en-US"/>
        </w:rPr>
        <w:t>Examining the best performs, for the unbiased case we have a classifier whose VQC consists of 15 layers and it is able, at the 179</w:t>
      </w:r>
      <w:r w:rsidRPr="00EB6CDF">
        <w:rPr>
          <w:rFonts w:cstheme="minorHAnsi"/>
          <w:vertAlign w:val="superscript"/>
          <w:lang w:val="en-US"/>
        </w:rPr>
        <w:t>th</w:t>
      </w:r>
      <w:r>
        <w:rPr>
          <w:rFonts w:cstheme="minorHAnsi"/>
          <w:lang w:val="en-US"/>
        </w:rPr>
        <w:t xml:space="preserve"> epochs, to score an accuracy of 96.49%, a precision of 96.72%, a recall of 95.73% and a F1-score of 96.19%. </w:t>
      </w:r>
      <w:r>
        <w:rPr>
          <w:rFonts w:cstheme="minorHAnsi"/>
          <w:b/>
          <w:bCs/>
          <w:lang w:val="en-US"/>
        </w:rPr>
        <w:t>[IMAGE best_VQC_unbiased_4_q]</w:t>
      </w:r>
    </w:p>
    <w:p w14:paraId="6293B407" w14:textId="380187DE" w:rsidR="00EB6CDF" w:rsidRDefault="00EB6CDF" w:rsidP="002F2943">
      <w:pPr>
        <w:rPr>
          <w:rFonts w:cstheme="minorHAnsi"/>
          <w:b/>
          <w:bCs/>
          <w:lang w:val="en-US"/>
        </w:rPr>
      </w:pPr>
      <w:r>
        <w:rPr>
          <w:rFonts w:cstheme="minorHAnsi"/>
          <w:lang w:val="en-US"/>
        </w:rPr>
        <w:t>The evolution of its loss function is a tad different from the previous. For starters, the validation cost seems to be higher than the training cost, up until the 160</w:t>
      </w:r>
      <w:r w:rsidRPr="00EB6CDF">
        <w:rPr>
          <w:rFonts w:cstheme="minorHAnsi"/>
          <w:vertAlign w:val="superscript"/>
          <w:lang w:val="en-US"/>
        </w:rPr>
        <w:t>th</w:t>
      </w:r>
      <w:r>
        <w:rPr>
          <w:rFonts w:cstheme="minorHAnsi"/>
          <w:lang w:val="en-US"/>
        </w:rPr>
        <w:t xml:space="preserve"> epoch. At this epoch, its curve is below the curve of the training cost, and eventually it plateaus after the 200</w:t>
      </w:r>
      <w:r w:rsidRPr="00EB6CDF">
        <w:rPr>
          <w:rFonts w:cstheme="minorHAnsi"/>
          <w:vertAlign w:val="superscript"/>
          <w:lang w:val="en-US"/>
        </w:rPr>
        <w:t>th</w:t>
      </w:r>
      <w:r>
        <w:rPr>
          <w:rFonts w:cstheme="minorHAnsi"/>
          <w:lang w:val="en-US"/>
        </w:rPr>
        <w:t xml:space="preserve"> epoch. We can observe some sharp increases of the cost, followed by some similarly sharp declines, but nothing like the ones in previous cases. If anything, these fluctuations might be signs of either overfitting or underfitting, proving that our decision to train for longer was not ill advised. </w:t>
      </w:r>
      <w:r>
        <w:rPr>
          <w:rFonts w:cstheme="minorHAnsi"/>
          <w:b/>
          <w:bCs/>
          <w:lang w:val="en-US"/>
        </w:rPr>
        <w:t>[IMAGE best_losses_unbiased_4_qubit]</w:t>
      </w:r>
    </w:p>
    <w:p w14:paraId="2DC6207F" w14:textId="617C2EDF" w:rsidR="000C26BF" w:rsidRDefault="00B64487" w:rsidP="002F2943">
      <w:pPr>
        <w:rPr>
          <w:rFonts w:cstheme="minorHAnsi"/>
          <w:lang w:val="en-US"/>
        </w:rPr>
      </w:pPr>
      <w:r>
        <w:rPr>
          <w:rFonts w:cstheme="minorHAnsi"/>
          <w:lang w:val="en-US"/>
        </w:rPr>
        <w:t>Observing the progression of our key metrics, we do notice a somewhat erratic behavior from our model. During the first 140 epochs, we can see that it underperforms and it is not able to classify with neither high accuracy nor recall. Then, after the 150</w:t>
      </w:r>
      <w:r w:rsidRPr="00B64487">
        <w:rPr>
          <w:rFonts w:cstheme="minorHAnsi"/>
          <w:vertAlign w:val="superscript"/>
          <w:lang w:val="en-US"/>
        </w:rPr>
        <w:t>th</w:t>
      </w:r>
      <w:r>
        <w:rPr>
          <w:rFonts w:cstheme="minorHAnsi"/>
          <w:lang w:val="en-US"/>
        </w:rPr>
        <w:t xml:space="preserve"> epoch, it appears to pick up and to able to achieve a significantly better performance, reaching its best at the 179</w:t>
      </w:r>
      <w:r w:rsidRPr="00B64487">
        <w:rPr>
          <w:rFonts w:cstheme="minorHAnsi"/>
          <w:vertAlign w:val="superscript"/>
          <w:lang w:val="en-US"/>
        </w:rPr>
        <w:t>th</w:t>
      </w:r>
      <w:r>
        <w:rPr>
          <w:rFonts w:cstheme="minorHAnsi"/>
          <w:lang w:val="en-US"/>
        </w:rPr>
        <w:t xml:space="preserve"> epoch. In general, we could argue that the unbiased classifier with 180 parameters struggles to actually learn effectively from our data and it is able to perform relatively well only after 150 epochs have passed. Until then, it score</w:t>
      </w:r>
      <w:r w:rsidR="00671409">
        <w:rPr>
          <w:rFonts w:cstheme="minorHAnsi"/>
          <w:lang w:val="en-US"/>
        </w:rPr>
        <w:t>s</w:t>
      </w:r>
      <w:r>
        <w:rPr>
          <w:rFonts w:cstheme="minorHAnsi"/>
          <w:lang w:val="en-US"/>
        </w:rPr>
        <w:t xml:space="preserve"> relatively low, while, surprisingly, it avoid severe instances of overfitting and unde</w:t>
      </w:r>
      <w:r w:rsidR="00671409">
        <w:rPr>
          <w:rFonts w:cstheme="minorHAnsi"/>
          <w:lang w:val="en-US"/>
        </w:rPr>
        <w:t>r</w:t>
      </w:r>
      <w:r>
        <w:rPr>
          <w:rFonts w:cstheme="minorHAnsi"/>
          <w:lang w:val="en-US"/>
        </w:rPr>
        <w:t>fitting</w:t>
      </w:r>
      <w:r w:rsidR="00671409">
        <w:rPr>
          <w:rFonts w:cstheme="minorHAnsi"/>
          <w:lang w:val="en-US"/>
        </w:rPr>
        <w:t xml:space="preserve">. </w:t>
      </w:r>
      <w:r w:rsidR="00671409">
        <w:rPr>
          <w:rFonts w:cstheme="minorHAnsi"/>
          <w:b/>
          <w:bCs/>
          <w:lang w:val="en-US"/>
        </w:rPr>
        <w:t>[IMAGE best_metrics_unbiased_4_qubit]</w:t>
      </w:r>
    </w:p>
    <w:p w14:paraId="741F021E" w14:textId="25426A7B" w:rsidR="007724BB" w:rsidRDefault="007724BB" w:rsidP="002F2943">
      <w:pPr>
        <w:rPr>
          <w:rFonts w:cstheme="minorHAnsi"/>
          <w:b/>
          <w:bCs/>
          <w:lang w:val="en-US"/>
        </w:rPr>
      </w:pPr>
      <w:r>
        <w:rPr>
          <w:rFonts w:cstheme="minorHAnsi"/>
          <w:lang w:val="en-US"/>
        </w:rPr>
        <w:lastRenderedPageBreak/>
        <w:t>For the biased approach, its best classifier</w:t>
      </w:r>
      <w:r w:rsidR="00801793">
        <w:rPr>
          <w:rFonts w:cstheme="minorHAnsi"/>
          <w:lang w:val="en-US"/>
        </w:rPr>
        <w:t xml:space="preserve"> for the 4 qubits task is comprised of 15 layers and after 255 epochs is able to score an accuracy of 95.61%, a precision of 95.51%, a recall of 95.04% and a F1-score of 95.26%. </w:t>
      </w:r>
      <w:r w:rsidR="00801793">
        <w:rPr>
          <w:rFonts w:cstheme="minorHAnsi"/>
          <w:b/>
          <w:bCs/>
          <w:lang w:val="en-US"/>
        </w:rPr>
        <w:t>[IMAGE best_VQC_unbiased_4_q]</w:t>
      </w:r>
    </w:p>
    <w:p w14:paraId="7FFBBDDB" w14:textId="76F45A88" w:rsidR="00801793" w:rsidRDefault="00801793" w:rsidP="002F2943">
      <w:pPr>
        <w:rPr>
          <w:rFonts w:cstheme="minorHAnsi"/>
          <w:lang w:val="en-US"/>
        </w:rPr>
      </w:pPr>
      <w:r>
        <w:rPr>
          <w:rFonts w:cstheme="minorHAnsi"/>
          <w:lang w:val="en-US"/>
        </w:rPr>
        <w:t>Its loss function begins discouragingly, by increasing sharply for the first epochs, but shortly after it begins to decline just as rapidly. After the 90</w:t>
      </w:r>
      <w:r w:rsidRPr="00801793">
        <w:rPr>
          <w:rFonts w:cstheme="minorHAnsi"/>
          <w:vertAlign w:val="superscript"/>
          <w:lang w:val="en-US"/>
        </w:rPr>
        <w:t>th</w:t>
      </w:r>
      <w:r>
        <w:rPr>
          <w:rFonts w:cstheme="minorHAnsi"/>
          <w:lang w:val="en-US"/>
        </w:rPr>
        <w:t xml:space="preserve"> epoch we can even observe the validation curve is below the training curve, so any worries that we may have about overfitting are alleviated. Unlike the unbiased case, after the 250</w:t>
      </w:r>
      <w:r w:rsidRPr="00801793">
        <w:rPr>
          <w:rFonts w:cstheme="minorHAnsi"/>
          <w:vertAlign w:val="superscript"/>
          <w:lang w:val="en-US"/>
        </w:rPr>
        <w:t>th</w:t>
      </w:r>
      <w:r>
        <w:rPr>
          <w:rFonts w:cstheme="minorHAnsi"/>
          <w:lang w:val="en-US"/>
        </w:rPr>
        <w:t xml:space="preserve"> epoch and towards the end there exists a final fluctuation. However, we are able to discover our best parameters just before this event occurs. </w:t>
      </w:r>
      <w:r>
        <w:rPr>
          <w:rFonts w:cstheme="minorHAnsi"/>
          <w:b/>
          <w:bCs/>
          <w:lang w:val="en-US"/>
        </w:rPr>
        <w:t>[IMAGE best_losses_biased_4_qubit]</w:t>
      </w:r>
    </w:p>
    <w:p w14:paraId="174215A2" w14:textId="1289A80D" w:rsidR="00801793" w:rsidRDefault="00F64E38" w:rsidP="002F2943">
      <w:pPr>
        <w:rPr>
          <w:rFonts w:cstheme="minorHAnsi"/>
          <w:b/>
          <w:bCs/>
          <w:lang w:val="en-US"/>
        </w:rPr>
      </w:pPr>
      <w:r>
        <w:rPr>
          <w:rFonts w:cstheme="minorHAnsi"/>
          <w:lang w:val="en-US"/>
        </w:rPr>
        <w:t>Taking a look into the progression of the key metrics, we can observe the same erratic behavior that characterized the unbiased classifier. All key metrics begin by scoring lowly, only to then begin fluctuating between some considerably high values and some equally low ones. It is in one of these peaks that we find our best parameters, proving that our decision to train for as long as we did was pivotal to our performance. Still, despite these constant ups and downs, our model shows little signs of overfitting. There are periods when one curve is above the other, but eventually the distance between the two of them remains minimal.</w:t>
      </w:r>
      <w:r w:rsidR="00FA3761" w:rsidRPr="00FA3761">
        <w:rPr>
          <w:rFonts w:cstheme="minorHAnsi"/>
          <w:b/>
          <w:bCs/>
          <w:lang w:val="en-US"/>
        </w:rPr>
        <w:t xml:space="preserve"> </w:t>
      </w:r>
      <w:r w:rsidR="00FA3761">
        <w:rPr>
          <w:rFonts w:cstheme="minorHAnsi"/>
          <w:b/>
          <w:bCs/>
          <w:lang w:val="en-US"/>
        </w:rPr>
        <w:t>[IMAGE best_metrics_biased_4_qubit]</w:t>
      </w:r>
    </w:p>
    <w:p w14:paraId="100842B4" w14:textId="3DF33740" w:rsidR="00D74360" w:rsidRPr="00D74360" w:rsidRDefault="00FA3761" w:rsidP="002F2943">
      <w:pPr>
        <w:rPr>
          <w:lang w:val="en-US"/>
        </w:rPr>
      </w:pPr>
      <w:r>
        <w:rPr>
          <w:lang w:val="en-US"/>
        </w:rPr>
        <w:t>Finally, we move on to tackle our problem by using 5 qubits, an approach that we will allow us to use the entirety of our features without the need to perform some sort of dimensionality reduction.</w:t>
      </w:r>
    </w:p>
    <w:p w14:paraId="6334EFE0" w14:textId="23945CA2" w:rsidR="000602A6" w:rsidRDefault="000602A6" w:rsidP="000602A6">
      <w:pPr>
        <w:pStyle w:val="1"/>
        <w:rPr>
          <w:lang w:val="en-US"/>
        </w:rPr>
      </w:pPr>
      <w:r>
        <w:rPr>
          <w:lang w:val="en-US"/>
        </w:rPr>
        <w:t>5-qubit Results</w:t>
      </w:r>
    </w:p>
    <w:p w14:paraId="0DB28AF8" w14:textId="470BFB36" w:rsidR="002F2943" w:rsidRDefault="001C1B68" w:rsidP="002F2943">
      <w:pPr>
        <w:rPr>
          <w:lang w:val="en-US"/>
        </w:rPr>
      </w:pPr>
      <w:r>
        <w:rPr>
          <w:lang w:val="en-US"/>
        </w:rPr>
        <w:t>The usage of 5 qubits allows us, through the Amplitude Efficient State preparation routine, to encode 2^5= 32 features in total. Since we have at our disposal 30 features, we will just add two latent dimensions, by pad each normalized input vector with 0.1. As we will be performing no PCA, no further exploratory data analysis is needed aside from the one that we performed when we approached our problem from a classical standpoint.</w:t>
      </w:r>
    </w:p>
    <w:p w14:paraId="31B1209B" w14:textId="27064FF5" w:rsidR="001C1B68" w:rsidRDefault="00054462" w:rsidP="002F2943">
      <w:pPr>
        <w:rPr>
          <w:rFonts w:cstheme="minorHAnsi"/>
          <w:b/>
          <w:bCs/>
          <w:lang w:val="en-US"/>
        </w:rPr>
      </w:pPr>
      <w:r>
        <w:rPr>
          <w:lang w:val="en-US"/>
        </w:rPr>
        <w:t>Like before, our layer composition remains the same, consisting solely from Rot and CNOT gates. However, in order to address the increase in the dimensionality of our problem, we will have to utilize more trainable parameters. Therefore, our biased and unbiased classifiers will examine depths of 1, 20</w:t>
      </w:r>
      <w:r w:rsidR="000A5573">
        <w:rPr>
          <w:lang w:val="en-US"/>
        </w:rPr>
        <w:t xml:space="preserve"> and</w:t>
      </w:r>
      <w:r>
        <w:rPr>
          <w:lang w:val="en-US"/>
        </w:rPr>
        <w:t xml:space="preserve"> 30. This means that for the unbiased classifier we will have to train 15, 300</w:t>
      </w:r>
      <w:r w:rsidR="000A5573">
        <w:rPr>
          <w:lang w:val="en-US"/>
        </w:rPr>
        <w:t xml:space="preserve"> and</w:t>
      </w:r>
      <w:r>
        <w:rPr>
          <w:lang w:val="en-US"/>
        </w:rPr>
        <w:t xml:space="preserve"> 450 parameters effectively, while for the biased version we will have to deal with 16, 301</w:t>
      </w:r>
      <w:r w:rsidR="000A5573">
        <w:rPr>
          <w:lang w:val="en-US"/>
        </w:rPr>
        <w:t xml:space="preserve"> and</w:t>
      </w:r>
      <w:r>
        <w:rPr>
          <w:lang w:val="en-US"/>
        </w:rPr>
        <w:t xml:space="preserve"> 451parameters. Because the number of our parameters ends up being quite high, we will prolong each training phase and we will train for 400 epochs</w:t>
      </w:r>
      <w:r w:rsidR="00641A71">
        <w:rPr>
          <w:lang w:val="en-US"/>
        </w:rPr>
        <w:t xml:space="preserve">. </w:t>
      </w:r>
      <w:r w:rsidR="00641A71">
        <w:rPr>
          <w:rFonts w:cstheme="minorHAnsi"/>
          <w:b/>
          <w:bCs/>
          <w:lang w:val="en-US"/>
        </w:rPr>
        <w:t>[IMAGE 5_qubit_layer]</w:t>
      </w:r>
    </w:p>
    <w:p w14:paraId="0F44BA16" w14:textId="5E10CA9C" w:rsidR="000A5573" w:rsidRDefault="00B67DAF" w:rsidP="000A5573">
      <w:pPr>
        <w:rPr>
          <w:rFonts w:cstheme="minorHAnsi"/>
          <w:b/>
          <w:bCs/>
          <w:lang w:val="en-US"/>
        </w:rPr>
      </w:pPr>
      <w:r>
        <w:rPr>
          <w:rFonts w:cstheme="minorHAnsi"/>
          <w:lang w:val="en-US"/>
        </w:rPr>
        <w:t>Inspecting the average scores we get after the completion of 10 runs, we notice some pretty interesting patterns. Firstly, the simple 1 layered classifier once again is unable to classify in a satisfactory manner. For the unbiased case, it achieves an accuracy of 62.28%, a precision of 31.42%, a recall of 49.31% and a F1-score of 38.38%. The biased classifier, while performing better, it scores only an accuracy of 66.67%, a precision of 70.26%, a recall of 56.70% and a F1-score of 52.36%. It is evident that in both cases the number of the parameters does not suffice in order to search our enlarged Hilbert effectively.</w:t>
      </w:r>
      <w:r w:rsidR="000A5573">
        <w:rPr>
          <w:rFonts w:cstheme="minorHAnsi"/>
          <w:lang w:val="en-US"/>
        </w:rPr>
        <w:t xml:space="preserve"> However, once we increase the depth of our circuit, the performance of the classifiers improves significantly. For 10, 20 and 30 layers, the unbiased classifier achieves respectively an accuracy of 82.72%, 84.56% and 85.35%, a precision of 84.05%, 84.96% and 85.25%, a recall </w:t>
      </w:r>
      <w:r w:rsidR="000A5573">
        <w:rPr>
          <w:rFonts w:cstheme="minorHAnsi"/>
          <w:lang w:val="en-US"/>
        </w:rPr>
        <w:lastRenderedPageBreak/>
        <w:t xml:space="preserve">of 78.63%, 81.73% and 83.14% and F1-score of 80.01%, 82.67% and 83.80%. In a similar fashion, the biased classifier yields an accuracy of 84.74%, 84.47% and 84.74%, a precision of 85.66%, 84.80% and 84.75%, a recall of 81.52%, 81.81% and 82.16% and a F1-score of 82.63%, 82.57% and 82.99%. </w:t>
      </w:r>
      <w:r w:rsidR="000A5573">
        <w:rPr>
          <w:rFonts w:cstheme="minorHAnsi"/>
          <w:b/>
          <w:bCs/>
          <w:lang w:val="en-US"/>
        </w:rPr>
        <w:t>[IMAGE perform_heatmap_5_q]</w:t>
      </w:r>
    </w:p>
    <w:p w14:paraId="3B37B3AC" w14:textId="27FEFA69" w:rsidR="00641A71" w:rsidRDefault="000A5573" w:rsidP="002F2943">
      <w:pPr>
        <w:rPr>
          <w:rFonts w:cstheme="minorHAnsi"/>
          <w:b/>
          <w:bCs/>
          <w:lang w:val="en-US"/>
        </w:rPr>
      </w:pPr>
      <w:r>
        <w:rPr>
          <w:lang w:val="en-US"/>
        </w:rPr>
        <w:t>Regarding the efficiency of the classifiers, the unbiased classifier for 1 layer found the best parameters after 192 epochs, for 10 layers after 280 epochs, for 20 layers after 214 epochs and for 30 layers after 270 epochs. Similarly, it needed to train on average for 33.77 seconds for the 1 layer case, 210.74 seconds for the 10 layers case, 390.85 for the 20 layers case and 569.58 for the 30 layers case.</w:t>
      </w:r>
      <w:r w:rsidR="00856154">
        <w:rPr>
          <w:lang w:val="en-US"/>
        </w:rPr>
        <w:t xml:space="preserve"> When it comes to the biased classifier, it found its best parameters after 341, 255, 233 and 251 epochs, while it trained for 30.38, 203.97, 422.98 and 568.32 seconds.</w:t>
      </w:r>
      <w:r w:rsidR="00DD57EC" w:rsidRPr="00DD57EC">
        <w:rPr>
          <w:rFonts w:cstheme="minorHAnsi"/>
          <w:b/>
          <w:bCs/>
          <w:lang w:val="en-US"/>
        </w:rPr>
        <w:t xml:space="preserve"> </w:t>
      </w:r>
      <w:r w:rsidR="00DD57EC">
        <w:rPr>
          <w:rFonts w:cstheme="minorHAnsi"/>
          <w:b/>
          <w:bCs/>
          <w:lang w:val="en-US"/>
        </w:rPr>
        <w:t>[IMAGE effic_heatmap_4_q]</w:t>
      </w:r>
    </w:p>
    <w:p w14:paraId="7BD96548" w14:textId="4FA93AF2" w:rsidR="00DD57EC" w:rsidRDefault="00A74116" w:rsidP="002F2943">
      <w:pPr>
        <w:rPr>
          <w:rFonts w:cstheme="minorHAnsi"/>
          <w:lang w:val="en-US"/>
        </w:rPr>
      </w:pPr>
      <w:r>
        <w:rPr>
          <w:rFonts w:cstheme="minorHAnsi"/>
          <w:lang w:val="en-US"/>
        </w:rPr>
        <w:t>Comparing closely the two approaches, a couple of things become apparent. First and foremost, when we try to solve our problem using just one layer both methods fail to generalize in a satisfactory manner and the perform abysmally. More specifically, the recall and the precision scores are below 50% resulting in a low F1-score as well. Once, however, we increase the number of layers, all metrics pick up across both methods. What is interesting is that even with 20 layers we are never able to escape the 85% threshold. Actually, there is no significant difference between the 20 layers scores and the 30 layers scores. This informs us that we ought to increase the number of parameters even further to have a better coverage of the Hilbert space.</w:t>
      </w:r>
    </w:p>
    <w:p w14:paraId="2A4730F4" w14:textId="42C7F8A6" w:rsidR="00A74116" w:rsidRDefault="00A74116" w:rsidP="002F2943">
      <w:pPr>
        <w:rPr>
          <w:rFonts w:cstheme="minorHAnsi"/>
          <w:b/>
          <w:bCs/>
          <w:lang w:val="en-US"/>
        </w:rPr>
      </w:pPr>
      <w:r>
        <w:rPr>
          <w:rFonts w:cstheme="minorHAnsi"/>
          <w:lang w:val="en-US"/>
        </w:rPr>
        <w:t xml:space="preserve">In terms of efficiency, it becomes clear that as we increase the number of layers in order to achieve higher score, the training time increase as well across both methods. Should we increase the number of our trainable parameters even further, we could have serious issues of practicality about our method. Despite that, we notice that the number of epochs provided more than suffices, as both models in all cases take less than 300 epochs in order to find the optimal values. </w:t>
      </w:r>
      <w:r w:rsidR="00021292">
        <w:rPr>
          <w:rFonts w:cstheme="minorHAnsi"/>
          <w:b/>
          <w:bCs/>
          <w:lang w:val="en-US"/>
        </w:rPr>
        <w:t>[IMAGE trend_5_qubit]</w:t>
      </w:r>
    </w:p>
    <w:p w14:paraId="0C9AC33D" w14:textId="13752D6D" w:rsidR="006863DC" w:rsidRDefault="006863DC" w:rsidP="002F2943">
      <w:pPr>
        <w:rPr>
          <w:rFonts w:cstheme="minorHAnsi"/>
          <w:b/>
          <w:bCs/>
          <w:lang w:val="en-US"/>
        </w:rPr>
      </w:pPr>
      <w:r>
        <w:rPr>
          <w:rFonts w:cstheme="minorHAnsi"/>
          <w:lang w:val="en-US"/>
        </w:rPr>
        <w:t xml:space="preserve">For the best performers across all runs and number of layers, the unbiased method reports a VQC with 20 layers which after 321 epochs scores an accuracy of 88.60%, a precision of 87.44%, a recall of 88.99% and a F1-score of 88.02%. </w:t>
      </w:r>
      <w:r>
        <w:rPr>
          <w:rFonts w:cstheme="minorHAnsi"/>
          <w:b/>
          <w:bCs/>
          <w:lang w:val="en-US"/>
        </w:rPr>
        <w:t>[IMAGE best_VQC_unbiased_5_q]</w:t>
      </w:r>
    </w:p>
    <w:p w14:paraId="115C67C5" w14:textId="743627A9" w:rsidR="006863DC" w:rsidRDefault="006863DC" w:rsidP="002F2943">
      <w:pPr>
        <w:rPr>
          <w:rFonts w:cstheme="minorHAnsi"/>
          <w:b/>
          <w:bCs/>
          <w:lang w:val="en-US"/>
        </w:rPr>
      </w:pPr>
      <w:r>
        <w:rPr>
          <w:rFonts w:cstheme="minorHAnsi"/>
          <w:lang w:val="en-US"/>
        </w:rPr>
        <w:t>The evolution of the loss function in this case</w:t>
      </w:r>
      <w:r w:rsidR="00932505">
        <w:rPr>
          <w:rFonts w:cstheme="minorHAnsi"/>
          <w:lang w:val="en-US"/>
        </w:rPr>
        <w:t xml:space="preserve"> is more similar to the ones of our low qubit approaches. The loss function begins to decrease relatively early and, despite its fluctuations that lead to some substantial increases of the cost, begins to plateau after the 150</w:t>
      </w:r>
      <w:r w:rsidR="00932505" w:rsidRPr="00932505">
        <w:rPr>
          <w:rFonts w:cstheme="minorHAnsi"/>
          <w:vertAlign w:val="superscript"/>
          <w:lang w:val="en-US"/>
        </w:rPr>
        <w:t>th</w:t>
      </w:r>
      <w:r w:rsidR="00932505">
        <w:rPr>
          <w:rFonts w:cstheme="minorHAnsi"/>
          <w:lang w:val="en-US"/>
        </w:rPr>
        <w:t xml:space="preserve"> epoch. What is encouraging is that there are no signs of neither overfitting nor underfitting that we can observe, as the validation and the training curve remain close to one another while expressing the aforementioned downward tendencies.</w:t>
      </w:r>
      <w:r w:rsidR="00DB5EE2" w:rsidRPr="00DB5EE2">
        <w:rPr>
          <w:rFonts w:cstheme="minorHAnsi"/>
          <w:b/>
          <w:bCs/>
          <w:lang w:val="en-US"/>
        </w:rPr>
        <w:t xml:space="preserve"> </w:t>
      </w:r>
      <w:r w:rsidR="00DB5EE2">
        <w:rPr>
          <w:rFonts w:cstheme="minorHAnsi"/>
          <w:b/>
          <w:bCs/>
          <w:lang w:val="en-US"/>
        </w:rPr>
        <w:t>[IMAGE best_losses_unbiased_5_qubit]</w:t>
      </w:r>
    </w:p>
    <w:p w14:paraId="5C9C7501" w14:textId="279E20EE" w:rsidR="00DB5EE2" w:rsidRDefault="00DB5EE2" w:rsidP="002F2943">
      <w:pPr>
        <w:rPr>
          <w:rFonts w:cstheme="minorHAnsi"/>
          <w:b/>
          <w:bCs/>
          <w:lang w:val="en-US"/>
        </w:rPr>
      </w:pPr>
      <w:r>
        <w:rPr>
          <w:rFonts w:cstheme="minorHAnsi"/>
          <w:lang w:val="en-US"/>
        </w:rPr>
        <w:t>Observing the progression of the key metrics for the classifier, we can clearly see that there a lot of ups and downs to the two curves. What is interesting, is that, despite the initial decrease of the cost, the score of the metrics seems to drop dramatically for the first epochs. Then, it proceeds to increase, only to eventually fluctuate between 0.7 and 0.9, without ever truly reaching that high. This is an indication that our model struggles to learn from our data and that more parameters may be required in order to have a better performance. Yet, as we can no lasting</w:t>
      </w:r>
      <w:r w:rsidR="007A45E4">
        <w:rPr>
          <w:rFonts w:cstheme="minorHAnsi"/>
          <w:lang w:val="en-US"/>
        </w:rPr>
        <w:t xml:space="preserve"> distance between the validation and the training </w:t>
      </w:r>
      <w:r w:rsidR="007A45E4">
        <w:rPr>
          <w:rFonts w:cstheme="minorHAnsi"/>
          <w:lang w:val="en-US"/>
        </w:rPr>
        <w:lastRenderedPageBreak/>
        <w:t>curves, we may argue that it does overfit nor underfits.</w:t>
      </w:r>
      <w:r w:rsidR="001A3D99" w:rsidRPr="001A3D99">
        <w:rPr>
          <w:rFonts w:cstheme="minorHAnsi"/>
          <w:b/>
          <w:bCs/>
          <w:lang w:val="en-US"/>
        </w:rPr>
        <w:t xml:space="preserve"> </w:t>
      </w:r>
      <w:r w:rsidR="001A3D99">
        <w:rPr>
          <w:rFonts w:cstheme="minorHAnsi"/>
          <w:b/>
          <w:bCs/>
          <w:lang w:val="en-US"/>
        </w:rPr>
        <w:t>[IMAGE best_metrics_unbiased_5_qubit]</w:t>
      </w:r>
    </w:p>
    <w:p w14:paraId="78620354" w14:textId="6CEDC2DC" w:rsidR="00F83F17" w:rsidRDefault="00F83F17" w:rsidP="002F2943">
      <w:pPr>
        <w:rPr>
          <w:rFonts w:cstheme="minorHAnsi"/>
          <w:b/>
          <w:bCs/>
          <w:lang w:val="en-US"/>
        </w:rPr>
      </w:pPr>
      <w:r>
        <w:rPr>
          <w:rFonts w:cstheme="minorHAnsi"/>
          <w:lang w:val="en-US"/>
        </w:rPr>
        <w:t xml:space="preserve">For the biased method, the best classifier consists of 10 layers and after 198 epochs it is able to achieve an accuracy of 88.60%, a precision of 87.64%, a recall of 88.00% and a F1-score of 87.81% </w:t>
      </w:r>
      <w:r>
        <w:rPr>
          <w:rFonts w:cstheme="minorHAnsi"/>
          <w:b/>
          <w:bCs/>
          <w:lang w:val="en-US"/>
        </w:rPr>
        <w:t>[IMAGE best_VQC_biased_5_q]</w:t>
      </w:r>
    </w:p>
    <w:p w14:paraId="78596349" w14:textId="24945B2A" w:rsidR="00F83F17" w:rsidRDefault="00F83F17" w:rsidP="002F2943">
      <w:pPr>
        <w:rPr>
          <w:rFonts w:cstheme="minorHAnsi"/>
          <w:b/>
          <w:bCs/>
          <w:lang w:val="en-US"/>
        </w:rPr>
      </w:pPr>
      <w:r>
        <w:rPr>
          <w:rFonts w:cstheme="minorHAnsi"/>
          <w:lang w:val="en-US"/>
        </w:rPr>
        <w:t>The evolution of its loss function is a tad different compared to its unbiased counterpart, as it seems to initially increase the cost only to then gradually drop it until the 50</w:t>
      </w:r>
      <w:r w:rsidRPr="00F83F17">
        <w:rPr>
          <w:rFonts w:cstheme="minorHAnsi"/>
          <w:vertAlign w:val="superscript"/>
          <w:lang w:val="en-US"/>
        </w:rPr>
        <w:t>th</w:t>
      </w:r>
      <w:r>
        <w:rPr>
          <w:rFonts w:cstheme="minorHAnsi"/>
          <w:lang w:val="en-US"/>
        </w:rPr>
        <w:t xml:space="preserve"> epoch. From there, it begins to gradually decrease it and eventually plateauing after the 200</w:t>
      </w:r>
      <w:r w:rsidRPr="00F83F17">
        <w:rPr>
          <w:rFonts w:cstheme="minorHAnsi"/>
          <w:vertAlign w:val="superscript"/>
          <w:lang w:val="en-US"/>
        </w:rPr>
        <w:t>th</w:t>
      </w:r>
      <w:r>
        <w:rPr>
          <w:rFonts w:cstheme="minorHAnsi"/>
          <w:lang w:val="en-US"/>
        </w:rPr>
        <w:t xml:space="preserve"> epoch, when no significant increase or decrease can be observed. Once again, the fact that the two curves have the same tendencies and that the validation curve remains below the training the curve is a promising sign about the capabilities of the model. </w:t>
      </w:r>
      <w:r>
        <w:rPr>
          <w:rFonts w:cstheme="minorHAnsi"/>
          <w:b/>
          <w:bCs/>
          <w:lang w:val="en-US"/>
        </w:rPr>
        <w:t>[IMAGE best_losses_biased_5_qubit]</w:t>
      </w:r>
    </w:p>
    <w:p w14:paraId="6A7A26FB" w14:textId="169E5888" w:rsidR="00F83F17" w:rsidRPr="00F83F17" w:rsidRDefault="00F83F17" w:rsidP="002F2943">
      <w:pPr>
        <w:rPr>
          <w:lang w:val="en-US"/>
        </w:rPr>
      </w:pPr>
      <w:r>
        <w:rPr>
          <w:rFonts w:cstheme="minorHAnsi"/>
          <w:lang w:val="en-US"/>
        </w:rPr>
        <w:t>Should we observe the progression of the four key metrics for the training and the validation data, we will observe that despite an initial drop to the scores up until the 50</w:t>
      </w:r>
      <w:r w:rsidRPr="00F83F17">
        <w:rPr>
          <w:rFonts w:cstheme="minorHAnsi"/>
          <w:vertAlign w:val="superscript"/>
          <w:lang w:val="en-US"/>
        </w:rPr>
        <w:t>th</w:t>
      </w:r>
      <w:r>
        <w:rPr>
          <w:rFonts w:cstheme="minorHAnsi"/>
          <w:lang w:val="en-US"/>
        </w:rPr>
        <w:t xml:space="preserve"> epoch, the model seems to be quite stable. Around the 100</w:t>
      </w:r>
      <w:r w:rsidRPr="00F83F17">
        <w:rPr>
          <w:rFonts w:cstheme="minorHAnsi"/>
          <w:vertAlign w:val="superscript"/>
          <w:lang w:val="en-US"/>
        </w:rPr>
        <w:t>th</w:t>
      </w:r>
      <w:r>
        <w:rPr>
          <w:rFonts w:cstheme="minorHAnsi"/>
          <w:lang w:val="en-US"/>
        </w:rPr>
        <w:t xml:space="preserve"> epoch it reaches </w:t>
      </w:r>
      <w:r w:rsidR="00453603">
        <w:rPr>
          <w:rFonts w:cstheme="minorHAnsi"/>
          <w:lang w:val="en-US"/>
        </w:rPr>
        <w:t>some relatively high scores, and with the exceptions of some fluctuations, it never drops too low. Admittedly, it seems that it still experiences some struggles to learning from the data, but as the epochs progress it appears to be stabilizing. The encouraging part here is that we can observe no dramatic difference in shape or distance from the two curves, at least for the majority of the training process. So, we could argue that our model does not experience neither overfitting nor underfitting</w:t>
      </w:r>
      <w:r w:rsidR="00B40D30">
        <w:rPr>
          <w:rFonts w:cstheme="minorHAnsi"/>
          <w:lang w:val="en-US"/>
        </w:rPr>
        <w:t>.</w:t>
      </w:r>
      <w:r w:rsidR="00B40D30" w:rsidRPr="00B40D30">
        <w:rPr>
          <w:rFonts w:cstheme="minorHAnsi"/>
          <w:b/>
          <w:bCs/>
          <w:lang w:val="en-US"/>
        </w:rPr>
        <w:t xml:space="preserve"> </w:t>
      </w:r>
      <w:r w:rsidR="00B40D30">
        <w:rPr>
          <w:rFonts w:cstheme="minorHAnsi"/>
          <w:b/>
          <w:bCs/>
          <w:lang w:val="en-US"/>
        </w:rPr>
        <w:t>[IMAGE best_metrics_biased_5_qubit]</w:t>
      </w:r>
    </w:p>
    <w:p w14:paraId="105BDCAB" w14:textId="3ED610A6" w:rsidR="003E1548" w:rsidRDefault="00184042" w:rsidP="003E1548">
      <w:pPr>
        <w:pStyle w:val="1"/>
        <w:rPr>
          <w:lang w:val="en-US"/>
        </w:rPr>
      </w:pPr>
      <w:r>
        <w:rPr>
          <w:lang w:val="en-US"/>
        </w:rPr>
        <w:t>Final</w:t>
      </w:r>
      <w:r w:rsidR="003E1548">
        <w:rPr>
          <w:lang w:val="en-US"/>
        </w:rPr>
        <w:t xml:space="preserve"> Discussion</w:t>
      </w:r>
    </w:p>
    <w:p w14:paraId="645D8B8A" w14:textId="614F17A1" w:rsidR="007425F3"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few last steps of this examination, we will present a small recap and comparison of the results of the performing models for the two methods across all runs and number of qubits in the circuit configuration. We will focus on the score of the four key metrics, the number of layers that each best performer has, the number of the trainable parameters and the number of epochs that required in order to find the aforementioned metrics’ scores.</w:t>
      </w:r>
      <w:r w:rsidR="009640DA">
        <w:rPr>
          <w:rFonts w:asciiTheme="minorHAnsi" w:hAnsiTheme="minorHAnsi" w:cstheme="minorHAnsi"/>
          <w:sz w:val="22"/>
          <w:szCs w:val="22"/>
          <w:lang w:val="en-US"/>
        </w:rPr>
        <w:t xml:space="preserve"> Finally, we will perform a short comparison between the average performance of the two quantum methods and the Logistic Regression classifier which we deemed to be the best classical model to solve our tumor classification problem.</w:t>
      </w:r>
    </w:p>
    <w:p w14:paraId="5F5BAD45" w14:textId="56F126EA" w:rsidR="00295E5D" w:rsidRDefault="00295E5D"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Starting with the unbiased case, we observe that the best performers seem to have an upward tendency up until the 4-qubit configuration. Up to that point, all scores were well above 90%, hinting that the models were robust and efficient in their classification task. At the 5-qubit case, however, the performance dropped significantly</w:t>
      </w:r>
      <w:r w:rsidR="00BE63E8">
        <w:rPr>
          <w:rFonts w:asciiTheme="minorHAnsi" w:hAnsiTheme="minorHAnsi" w:cstheme="minorHAnsi"/>
          <w:sz w:val="22"/>
          <w:szCs w:val="22"/>
          <w:lang w:val="en-US"/>
        </w:rPr>
        <w:t xml:space="preserve"> and the model was unable to score above 90% in any metric. This was to be expected, as we have already noticed that a considerably larger number of parameters is required in order to tackle our problem when it consists of 30 features. We are quite confident that, should we increase the number of the trainable parameters further, the scores of the key metrics will improve. </w:t>
      </w:r>
      <w:bookmarkStart w:id="41" w:name="_Hlk219201204"/>
      <w:r w:rsidR="00BE63E8">
        <w:rPr>
          <w:rFonts w:asciiTheme="minorHAnsi" w:hAnsiTheme="minorHAnsi" w:cstheme="minorHAnsi"/>
          <w:b/>
          <w:bCs/>
          <w:sz w:val="22"/>
          <w:szCs w:val="22"/>
          <w:lang w:val="en-US"/>
        </w:rPr>
        <w:t>[IMAGE unbiased_best_performers</w:t>
      </w:r>
      <w:r w:rsidR="00A759C7">
        <w:rPr>
          <w:rFonts w:asciiTheme="minorHAnsi" w:hAnsiTheme="minorHAnsi" w:cstheme="minorHAnsi"/>
          <w:b/>
          <w:bCs/>
          <w:sz w:val="22"/>
          <w:szCs w:val="22"/>
          <w:lang w:val="en-US"/>
        </w:rPr>
        <w:t>.png</w:t>
      </w:r>
      <w:r w:rsidR="00BE63E8">
        <w:rPr>
          <w:rFonts w:asciiTheme="minorHAnsi" w:hAnsiTheme="minorHAnsi" w:cstheme="minorHAnsi"/>
          <w:b/>
          <w:bCs/>
          <w:sz w:val="22"/>
          <w:szCs w:val="22"/>
          <w:lang w:val="en-US"/>
        </w:rPr>
        <w:t>]</w:t>
      </w:r>
      <w:bookmarkEnd w:id="41"/>
    </w:p>
    <w:p w14:paraId="16C09821" w14:textId="492765F9" w:rsidR="00BE63E8" w:rsidRDefault="00BE63E8"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the biased case, we can notice a somewhat similar pattern, where for the bulk of the configurations the scores remain stably high, only to drop below 90% for the 5-qubit case. It seems that the presence of the classical bias parameter is not enough to push the model </w:t>
      </w:r>
      <w:r>
        <w:rPr>
          <w:rFonts w:asciiTheme="minorHAnsi" w:hAnsiTheme="minorHAnsi" w:cstheme="minorHAnsi"/>
          <w:sz w:val="22"/>
          <w:szCs w:val="22"/>
          <w:lang w:val="en-US"/>
        </w:rPr>
        <w:lastRenderedPageBreak/>
        <w:t xml:space="preserve">beyond the 90% threshold, as we have hoped, and the introduction of more layers, and therefore trainable parameters is necessary. </w:t>
      </w:r>
      <w:bookmarkStart w:id="42" w:name="_Hlk219201262"/>
      <w:r>
        <w:rPr>
          <w:rFonts w:asciiTheme="minorHAnsi" w:hAnsiTheme="minorHAnsi" w:cstheme="minorHAnsi"/>
          <w:b/>
          <w:bCs/>
          <w:sz w:val="22"/>
          <w:szCs w:val="22"/>
          <w:lang w:val="en-US"/>
        </w:rPr>
        <w:t>[IMAGE biased_best_performers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2"/>
    </w:p>
    <w:p w14:paraId="101A3C94" w14:textId="560C6DDA" w:rsidR="00BE63E8"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Regarding the depth of the circuit for each method’s best performing model, we can observe that with the exception of the 3-qubit and the 5-qubit configuration, the two methods require a similar number of layers. What is worth pointing out, however, is that the biased method requires more layers for the simpler 3-qubit case, where the number of trainable parameters per layer is lower, while the unbiased case requires more layers for the 5-qubit case, where each layer is more costly in terms of parameters. </w:t>
      </w:r>
      <w:bookmarkStart w:id="43" w:name="_Hlk219201319"/>
      <w:r>
        <w:rPr>
          <w:rFonts w:asciiTheme="minorHAnsi" w:hAnsiTheme="minorHAnsi" w:cstheme="minorHAnsi"/>
          <w:b/>
          <w:bCs/>
          <w:sz w:val="22"/>
          <w:szCs w:val="22"/>
          <w:lang w:val="en-US"/>
        </w:rPr>
        <w:t>[IMAGE best_performers_layers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3"/>
    </w:p>
    <w:p w14:paraId="66F809DC" w14:textId="2B4F6535" w:rsidR="003A4C52" w:rsidRDefault="003A4C52"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The above trend can become clearer, when we focus on the number of parameters each best performer has to train. We can see that for the majority of the configurations, the difference between the two methods is the classical bias parameter that the biased method introduces. The only two cases where this does not hold true is the 3-qubit and the 5-qubit case. However, for the 3-qubit case, the biased method has to train an additional 23 parameters, compared to the 149 extra parameters that the unbiased method has to optimize when it comes to the 5-qubit case. So, for all intents and purposes, it seems that the introduction of the</w:t>
      </w:r>
      <w:r w:rsidR="009640DA">
        <w:rPr>
          <w:rFonts w:asciiTheme="minorHAnsi" w:hAnsiTheme="minorHAnsi" w:cstheme="minorHAnsi"/>
          <w:sz w:val="22"/>
          <w:szCs w:val="22"/>
          <w:lang w:val="en-US"/>
        </w:rPr>
        <w:t xml:space="preserve"> classical parameter has at least paid off in terms of efficiency. We should not forget that each classifier in the 5-qubit paradigm trains for a considerable time. </w:t>
      </w:r>
      <w:bookmarkStart w:id="44" w:name="_Hlk219201376"/>
      <w:r w:rsidR="009640DA">
        <w:rPr>
          <w:rFonts w:asciiTheme="minorHAnsi" w:hAnsiTheme="minorHAnsi" w:cstheme="minorHAnsi"/>
          <w:b/>
          <w:bCs/>
          <w:sz w:val="22"/>
          <w:szCs w:val="22"/>
          <w:lang w:val="en-US"/>
        </w:rPr>
        <w:t>[IMAGE best_performers_parameters</w:t>
      </w:r>
      <w:r w:rsidR="00A759C7">
        <w:rPr>
          <w:rFonts w:asciiTheme="minorHAnsi" w:hAnsiTheme="minorHAnsi" w:cstheme="minorHAnsi"/>
          <w:b/>
          <w:bCs/>
          <w:sz w:val="22"/>
          <w:szCs w:val="22"/>
          <w:lang w:val="en-US"/>
        </w:rPr>
        <w:t>.png</w:t>
      </w:r>
      <w:r w:rsidR="009640DA">
        <w:rPr>
          <w:rFonts w:asciiTheme="minorHAnsi" w:hAnsiTheme="minorHAnsi" w:cstheme="minorHAnsi"/>
          <w:b/>
          <w:bCs/>
          <w:sz w:val="22"/>
          <w:szCs w:val="22"/>
          <w:lang w:val="en-US"/>
        </w:rPr>
        <w:t>]</w:t>
      </w:r>
      <w:bookmarkEnd w:id="44"/>
    </w:p>
    <w:p w14:paraId="08BA5C26" w14:textId="27C9B29E" w:rsidR="009640DA" w:rsidRDefault="0026474A" w:rsidP="00B43F45">
      <w:pPr>
        <w:pStyle w:val="Web"/>
        <w:rPr>
          <w:rFonts w:asciiTheme="minorHAnsi" w:hAnsiTheme="minorHAnsi" w:cstheme="minorHAnsi"/>
          <w:b/>
          <w:bCs/>
          <w:sz w:val="22"/>
          <w:szCs w:val="22"/>
          <w:lang w:val="en-US"/>
        </w:rPr>
      </w:pPr>
      <w:r>
        <w:rPr>
          <w:rFonts w:asciiTheme="minorHAnsi" w:hAnsiTheme="minorHAnsi" w:cstheme="minorHAnsi"/>
          <w:sz w:val="22"/>
          <w:szCs w:val="22"/>
          <w:lang w:val="en-US"/>
        </w:rPr>
        <w:t xml:space="preserve">In terms of epochs, we can see that the biased models were able to find their best values for the trainable parameters almost always faster than the unbiased models with an exception to that being the 4-qubit configuration. This is yet another sign that the introduction of the classical parameter actually benefits our quantum classifier. </w:t>
      </w:r>
      <w:bookmarkStart w:id="45" w:name="_Hlk219201428"/>
      <w:r>
        <w:rPr>
          <w:rFonts w:asciiTheme="minorHAnsi" w:hAnsiTheme="minorHAnsi" w:cstheme="minorHAnsi"/>
          <w:b/>
          <w:bCs/>
          <w:sz w:val="22"/>
          <w:szCs w:val="22"/>
          <w:lang w:val="en-US"/>
        </w:rPr>
        <w:t>[IMAGE best_performers_epochs</w:t>
      </w:r>
      <w:r w:rsidR="00A759C7">
        <w:rPr>
          <w:rFonts w:asciiTheme="minorHAnsi" w:hAnsiTheme="minorHAnsi" w:cstheme="minorHAnsi"/>
          <w:b/>
          <w:bCs/>
          <w:sz w:val="22"/>
          <w:szCs w:val="22"/>
          <w:lang w:val="en-US"/>
        </w:rPr>
        <w:t>.png</w:t>
      </w:r>
      <w:r>
        <w:rPr>
          <w:rFonts w:asciiTheme="minorHAnsi" w:hAnsiTheme="minorHAnsi" w:cstheme="minorHAnsi"/>
          <w:b/>
          <w:bCs/>
          <w:sz w:val="22"/>
          <w:szCs w:val="22"/>
          <w:lang w:val="en-US"/>
        </w:rPr>
        <w:t>]</w:t>
      </w:r>
      <w:bookmarkEnd w:id="45"/>
    </w:p>
    <w:p w14:paraId="5A3E0BF5" w14:textId="43B29930" w:rsidR="00204380"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In order for the final comparison of the quantum methods with Logistic Regression to be somewhat fair, an evaluation method similar to that of the quantum approaches was followed. The classical method was trained and tested to the same datasets that the quantum methods were tested, with the process being repeated for 10 runs and different values for the hyperparameters of the Logistic Regression model. This approach is less rigorous and robust than the exhaustive repeated nested cross validation technique that we used before, but our goals are different and revolve mostly around the fair comparison of the models.</w:t>
      </w:r>
    </w:p>
    <w:p w14:paraId="772BD0AE" w14:textId="77777777" w:rsidR="00BD654B" w:rsidRDefault="00204380"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For the quantum methods, we will report only the highest average results across all layers for each configuration and each method. So, for example, in the 5-qubit case we will report the results of the unbiased classifier that consists of 30 layers and for the biased classifier we will take into account the classifier that is comprised of 30 layers. Similarly, for the</w:t>
      </w:r>
      <w:r w:rsidR="00BD654B">
        <w:rPr>
          <w:rFonts w:asciiTheme="minorHAnsi" w:hAnsiTheme="minorHAnsi" w:cstheme="minorHAnsi"/>
          <w:sz w:val="22"/>
          <w:szCs w:val="22"/>
          <w:lang w:val="en-US"/>
        </w:rPr>
        <w:t xml:space="preserve"> rest of the cases. In essence, we will just completely ignore the number of parameters required to achieve the best average scores and we will focus solely on the best average performance.</w:t>
      </w:r>
    </w:p>
    <w:p w14:paraId="35AB8DD8" w14:textId="40C125B8" w:rsidR="00204380" w:rsidRPr="0026474A" w:rsidRDefault="00BD654B" w:rsidP="00B43F45">
      <w:pPr>
        <w:pStyle w:val="Web"/>
        <w:rPr>
          <w:rFonts w:asciiTheme="minorHAnsi" w:hAnsiTheme="minorHAnsi" w:cstheme="minorHAnsi"/>
          <w:sz w:val="22"/>
          <w:szCs w:val="22"/>
          <w:lang w:val="en-US"/>
        </w:rPr>
      </w:pPr>
      <w:r>
        <w:rPr>
          <w:rFonts w:asciiTheme="minorHAnsi" w:hAnsiTheme="minorHAnsi" w:cstheme="minorHAnsi"/>
          <w:sz w:val="22"/>
          <w:szCs w:val="22"/>
          <w:lang w:val="en-US"/>
        </w:rPr>
        <w:t xml:space="preserve">With that mind, we can see that our quantum approach shows clear superiority only in the 1-qubit configuration, where we have to deal with only 2 features. In this case, the biased classifier clearly outperforms the Logistic Regression model in all key metrics, whilst doing slightly better than its unbiased counterpart. In all the other cases, the logistic regression model reigns supreme in terms of accuracy. Interestingly enough, in terms of recall it is not always better than its quantum counterparts, while for the most part it also pretty similar to them in aspects of F1-score. Actually, </w:t>
      </w:r>
      <w:r w:rsidR="00A759C7">
        <w:rPr>
          <w:rFonts w:asciiTheme="minorHAnsi" w:hAnsiTheme="minorHAnsi" w:cstheme="minorHAnsi"/>
          <w:sz w:val="22"/>
          <w:szCs w:val="22"/>
          <w:lang w:val="en-US"/>
        </w:rPr>
        <w:t xml:space="preserve">while the dimensionality remains somewhat low, the </w:t>
      </w:r>
      <w:r w:rsidR="00A759C7">
        <w:rPr>
          <w:rFonts w:asciiTheme="minorHAnsi" w:hAnsiTheme="minorHAnsi" w:cstheme="minorHAnsi"/>
          <w:sz w:val="22"/>
          <w:szCs w:val="22"/>
          <w:lang w:val="en-US"/>
        </w:rPr>
        <w:lastRenderedPageBreak/>
        <w:t xml:space="preserve">differences of the classical approach with the quantum ones is not that severe. This changes, once we move on to the complete original problem which comprises of 30 features. In this case, no quantum method is even comparable to the classical model, as for most scores, they are unable to surpass the 85% threshold. </w:t>
      </w:r>
      <w:bookmarkStart w:id="46" w:name="_Hlk219201573"/>
      <w:r w:rsidR="00A759C7">
        <w:rPr>
          <w:rFonts w:asciiTheme="minorHAnsi" w:hAnsiTheme="minorHAnsi" w:cstheme="minorHAnsi"/>
          <w:b/>
          <w:bCs/>
          <w:sz w:val="22"/>
          <w:szCs w:val="22"/>
          <w:lang w:val="en-US"/>
        </w:rPr>
        <w:t>[IMAGE vqc_vs_classical.png]</w:t>
      </w:r>
      <w:bookmarkEnd w:id="46"/>
    </w:p>
    <w:sectPr w:rsidR="00204380" w:rsidRPr="0026474A">
      <w:pgSz w:w="11906" w:h="16838"/>
      <w:pgMar w:top="1440" w:right="1800" w:bottom="1440" w:left="180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A1"/>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A1"/>
    <w:family w:val="swiss"/>
    <w:pitch w:val="variable"/>
    <w:sig w:usb0="E4002EFF" w:usb1="C200247B" w:usb2="00000009" w:usb3="00000000" w:csb0="000001FF" w:csb1="00000000"/>
  </w:font>
  <w:font w:name="Courier New">
    <w:panose1 w:val="02070309020205020404"/>
    <w:charset w:val="A1"/>
    <w:family w:val="modern"/>
    <w:pitch w:val="fixed"/>
    <w:sig w:usb0="E0002EFF" w:usb1="C0007843" w:usb2="00000009" w:usb3="00000000" w:csb0="000001FF" w:csb1="00000000"/>
  </w:font>
  <w:font w:name="TimesNewRomanPSMT">
    <w:altName w:val="Calibri"/>
    <w:panose1 w:val="00000000000000000000"/>
    <w:charset w:val="A1"/>
    <w:family w:val="auto"/>
    <w:notTrueType/>
    <w:pitch w:val="default"/>
    <w:sig w:usb0="00000081" w:usb1="00000000" w:usb2="00000000" w:usb3="00000000" w:csb0="00000008"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600E4"/>
    <w:rsid w:val="000045EB"/>
    <w:rsid w:val="00021292"/>
    <w:rsid w:val="0002505A"/>
    <w:rsid w:val="0002743A"/>
    <w:rsid w:val="000525D3"/>
    <w:rsid w:val="00054462"/>
    <w:rsid w:val="000602A6"/>
    <w:rsid w:val="00094EC4"/>
    <w:rsid w:val="000A23A6"/>
    <w:rsid w:val="000A5573"/>
    <w:rsid w:val="000B0FAB"/>
    <w:rsid w:val="000B4620"/>
    <w:rsid w:val="000B617D"/>
    <w:rsid w:val="000B6DEB"/>
    <w:rsid w:val="000C26BF"/>
    <w:rsid w:val="000C29EC"/>
    <w:rsid w:val="000D00B5"/>
    <w:rsid w:val="000D2EAB"/>
    <w:rsid w:val="000F5A61"/>
    <w:rsid w:val="0010777B"/>
    <w:rsid w:val="00121C2E"/>
    <w:rsid w:val="00126653"/>
    <w:rsid w:val="00140B6D"/>
    <w:rsid w:val="00143C6B"/>
    <w:rsid w:val="00150D77"/>
    <w:rsid w:val="00152D8E"/>
    <w:rsid w:val="001611F0"/>
    <w:rsid w:val="001745CB"/>
    <w:rsid w:val="00184042"/>
    <w:rsid w:val="001941F1"/>
    <w:rsid w:val="00194403"/>
    <w:rsid w:val="001A3D99"/>
    <w:rsid w:val="001B6BFC"/>
    <w:rsid w:val="001B6E22"/>
    <w:rsid w:val="001C1B68"/>
    <w:rsid w:val="001D48BD"/>
    <w:rsid w:val="001F06ED"/>
    <w:rsid w:val="001F0FA2"/>
    <w:rsid w:val="001F16C4"/>
    <w:rsid w:val="001F321A"/>
    <w:rsid w:val="00204380"/>
    <w:rsid w:val="00217813"/>
    <w:rsid w:val="0024503E"/>
    <w:rsid w:val="00250A43"/>
    <w:rsid w:val="00261A60"/>
    <w:rsid w:val="00262784"/>
    <w:rsid w:val="0026474A"/>
    <w:rsid w:val="002736B6"/>
    <w:rsid w:val="00273E93"/>
    <w:rsid w:val="00276633"/>
    <w:rsid w:val="002810BD"/>
    <w:rsid w:val="00287845"/>
    <w:rsid w:val="00295E5D"/>
    <w:rsid w:val="00296112"/>
    <w:rsid w:val="002E2AE4"/>
    <w:rsid w:val="002E7267"/>
    <w:rsid w:val="002F2943"/>
    <w:rsid w:val="002F3597"/>
    <w:rsid w:val="002F611C"/>
    <w:rsid w:val="00312ABB"/>
    <w:rsid w:val="003179C9"/>
    <w:rsid w:val="00336717"/>
    <w:rsid w:val="003375EB"/>
    <w:rsid w:val="0037195F"/>
    <w:rsid w:val="00380AC0"/>
    <w:rsid w:val="00387929"/>
    <w:rsid w:val="003A4C52"/>
    <w:rsid w:val="003B5EE1"/>
    <w:rsid w:val="003B6448"/>
    <w:rsid w:val="003B78CA"/>
    <w:rsid w:val="003C7091"/>
    <w:rsid w:val="003D1E65"/>
    <w:rsid w:val="003E1548"/>
    <w:rsid w:val="003E6249"/>
    <w:rsid w:val="003F6E72"/>
    <w:rsid w:val="004113A7"/>
    <w:rsid w:val="00423625"/>
    <w:rsid w:val="0042369D"/>
    <w:rsid w:val="004250BB"/>
    <w:rsid w:val="0043551D"/>
    <w:rsid w:val="00450CC6"/>
    <w:rsid w:val="00453603"/>
    <w:rsid w:val="00465157"/>
    <w:rsid w:val="0047177F"/>
    <w:rsid w:val="00473719"/>
    <w:rsid w:val="00475318"/>
    <w:rsid w:val="00485759"/>
    <w:rsid w:val="00487446"/>
    <w:rsid w:val="004A1A01"/>
    <w:rsid w:val="004A5A46"/>
    <w:rsid w:val="004B1218"/>
    <w:rsid w:val="004B19F3"/>
    <w:rsid w:val="004B71C9"/>
    <w:rsid w:val="004C0BE3"/>
    <w:rsid w:val="004C0DD4"/>
    <w:rsid w:val="004D417C"/>
    <w:rsid w:val="004E11FB"/>
    <w:rsid w:val="00500B58"/>
    <w:rsid w:val="005011DF"/>
    <w:rsid w:val="00504C77"/>
    <w:rsid w:val="005120E2"/>
    <w:rsid w:val="00512181"/>
    <w:rsid w:val="005236E5"/>
    <w:rsid w:val="00531C66"/>
    <w:rsid w:val="005343E7"/>
    <w:rsid w:val="0054583D"/>
    <w:rsid w:val="005536E9"/>
    <w:rsid w:val="00574F81"/>
    <w:rsid w:val="005B1D85"/>
    <w:rsid w:val="005B224B"/>
    <w:rsid w:val="005B27BD"/>
    <w:rsid w:val="005B28D9"/>
    <w:rsid w:val="005B3A51"/>
    <w:rsid w:val="005D7723"/>
    <w:rsid w:val="005E4076"/>
    <w:rsid w:val="005F2F4F"/>
    <w:rsid w:val="005F6640"/>
    <w:rsid w:val="0060196C"/>
    <w:rsid w:val="00603F26"/>
    <w:rsid w:val="00635768"/>
    <w:rsid w:val="00636856"/>
    <w:rsid w:val="00641A71"/>
    <w:rsid w:val="006624C7"/>
    <w:rsid w:val="00671409"/>
    <w:rsid w:val="00674CD0"/>
    <w:rsid w:val="00685F15"/>
    <w:rsid w:val="006863DC"/>
    <w:rsid w:val="006942CF"/>
    <w:rsid w:val="006B61EB"/>
    <w:rsid w:val="006E273F"/>
    <w:rsid w:val="006E39D1"/>
    <w:rsid w:val="006E62D1"/>
    <w:rsid w:val="007007C1"/>
    <w:rsid w:val="00706D7E"/>
    <w:rsid w:val="007120A5"/>
    <w:rsid w:val="00715686"/>
    <w:rsid w:val="0072410F"/>
    <w:rsid w:val="0073423F"/>
    <w:rsid w:val="007425F3"/>
    <w:rsid w:val="00747C06"/>
    <w:rsid w:val="007505FE"/>
    <w:rsid w:val="00754469"/>
    <w:rsid w:val="0076238D"/>
    <w:rsid w:val="007659DD"/>
    <w:rsid w:val="00766875"/>
    <w:rsid w:val="007724BB"/>
    <w:rsid w:val="007728F9"/>
    <w:rsid w:val="00772BE1"/>
    <w:rsid w:val="007967BC"/>
    <w:rsid w:val="0079763B"/>
    <w:rsid w:val="007A1E59"/>
    <w:rsid w:val="007A45E4"/>
    <w:rsid w:val="007B67FB"/>
    <w:rsid w:val="007C6E6D"/>
    <w:rsid w:val="007D4CD7"/>
    <w:rsid w:val="007D740A"/>
    <w:rsid w:val="007F7C60"/>
    <w:rsid w:val="00801793"/>
    <w:rsid w:val="00822E79"/>
    <w:rsid w:val="00826784"/>
    <w:rsid w:val="00826B24"/>
    <w:rsid w:val="0084659C"/>
    <w:rsid w:val="00846A3B"/>
    <w:rsid w:val="00856154"/>
    <w:rsid w:val="008600E4"/>
    <w:rsid w:val="00863CD6"/>
    <w:rsid w:val="00871866"/>
    <w:rsid w:val="008945B5"/>
    <w:rsid w:val="008A1E13"/>
    <w:rsid w:val="008A60E4"/>
    <w:rsid w:val="008A7EFA"/>
    <w:rsid w:val="008C0A7A"/>
    <w:rsid w:val="008E7EAD"/>
    <w:rsid w:val="008F417E"/>
    <w:rsid w:val="008F658E"/>
    <w:rsid w:val="008F7A0A"/>
    <w:rsid w:val="00924E4D"/>
    <w:rsid w:val="00930295"/>
    <w:rsid w:val="00932505"/>
    <w:rsid w:val="00945D09"/>
    <w:rsid w:val="009640DA"/>
    <w:rsid w:val="00970D23"/>
    <w:rsid w:val="0097307B"/>
    <w:rsid w:val="009820A8"/>
    <w:rsid w:val="00983D07"/>
    <w:rsid w:val="009862BB"/>
    <w:rsid w:val="009A40D0"/>
    <w:rsid w:val="009B6204"/>
    <w:rsid w:val="009C2443"/>
    <w:rsid w:val="009F36AB"/>
    <w:rsid w:val="00A10A9A"/>
    <w:rsid w:val="00A5209C"/>
    <w:rsid w:val="00A74116"/>
    <w:rsid w:val="00A759C7"/>
    <w:rsid w:val="00A83F98"/>
    <w:rsid w:val="00AA6768"/>
    <w:rsid w:val="00AC109E"/>
    <w:rsid w:val="00AD14CC"/>
    <w:rsid w:val="00AD6A22"/>
    <w:rsid w:val="00AE3C80"/>
    <w:rsid w:val="00AE7F68"/>
    <w:rsid w:val="00AF787D"/>
    <w:rsid w:val="00B04631"/>
    <w:rsid w:val="00B0590A"/>
    <w:rsid w:val="00B13AD2"/>
    <w:rsid w:val="00B265DD"/>
    <w:rsid w:val="00B343F8"/>
    <w:rsid w:val="00B40D30"/>
    <w:rsid w:val="00B43F45"/>
    <w:rsid w:val="00B444DC"/>
    <w:rsid w:val="00B64487"/>
    <w:rsid w:val="00B67DAF"/>
    <w:rsid w:val="00BB4430"/>
    <w:rsid w:val="00BC1955"/>
    <w:rsid w:val="00BC7AF5"/>
    <w:rsid w:val="00BD0F82"/>
    <w:rsid w:val="00BD654B"/>
    <w:rsid w:val="00BE63E8"/>
    <w:rsid w:val="00BF20E7"/>
    <w:rsid w:val="00BF3B83"/>
    <w:rsid w:val="00BF7B8B"/>
    <w:rsid w:val="00C2217A"/>
    <w:rsid w:val="00C332A1"/>
    <w:rsid w:val="00C443DB"/>
    <w:rsid w:val="00C460CC"/>
    <w:rsid w:val="00C560F2"/>
    <w:rsid w:val="00C65A24"/>
    <w:rsid w:val="00CE5D5D"/>
    <w:rsid w:val="00D0729A"/>
    <w:rsid w:val="00D1337A"/>
    <w:rsid w:val="00D2150F"/>
    <w:rsid w:val="00D22104"/>
    <w:rsid w:val="00D253E9"/>
    <w:rsid w:val="00D348C9"/>
    <w:rsid w:val="00D34B38"/>
    <w:rsid w:val="00D41F74"/>
    <w:rsid w:val="00D441A8"/>
    <w:rsid w:val="00D53CAD"/>
    <w:rsid w:val="00D71215"/>
    <w:rsid w:val="00D74360"/>
    <w:rsid w:val="00D90E72"/>
    <w:rsid w:val="00D935A7"/>
    <w:rsid w:val="00D945EF"/>
    <w:rsid w:val="00DA268D"/>
    <w:rsid w:val="00DB4435"/>
    <w:rsid w:val="00DB5EE2"/>
    <w:rsid w:val="00DC27EA"/>
    <w:rsid w:val="00DD13BA"/>
    <w:rsid w:val="00DD57EC"/>
    <w:rsid w:val="00DE6D38"/>
    <w:rsid w:val="00DF0F08"/>
    <w:rsid w:val="00DF4E5D"/>
    <w:rsid w:val="00E15D35"/>
    <w:rsid w:val="00E2096E"/>
    <w:rsid w:val="00E461E5"/>
    <w:rsid w:val="00E66A56"/>
    <w:rsid w:val="00E74FD1"/>
    <w:rsid w:val="00E91B5D"/>
    <w:rsid w:val="00E92D02"/>
    <w:rsid w:val="00EB310D"/>
    <w:rsid w:val="00EB3F7B"/>
    <w:rsid w:val="00EB6CDF"/>
    <w:rsid w:val="00EC35DF"/>
    <w:rsid w:val="00EF1811"/>
    <w:rsid w:val="00EF61C3"/>
    <w:rsid w:val="00EF7FED"/>
    <w:rsid w:val="00F07416"/>
    <w:rsid w:val="00F11118"/>
    <w:rsid w:val="00F1198C"/>
    <w:rsid w:val="00F21AFA"/>
    <w:rsid w:val="00F3162F"/>
    <w:rsid w:val="00F36A3C"/>
    <w:rsid w:val="00F46A20"/>
    <w:rsid w:val="00F60410"/>
    <w:rsid w:val="00F61787"/>
    <w:rsid w:val="00F64E38"/>
    <w:rsid w:val="00F83F17"/>
    <w:rsid w:val="00F8479F"/>
    <w:rsid w:val="00F86B61"/>
    <w:rsid w:val="00F92719"/>
    <w:rsid w:val="00F963C4"/>
    <w:rsid w:val="00FA3761"/>
  </w:rsids>
  <m:mathPr>
    <m:mathFont m:val="Cambria Math"/>
    <m:brkBin m:val="before"/>
    <m:brkBinSub m:val="--"/>
    <m:smallFrac m:val="0"/>
    <m:dispDef/>
    <m:lMargin m:val="0"/>
    <m:rMargin m:val="0"/>
    <m:defJc m:val="centerGroup"/>
    <m:wrapIndent m:val="1440"/>
    <m:intLim m:val="subSup"/>
    <m:naryLim m:val="undOvr"/>
  </m:mathPr>
  <w:themeFontLang w:val="el-GR"/>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EB8E374"/>
  <w15:chartTrackingRefBased/>
  <w15:docId w15:val="{9928045F-F337-4CAC-95FC-68FEB6AADA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l-G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link w:val="1Char"/>
    <w:uiPriority w:val="9"/>
    <w:qFormat/>
    <w:rsid w:val="00D1337A"/>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Char">
    <w:name w:val="Επικεφαλίδα 1 Char"/>
    <w:basedOn w:val="a0"/>
    <w:link w:val="1"/>
    <w:uiPriority w:val="9"/>
    <w:rsid w:val="00D1337A"/>
    <w:rPr>
      <w:rFonts w:asciiTheme="majorHAnsi" w:eastAsiaTheme="majorEastAsia" w:hAnsiTheme="majorHAnsi" w:cstheme="majorBidi"/>
      <w:color w:val="2F5496" w:themeColor="accent1" w:themeShade="BF"/>
      <w:sz w:val="32"/>
      <w:szCs w:val="32"/>
    </w:rPr>
  </w:style>
  <w:style w:type="paragraph" w:styleId="Web">
    <w:name w:val="Normal (Web)"/>
    <w:basedOn w:val="a"/>
    <w:uiPriority w:val="99"/>
    <w:unhideWhenUsed/>
    <w:rsid w:val="00BB4430"/>
    <w:pPr>
      <w:spacing w:before="100" w:beforeAutospacing="1" w:after="100" w:afterAutospacing="1" w:line="240" w:lineRule="auto"/>
    </w:pPr>
    <w:rPr>
      <w:rFonts w:ascii="Times New Roman" w:eastAsia="Times New Roman" w:hAnsi="Times New Roman" w:cs="Times New Roman"/>
      <w:sz w:val="24"/>
      <w:szCs w:val="24"/>
      <w:lang w:eastAsia="el-GR"/>
    </w:rPr>
  </w:style>
  <w:style w:type="character" w:styleId="HTML">
    <w:name w:val="HTML Code"/>
    <w:basedOn w:val="a0"/>
    <w:uiPriority w:val="99"/>
    <w:semiHidden/>
    <w:unhideWhenUsed/>
    <w:rsid w:val="00BB4430"/>
    <w:rPr>
      <w:rFonts w:ascii="Courier New" w:eastAsia="Times New Roman" w:hAnsi="Courier New" w:cs="Courier New"/>
      <w:sz w:val="20"/>
      <w:szCs w:val="20"/>
    </w:rPr>
  </w:style>
  <w:style w:type="character" w:styleId="a3">
    <w:name w:val="Emphasis"/>
    <w:basedOn w:val="a0"/>
    <w:uiPriority w:val="20"/>
    <w:qFormat/>
    <w:rsid w:val="007C6E6D"/>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50648753">
      <w:bodyDiv w:val="1"/>
      <w:marLeft w:val="0"/>
      <w:marRight w:val="0"/>
      <w:marTop w:val="0"/>
      <w:marBottom w:val="0"/>
      <w:divBdr>
        <w:top w:val="none" w:sz="0" w:space="0" w:color="auto"/>
        <w:left w:val="none" w:sz="0" w:space="0" w:color="auto"/>
        <w:bottom w:val="none" w:sz="0" w:space="0" w:color="auto"/>
        <w:right w:val="none" w:sz="0" w:space="0" w:color="auto"/>
      </w:divBdr>
    </w:div>
    <w:div w:id="880896810">
      <w:bodyDiv w:val="1"/>
      <w:marLeft w:val="0"/>
      <w:marRight w:val="0"/>
      <w:marTop w:val="0"/>
      <w:marBottom w:val="0"/>
      <w:divBdr>
        <w:top w:val="none" w:sz="0" w:space="0" w:color="auto"/>
        <w:left w:val="none" w:sz="0" w:space="0" w:color="auto"/>
        <w:bottom w:val="none" w:sz="0" w:space="0" w:color="auto"/>
        <w:right w:val="none" w:sz="0" w:space="0" w:color="auto"/>
      </w:divBdr>
    </w:div>
    <w:div w:id="1457869357">
      <w:bodyDiv w:val="1"/>
      <w:marLeft w:val="0"/>
      <w:marRight w:val="0"/>
      <w:marTop w:val="0"/>
      <w:marBottom w:val="0"/>
      <w:divBdr>
        <w:top w:val="none" w:sz="0" w:space="0" w:color="auto"/>
        <w:left w:val="none" w:sz="0" w:space="0" w:color="auto"/>
        <w:bottom w:val="none" w:sz="0" w:space="0" w:color="auto"/>
        <w:right w:val="none" w:sz="0" w:space="0" w:color="auto"/>
      </w:divBdr>
    </w:div>
    <w:div w:id="1650328676">
      <w:bodyDiv w:val="1"/>
      <w:marLeft w:val="0"/>
      <w:marRight w:val="0"/>
      <w:marTop w:val="0"/>
      <w:marBottom w:val="0"/>
      <w:divBdr>
        <w:top w:val="none" w:sz="0" w:space="0" w:color="auto"/>
        <w:left w:val="none" w:sz="0" w:space="0" w:color="auto"/>
        <w:bottom w:val="none" w:sz="0" w:space="0" w:color="auto"/>
        <w:right w:val="none" w:sz="0" w:space="0" w:color="auto"/>
      </w:divBdr>
    </w:div>
    <w:div w:id="1818454815">
      <w:bodyDiv w:val="1"/>
      <w:marLeft w:val="0"/>
      <w:marRight w:val="0"/>
      <w:marTop w:val="0"/>
      <w:marBottom w:val="0"/>
      <w:divBdr>
        <w:top w:val="none" w:sz="0" w:space="0" w:color="auto"/>
        <w:left w:val="none" w:sz="0" w:space="0" w:color="auto"/>
        <w:bottom w:val="none" w:sz="0" w:space="0" w:color="auto"/>
        <w:right w:val="none" w:sz="0" w:space="0" w:color="auto"/>
      </w:divBdr>
      <w:divsChild>
        <w:div w:id="598175033">
          <w:marLeft w:val="0"/>
          <w:marRight w:val="0"/>
          <w:marTop w:val="0"/>
          <w:marBottom w:val="0"/>
          <w:divBdr>
            <w:top w:val="none" w:sz="0" w:space="0" w:color="auto"/>
            <w:left w:val="none" w:sz="0" w:space="0" w:color="auto"/>
            <w:bottom w:val="none" w:sz="0" w:space="0" w:color="auto"/>
            <w:right w:val="none" w:sz="0" w:space="0" w:color="auto"/>
          </w:divBdr>
          <w:divsChild>
            <w:div w:id="444274180">
              <w:marLeft w:val="0"/>
              <w:marRight w:val="0"/>
              <w:marTop w:val="0"/>
              <w:marBottom w:val="0"/>
              <w:divBdr>
                <w:top w:val="none" w:sz="0" w:space="0" w:color="auto"/>
                <w:left w:val="none" w:sz="0" w:space="0" w:color="auto"/>
                <w:bottom w:val="none" w:sz="0" w:space="0" w:color="auto"/>
                <w:right w:val="none" w:sz="0" w:space="0" w:color="auto"/>
              </w:divBdr>
              <w:divsChild>
                <w:div w:id="470249584">
                  <w:marLeft w:val="0"/>
                  <w:marRight w:val="0"/>
                  <w:marTop w:val="0"/>
                  <w:marBottom w:val="0"/>
                  <w:divBdr>
                    <w:top w:val="none" w:sz="0" w:space="0" w:color="auto"/>
                    <w:left w:val="none" w:sz="0" w:space="0" w:color="auto"/>
                    <w:bottom w:val="none" w:sz="0" w:space="0" w:color="auto"/>
                    <w:right w:val="none" w:sz="0" w:space="0" w:color="auto"/>
                  </w:divBdr>
                  <w:divsChild>
                    <w:div w:id="1177307395">
                      <w:marLeft w:val="0"/>
                      <w:marRight w:val="0"/>
                      <w:marTop w:val="0"/>
                      <w:marBottom w:val="0"/>
                      <w:divBdr>
                        <w:top w:val="none" w:sz="0" w:space="0" w:color="auto"/>
                        <w:left w:val="none" w:sz="0" w:space="0" w:color="auto"/>
                        <w:bottom w:val="none" w:sz="0" w:space="0" w:color="auto"/>
                        <w:right w:val="none" w:sz="0" w:space="0" w:color="auto"/>
                      </w:divBdr>
                      <w:divsChild>
                        <w:div w:id="1661231546">
                          <w:marLeft w:val="0"/>
                          <w:marRight w:val="0"/>
                          <w:marTop w:val="0"/>
                          <w:marBottom w:val="0"/>
                          <w:divBdr>
                            <w:top w:val="none" w:sz="0" w:space="0" w:color="auto"/>
                            <w:left w:val="none" w:sz="0" w:space="0" w:color="auto"/>
                            <w:bottom w:val="none" w:sz="0" w:space="0" w:color="auto"/>
                            <w:right w:val="none" w:sz="0" w:space="0" w:color="auto"/>
                          </w:divBdr>
                          <w:divsChild>
                            <w:div w:id="2112705354">
                              <w:marLeft w:val="0"/>
                              <w:marRight w:val="0"/>
                              <w:marTop w:val="0"/>
                              <w:marBottom w:val="0"/>
                              <w:divBdr>
                                <w:top w:val="none" w:sz="0" w:space="0" w:color="auto"/>
                                <w:left w:val="none" w:sz="0" w:space="0" w:color="auto"/>
                                <w:bottom w:val="none" w:sz="0" w:space="0" w:color="auto"/>
                                <w:right w:val="none" w:sz="0" w:space="0" w:color="auto"/>
                              </w:divBdr>
                              <w:divsChild>
                                <w:div w:id="1282689840">
                                  <w:marLeft w:val="0"/>
                                  <w:marRight w:val="0"/>
                                  <w:marTop w:val="0"/>
                                  <w:marBottom w:val="0"/>
                                  <w:divBdr>
                                    <w:top w:val="none" w:sz="0" w:space="0" w:color="auto"/>
                                    <w:left w:val="none" w:sz="0" w:space="0" w:color="auto"/>
                                    <w:bottom w:val="none" w:sz="0" w:space="0" w:color="auto"/>
                                    <w:right w:val="none" w:sz="0" w:space="0" w:color="auto"/>
                                  </w:divBdr>
                                  <w:divsChild>
                                    <w:div w:id="1055202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2067607281">
          <w:marLeft w:val="0"/>
          <w:marRight w:val="0"/>
          <w:marTop w:val="0"/>
          <w:marBottom w:val="0"/>
          <w:divBdr>
            <w:top w:val="none" w:sz="0" w:space="0" w:color="auto"/>
            <w:left w:val="none" w:sz="0" w:space="0" w:color="auto"/>
            <w:bottom w:val="none" w:sz="0" w:space="0" w:color="auto"/>
            <w:right w:val="none" w:sz="0" w:space="0" w:color="auto"/>
          </w:divBdr>
          <w:divsChild>
            <w:div w:id="1617641773">
              <w:marLeft w:val="0"/>
              <w:marRight w:val="0"/>
              <w:marTop w:val="0"/>
              <w:marBottom w:val="0"/>
              <w:divBdr>
                <w:top w:val="none" w:sz="0" w:space="0" w:color="auto"/>
                <w:left w:val="none" w:sz="0" w:space="0" w:color="auto"/>
                <w:bottom w:val="none" w:sz="0" w:space="0" w:color="auto"/>
                <w:right w:val="none" w:sz="0" w:space="0" w:color="auto"/>
              </w:divBdr>
              <w:divsChild>
                <w:div w:id="1198471978">
                  <w:marLeft w:val="0"/>
                  <w:marRight w:val="0"/>
                  <w:marTop w:val="0"/>
                  <w:marBottom w:val="0"/>
                  <w:divBdr>
                    <w:top w:val="none" w:sz="0" w:space="0" w:color="auto"/>
                    <w:left w:val="none" w:sz="0" w:space="0" w:color="auto"/>
                    <w:bottom w:val="none" w:sz="0" w:space="0" w:color="auto"/>
                    <w:right w:val="none" w:sz="0" w:space="0" w:color="auto"/>
                  </w:divBdr>
                  <w:divsChild>
                    <w:div w:id="1401169868">
                      <w:marLeft w:val="0"/>
                      <w:marRight w:val="0"/>
                      <w:marTop w:val="0"/>
                      <w:marBottom w:val="0"/>
                      <w:divBdr>
                        <w:top w:val="none" w:sz="0" w:space="0" w:color="auto"/>
                        <w:left w:val="none" w:sz="0" w:space="0" w:color="auto"/>
                        <w:bottom w:val="none" w:sz="0" w:space="0" w:color="auto"/>
                        <w:right w:val="none" w:sz="0" w:space="0" w:color="auto"/>
                      </w:divBdr>
                      <w:divsChild>
                        <w:div w:id="983898529">
                          <w:marLeft w:val="0"/>
                          <w:marRight w:val="0"/>
                          <w:marTop w:val="0"/>
                          <w:marBottom w:val="0"/>
                          <w:divBdr>
                            <w:top w:val="none" w:sz="0" w:space="0" w:color="auto"/>
                            <w:left w:val="none" w:sz="0" w:space="0" w:color="auto"/>
                            <w:bottom w:val="none" w:sz="0" w:space="0" w:color="auto"/>
                            <w:right w:val="none" w:sz="0" w:space="0" w:color="auto"/>
                          </w:divBdr>
                          <w:divsChild>
                            <w:div w:id="761220990">
                              <w:marLeft w:val="0"/>
                              <w:marRight w:val="0"/>
                              <w:marTop w:val="0"/>
                              <w:marBottom w:val="0"/>
                              <w:divBdr>
                                <w:top w:val="none" w:sz="0" w:space="0" w:color="auto"/>
                                <w:left w:val="none" w:sz="0" w:space="0" w:color="auto"/>
                                <w:bottom w:val="none" w:sz="0" w:space="0" w:color="auto"/>
                                <w:right w:val="none" w:sz="0" w:space="0" w:color="auto"/>
                              </w:divBdr>
                              <w:divsChild>
                                <w:div w:id="988636301">
                                  <w:marLeft w:val="0"/>
                                  <w:marRight w:val="0"/>
                                  <w:marTop w:val="0"/>
                                  <w:marBottom w:val="0"/>
                                  <w:divBdr>
                                    <w:top w:val="none" w:sz="0" w:space="0" w:color="auto"/>
                                    <w:left w:val="none" w:sz="0" w:space="0" w:color="auto"/>
                                    <w:bottom w:val="none" w:sz="0" w:space="0" w:color="auto"/>
                                    <w:right w:val="none" w:sz="0" w:space="0" w:color="auto"/>
                                  </w:divBdr>
                                  <w:divsChild>
                                    <w:div w:id="1912540322">
                                      <w:marLeft w:val="0"/>
                                      <w:marRight w:val="0"/>
                                      <w:marTop w:val="0"/>
                                      <w:marBottom w:val="0"/>
                                      <w:divBdr>
                                        <w:top w:val="none" w:sz="0" w:space="0" w:color="auto"/>
                                        <w:left w:val="none" w:sz="0" w:space="0" w:color="auto"/>
                                        <w:bottom w:val="none" w:sz="0" w:space="0" w:color="auto"/>
                                        <w:right w:val="none" w:sz="0" w:space="0" w:color="auto"/>
                                      </w:divBdr>
                                      <w:divsChild>
                                        <w:div w:id="12456464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 w:id="1889101494">
      <w:bodyDiv w:val="1"/>
      <w:marLeft w:val="0"/>
      <w:marRight w:val="0"/>
      <w:marTop w:val="0"/>
      <w:marBottom w:val="0"/>
      <w:divBdr>
        <w:top w:val="none" w:sz="0" w:space="0" w:color="auto"/>
        <w:left w:val="none" w:sz="0" w:space="0" w:color="auto"/>
        <w:bottom w:val="none" w:sz="0" w:space="0" w:color="auto"/>
        <w:right w:val="none" w:sz="0" w:space="0" w:color="auto"/>
      </w:divBdr>
    </w:div>
    <w:div w:id="1977561741">
      <w:bodyDiv w:val="1"/>
      <w:marLeft w:val="0"/>
      <w:marRight w:val="0"/>
      <w:marTop w:val="0"/>
      <w:marBottom w:val="0"/>
      <w:divBdr>
        <w:top w:val="none" w:sz="0" w:space="0" w:color="auto"/>
        <w:left w:val="none" w:sz="0" w:space="0" w:color="auto"/>
        <w:bottom w:val="none" w:sz="0" w:space="0" w:color="auto"/>
        <w:right w:val="none" w:sz="0" w:space="0" w:color="auto"/>
      </w:divBdr>
    </w:div>
    <w:div w:id="1999650343">
      <w:bodyDiv w:val="1"/>
      <w:marLeft w:val="0"/>
      <w:marRight w:val="0"/>
      <w:marTop w:val="0"/>
      <w:marBottom w:val="0"/>
      <w:divBdr>
        <w:top w:val="none" w:sz="0" w:space="0" w:color="auto"/>
        <w:left w:val="none" w:sz="0" w:space="0" w:color="auto"/>
        <w:bottom w:val="none" w:sz="0" w:space="0" w:color="auto"/>
        <w:right w:val="none" w:sz="0" w:space="0" w:color="auto"/>
      </w:divBdr>
    </w:div>
    <w:div w:id="2146854796">
      <w:bodyDiv w:val="1"/>
      <w:marLeft w:val="0"/>
      <w:marRight w:val="0"/>
      <w:marTop w:val="0"/>
      <w:marBottom w:val="0"/>
      <w:divBdr>
        <w:top w:val="none" w:sz="0" w:space="0" w:color="auto"/>
        <w:left w:val="none" w:sz="0" w:space="0" w:color="auto"/>
        <w:bottom w:val="none" w:sz="0" w:space="0" w:color="auto"/>
        <w:right w:val="none" w:sz="0" w:space="0" w:color="auto"/>
      </w:divBdr>
      <w:divsChild>
        <w:div w:id="796023324">
          <w:marLeft w:val="0"/>
          <w:marRight w:val="0"/>
          <w:marTop w:val="0"/>
          <w:marBottom w:val="0"/>
          <w:divBdr>
            <w:top w:val="none" w:sz="0" w:space="0" w:color="auto"/>
            <w:left w:val="none" w:sz="0" w:space="0" w:color="auto"/>
            <w:bottom w:val="none" w:sz="0" w:space="0" w:color="auto"/>
            <w:right w:val="none" w:sz="0" w:space="0" w:color="auto"/>
          </w:divBdr>
          <w:divsChild>
            <w:div w:id="714692601">
              <w:marLeft w:val="0"/>
              <w:marRight w:val="0"/>
              <w:marTop w:val="0"/>
              <w:marBottom w:val="0"/>
              <w:divBdr>
                <w:top w:val="none" w:sz="0" w:space="0" w:color="auto"/>
                <w:left w:val="none" w:sz="0" w:space="0" w:color="auto"/>
                <w:bottom w:val="none" w:sz="0" w:space="0" w:color="auto"/>
                <w:right w:val="none" w:sz="0" w:space="0" w:color="auto"/>
              </w:divBdr>
            </w:div>
            <w:div w:id="2090343107">
              <w:marLeft w:val="0"/>
              <w:marRight w:val="0"/>
              <w:marTop w:val="0"/>
              <w:marBottom w:val="0"/>
              <w:divBdr>
                <w:top w:val="none" w:sz="0" w:space="0" w:color="auto"/>
                <w:left w:val="none" w:sz="0" w:space="0" w:color="auto"/>
                <w:bottom w:val="none" w:sz="0" w:space="0" w:color="auto"/>
                <w:right w:val="none" w:sz="0" w:space="0" w:color="auto"/>
              </w:divBdr>
            </w:div>
            <w:div w:id="971253911">
              <w:marLeft w:val="0"/>
              <w:marRight w:val="0"/>
              <w:marTop w:val="0"/>
              <w:marBottom w:val="0"/>
              <w:divBdr>
                <w:top w:val="none" w:sz="0" w:space="0" w:color="auto"/>
                <w:left w:val="none" w:sz="0" w:space="0" w:color="auto"/>
                <w:bottom w:val="none" w:sz="0" w:space="0" w:color="auto"/>
                <w:right w:val="none" w:sz="0" w:space="0" w:color="auto"/>
              </w:divBdr>
            </w:div>
            <w:div w:id="1019505446">
              <w:marLeft w:val="0"/>
              <w:marRight w:val="0"/>
              <w:marTop w:val="0"/>
              <w:marBottom w:val="0"/>
              <w:divBdr>
                <w:top w:val="none" w:sz="0" w:space="0" w:color="auto"/>
                <w:left w:val="none" w:sz="0" w:space="0" w:color="auto"/>
                <w:bottom w:val="none" w:sz="0" w:space="0" w:color="auto"/>
                <w:right w:val="none" w:sz="0" w:space="0" w:color="auto"/>
              </w:divBdr>
            </w:div>
            <w:div w:id="1264924655">
              <w:marLeft w:val="0"/>
              <w:marRight w:val="0"/>
              <w:marTop w:val="0"/>
              <w:marBottom w:val="0"/>
              <w:divBdr>
                <w:top w:val="none" w:sz="0" w:space="0" w:color="auto"/>
                <w:left w:val="none" w:sz="0" w:space="0" w:color="auto"/>
                <w:bottom w:val="none" w:sz="0" w:space="0" w:color="auto"/>
                <w:right w:val="none" w:sz="0" w:space="0" w:color="auto"/>
              </w:divBdr>
            </w:div>
            <w:div w:id="1574001881">
              <w:marLeft w:val="0"/>
              <w:marRight w:val="0"/>
              <w:marTop w:val="0"/>
              <w:marBottom w:val="0"/>
              <w:divBdr>
                <w:top w:val="none" w:sz="0" w:space="0" w:color="auto"/>
                <w:left w:val="none" w:sz="0" w:space="0" w:color="auto"/>
                <w:bottom w:val="none" w:sz="0" w:space="0" w:color="auto"/>
                <w:right w:val="none" w:sz="0" w:space="0" w:color="auto"/>
              </w:divBdr>
            </w:div>
            <w:div w:id="245772879">
              <w:marLeft w:val="0"/>
              <w:marRight w:val="0"/>
              <w:marTop w:val="0"/>
              <w:marBottom w:val="0"/>
              <w:divBdr>
                <w:top w:val="none" w:sz="0" w:space="0" w:color="auto"/>
                <w:left w:val="none" w:sz="0" w:space="0" w:color="auto"/>
                <w:bottom w:val="none" w:sz="0" w:space="0" w:color="auto"/>
                <w:right w:val="none" w:sz="0" w:space="0" w:color="auto"/>
              </w:divBdr>
            </w:div>
            <w:div w:id="144202909">
              <w:marLeft w:val="0"/>
              <w:marRight w:val="0"/>
              <w:marTop w:val="0"/>
              <w:marBottom w:val="0"/>
              <w:divBdr>
                <w:top w:val="none" w:sz="0" w:space="0" w:color="auto"/>
                <w:left w:val="none" w:sz="0" w:space="0" w:color="auto"/>
                <w:bottom w:val="none" w:sz="0" w:space="0" w:color="auto"/>
                <w:right w:val="none" w:sz="0" w:space="0" w:color="auto"/>
              </w:divBdr>
            </w:div>
            <w:div w:id="360933226">
              <w:marLeft w:val="0"/>
              <w:marRight w:val="0"/>
              <w:marTop w:val="0"/>
              <w:marBottom w:val="0"/>
              <w:divBdr>
                <w:top w:val="none" w:sz="0" w:space="0" w:color="auto"/>
                <w:left w:val="none" w:sz="0" w:space="0" w:color="auto"/>
                <w:bottom w:val="none" w:sz="0" w:space="0" w:color="auto"/>
                <w:right w:val="none" w:sz="0" w:space="0" w:color="auto"/>
              </w:divBdr>
            </w:div>
            <w:div w:id="1709795390">
              <w:marLeft w:val="0"/>
              <w:marRight w:val="0"/>
              <w:marTop w:val="0"/>
              <w:marBottom w:val="0"/>
              <w:divBdr>
                <w:top w:val="none" w:sz="0" w:space="0" w:color="auto"/>
                <w:left w:val="none" w:sz="0" w:space="0" w:color="auto"/>
                <w:bottom w:val="none" w:sz="0" w:space="0" w:color="auto"/>
                <w:right w:val="none" w:sz="0" w:space="0" w:color="auto"/>
              </w:divBdr>
            </w:div>
            <w:div w:id="914893608">
              <w:marLeft w:val="0"/>
              <w:marRight w:val="0"/>
              <w:marTop w:val="0"/>
              <w:marBottom w:val="0"/>
              <w:divBdr>
                <w:top w:val="none" w:sz="0" w:space="0" w:color="auto"/>
                <w:left w:val="none" w:sz="0" w:space="0" w:color="auto"/>
                <w:bottom w:val="none" w:sz="0" w:space="0" w:color="auto"/>
                <w:right w:val="none" w:sz="0" w:space="0" w:color="auto"/>
              </w:divBdr>
            </w:div>
            <w:div w:id="646328171">
              <w:marLeft w:val="0"/>
              <w:marRight w:val="0"/>
              <w:marTop w:val="0"/>
              <w:marBottom w:val="0"/>
              <w:divBdr>
                <w:top w:val="none" w:sz="0" w:space="0" w:color="auto"/>
                <w:left w:val="none" w:sz="0" w:space="0" w:color="auto"/>
                <w:bottom w:val="none" w:sz="0" w:space="0" w:color="auto"/>
                <w:right w:val="none" w:sz="0" w:space="0" w:color="auto"/>
              </w:divBdr>
            </w:div>
            <w:div w:id="779028938">
              <w:marLeft w:val="0"/>
              <w:marRight w:val="0"/>
              <w:marTop w:val="0"/>
              <w:marBottom w:val="0"/>
              <w:divBdr>
                <w:top w:val="none" w:sz="0" w:space="0" w:color="auto"/>
                <w:left w:val="none" w:sz="0" w:space="0" w:color="auto"/>
                <w:bottom w:val="none" w:sz="0" w:space="0" w:color="auto"/>
                <w:right w:val="none" w:sz="0" w:space="0" w:color="auto"/>
              </w:divBdr>
            </w:div>
            <w:div w:id="671298141">
              <w:marLeft w:val="0"/>
              <w:marRight w:val="0"/>
              <w:marTop w:val="0"/>
              <w:marBottom w:val="0"/>
              <w:divBdr>
                <w:top w:val="none" w:sz="0" w:space="0" w:color="auto"/>
                <w:left w:val="none" w:sz="0" w:space="0" w:color="auto"/>
                <w:bottom w:val="none" w:sz="0" w:space="0" w:color="auto"/>
                <w:right w:val="none" w:sz="0" w:space="0" w:color="auto"/>
              </w:divBdr>
            </w:div>
            <w:div w:id="764955023">
              <w:marLeft w:val="0"/>
              <w:marRight w:val="0"/>
              <w:marTop w:val="0"/>
              <w:marBottom w:val="0"/>
              <w:divBdr>
                <w:top w:val="none" w:sz="0" w:space="0" w:color="auto"/>
                <w:left w:val="none" w:sz="0" w:space="0" w:color="auto"/>
                <w:bottom w:val="none" w:sz="0" w:space="0" w:color="auto"/>
                <w:right w:val="none" w:sz="0" w:space="0" w:color="auto"/>
              </w:divBdr>
            </w:div>
            <w:div w:id="4538687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Θέμα του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A64D76F-8608-4C0D-A83D-6947FA8ED8D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2862</TotalTime>
  <Pages>31</Pages>
  <Words>17191</Words>
  <Characters>92834</Characters>
  <Application>Microsoft Office Word</Application>
  <DocSecurity>0</DocSecurity>
  <Lines>773</Lines>
  <Paragraphs>219</Paragraphs>
  <ScaleCrop>false</ScaleCrop>
  <HeadingPairs>
    <vt:vector size="2" baseType="variant">
      <vt:variant>
        <vt:lpstr>Τίτλος</vt:lpstr>
      </vt:variant>
      <vt:variant>
        <vt:i4>1</vt:i4>
      </vt:variant>
    </vt:vector>
  </HeadingPairs>
  <TitlesOfParts>
    <vt:vector size="1" baseType="lpstr">
      <vt:lpstr/>
    </vt:vector>
  </TitlesOfParts>
  <Company/>
  <LinksUpToDate>false</LinksUpToDate>
  <CharactersWithSpaces>109806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Nick Charisis</dc:creator>
  <cp:keywords/>
  <dc:description/>
  <cp:lastModifiedBy>Nick Charisis</cp:lastModifiedBy>
  <cp:revision>197</cp:revision>
  <dcterms:created xsi:type="dcterms:W3CDTF">2026-01-04T14:08:00Z</dcterms:created>
  <dcterms:modified xsi:type="dcterms:W3CDTF">2026-01-16T14:55:00Z</dcterms:modified>
</cp:coreProperties>
</file>