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A454" w14:textId="09FC91AC" w:rsidR="004A1525" w:rsidRDefault="004A152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noProof/>
          <w:sz w:val="18"/>
          <w:szCs w:val="18"/>
        </w:rPr>
        <w:drawing>
          <wp:inline distT="0" distB="0" distL="0" distR="0" wp14:anchorId="0A6DC528" wp14:editId="271725F8">
            <wp:extent cx="5266055" cy="2146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2AEF" w14:textId="77777777" w:rsidR="00D62AFB" w:rsidRDefault="00D62AFB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3B4BA561" w14:textId="430328D1" w:rsidR="000F4752" w:rsidRDefault="004770A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r w:rsidR="00DE6D95">
        <w:rPr>
          <w:rFonts w:ascii="微软雅黑 Light" w:eastAsia="微软雅黑 Light" w:hAnsi="微软雅黑 Light"/>
          <w:sz w:val="18"/>
          <w:szCs w:val="18"/>
        </w:rPr>
        <w:tab/>
        <w:t>以碰撞铸融合，以融合促碰撞</w:t>
      </w:r>
      <w:r w:rsidR="00DE6D95"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 w:rsidR="00DE6D95">
        <w:rPr>
          <w:rFonts w:ascii="微软雅黑 Light" w:eastAsia="微软雅黑 Light" w:hAnsi="微软雅黑 Light"/>
          <w:sz w:val="18"/>
          <w:szCs w:val="18"/>
        </w:rPr>
        <w:t>李炯烨</w:t>
      </w:r>
      <w:r w:rsidR="00DE6D95"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 w:rsidR="00DE6D95">
        <w:rPr>
          <w:rFonts w:ascii="微软雅黑 Light" w:eastAsia="微软雅黑 Light" w:hAnsi="微软雅黑 Light"/>
          <w:sz w:val="18"/>
          <w:szCs w:val="18"/>
        </w:rPr>
        <w:t>53分</w:t>
      </w:r>
    </w:p>
    <w:p w14:paraId="41CDFD39" w14:textId="77777777" w:rsidR="00C81A10" w:rsidRDefault="00C81A10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56ED8524" w14:textId="16783CD7" w:rsidR="004770A0" w:rsidRDefault="004770A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在今日之科技发达，信息膨胀之社会，碰撞与融合无处不在：传统与现代、东方与西方、民族与世界……而若想更好发展，则需正确处理碰撞与融合的关系。我认为，碰撞与融合并不矛盾，而是相互作用的。我们当以</w:t>
      </w:r>
      <w:r w:rsidRPr="004770A0">
        <w:rPr>
          <w:rFonts w:ascii="微软雅黑 Light" w:eastAsia="微软雅黑 Light" w:hAnsi="微软雅黑 Light" w:hint="eastAsia"/>
          <w:sz w:val="18"/>
          <w:szCs w:val="18"/>
        </w:rPr>
        <w:t>以碰撞铸融合，以融合促碰撞</w:t>
      </w:r>
      <w:r>
        <w:rPr>
          <w:rFonts w:ascii="微软雅黑 Light" w:eastAsia="微软雅黑 Light" w:hAnsi="微软雅黑 Light"/>
          <w:sz w:val="18"/>
          <w:szCs w:val="18"/>
        </w:rPr>
        <w:t>。</w:t>
      </w:r>
    </w:p>
    <w:p w14:paraId="1DC2C260" w14:textId="77777777" w:rsidR="00C81A10" w:rsidRDefault="00C81A10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5DF8AAF4" w14:textId="53A78E2D" w:rsidR="004770A0" w:rsidRDefault="004770A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commentRangeStart w:id="0"/>
      <w:r>
        <w:rPr>
          <w:rFonts w:ascii="微软雅黑 Light" w:eastAsia="微软雅黑 Light" w:hAnsi="微软雅黑 Light"/>
          <w:sz w:val="18"/>
          <w:szCs w:val="18"/>
        </w:rPr>
        <w:t>碰撞是融合的前提，也是融合的方式。碰撞让我们认识到不同，并发现何为精华，何为糟粕</w:t>
      </w:r>
      <w:r w:rsidR="00596810">
        <w:rPr>
          <w:rFonts w:ascii="微软雅黑 Light" w:eastAsia="微软雅黑 Light" w:hAnsi="微软雅黑 Light"/>
          <w:sz w:val="18"/>
          <w:szCs w:val="18"/>
        </w:rPr>
        <w:t>，才能真正地实现精华融合，赋能发展。“敦煌的女儿”樊锦诗</w:t>
      </w:r>
      <w:r w:rsidR="007471B4">
        <w:rPr>
          <w:rFonts w:ascii="微软雅黑 Light" w:eastAsia="微软雅黑 Light" w:hAnsi="微软雅黑 Light"/>
          <w:sz w:val="18"/>
          <w:szCs w:val="18"/>
        </w:rPr>
        <w:t>舍半生给茫茫大漠，在研究敦煌文化时面对着无数的传统与现代的碰撞。而正是这些碰撞让他得以在保护敦煌宝贵路上将传统与现代融合，发掘两方价值助理中华文化薪火相传。“量子之父”潘建伟</w:t>
      </w:r>
      <w:r w:rsidR="00F45549">
        <w:rPr>
          <w:rFonts w:ascii="微软雅黑 Light" w:eastAsia="微软雅黑 Light" w:hAnsi="微软雅黑 Light"/>
          <w:sz w:val="18"/>
          <w:szCs w:val="18"/>
        </w:rPr>
        <w:t>留学国外，在东方与西方科技对比碰撞中意识到中国量子技术不足与缺陷，而让他得以学外之长融合西方先进技术和我国研究与资源，使世界一流的量子实验室得以在中国建成</w:t>
      </w:r>
      <w:r w:rsidR="00DE5353">
        <w:rPr>
          <w:rFonts w:ascii="微软雅黑 Light" w:eastAsia="微软雅黑 Light" w:hAnsi="微软雅黑 Light"/>
          <w:sz w:val="18"/>
          <w:szCs w:val="18"/>
        </w:rPr>
        <w:t>。可见，碰撞使两方相遇并比较，迸发出光芒给予融合以前提和能量，实现真正有益的融合来更好发展。</w:t>
      </w:r>
      <w:commentRangeEnd w:id="0"/>
      <w:r w:rsidR="00C81A10">
        <w:rPr>
          <w:rStyle w:val="af4"/>
        </w:rPr>
        <w:commentReference w:id="0"/>
      </w:r>
    </w:p>
    <w:p w14:paraId="5E06421E" w14:textId="77777777" w:rsidR="00C81A10" w:rsidRDefault="00C81A10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09D3299F" w14:textId="312356B6" w:rsidR="00DA5E30" w:rsidRDefault="00DA5E3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r w:rsidR="004D4F8A">
        <w:rPr>
          <w:rFonts w:ascii="微软雅黑 Light" w:eastAsia="微软雅黑 Light" w:hAnsi="微软雅黑 Light"/>
          <w:sz w:val="18"/>
          <w:szCs w:val="18"/>
        </w:rPr>
        <w:t>融合也促进了更进一步的碰撞来更好从碰撞中获益。融合后，我们的体量变得更大，在碰撞中作用力便更大，能激发出更强大的活力，促进碰撞。就如我国如今兼容并包，在文化、科技等领域博采众长并结合自身实际，融合成为更强大的国家，才让我们得以进一步地与世界碰撞，有更大作用力的同时也有了更大的话语权与引力来促使越多国家、地区愿意与我们随行</w:t>
      </w:r>
      <w:r w:rsidR="005E39BE">
        <w:rPr>
          <w:rFonts w:ascii="微软雅黑 Light" w:eastAsia="微软雅黑 Light" w:hAnsi="微软雅黑 Light"/>
          <w:sz w:val="18"/>
          <w:szCs w:val="18"/>
        </w:rPr>
        <w:t>更深层次的对话，碰撞来助力发展。由此可见，在融合后的碰撞能迸发出更灿烂的火花，产生更多远、丰富与强大的作用力，实现深层次碰撞以助理发展。</w:t>
      </w:r>
    </w:p>
    <w:p w14:paraId="33C2477B" w14:textId="77777777" w:rsidR="00C81A10" w:rsidRDefault="00C81A10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1098096A" w14:textId="3F3CF879" w:rsidR="00E253B9" w:rsidRDefault="00E253B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commentRangeStart w:id="1"/>
      <w:r>
        <w:rPr>
          <w:rFonts w:ascii="微软雅黑 Light" w:eastAsia="微软雅黑 Light" w:hAnsi="微软雅黑 Light"/>
          <w:sz w:val="18"/>
          <w:szCs w:val="18"/>
        </w:rPr>
        <w:t>当然，碰撞不意味着冲突，融合亦不代表盲从。明白何种碰撞与融合能真正益于发展，赋能时代也至关重要。碰撞应是良性竞争、友好交流，而融合应是取其精华，去其糟粕。而碰撞与融合相互作用，共同助力于发展，统一于发展。在碰撞与融合中，我们的生活得以丰富多彩，我们的文化得以历久弥新，我们的国家得以日益强大。</w:t>
      </w:r>
      <w:commentRangeEnd w:id="1"/>
      <w:r w:rsidR="00C846B7">
        <w:rPr>
          <w:rStyle w:val="af4"/>
        </w:rPr>
        <w:commentReference w:id="1"/>
      </w:r>
    </w:p>
    <w:p w14:paraId="21151C0A" w14:textId="77777777" w:rsidR="00C81A10" w:rsidRDefault="00C81A10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77C04DF6" w14:textId="7156297E" w:rsidR="00E253B9" w:rsidRPr="00DE6D95" w:rsidRDefault="00E253B9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“青年一代有理想、有信念、有担当，国家就有前途，民族就有希望。”身为新时代青年，我们当正确处理碰撞与融合的关系</w:t>
      </w:r>
      <w:r w:rsidR="004E215F">
        <w:rPr>
          <w:rFonts w:ascii="微软雅黑 Light" w:eastAsia="微软雅黑 Light" w:hAnsi="微软雅黑 Light"/>
          <w:sz w:val="18"/>
          <w:szCs w:val="18"/>
        </w:rPr>
        <w:t>，以碰撞铸融合，以融合促碰撞，并将二者有机结合，赋能时代发展！</w:t>
      </w:r>
    </w:p>
    <w:sectPr w:rsidR="00E253B9" w:rsidRPr="00DE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王 熙鸣" w:date="2022-08-02T19:08:00Z" w:initials="王">
    <w:p w14:paraId="02743406" w14:textId="2284306C" w:rsidR="00C81A10" w:rsidRDefault="00C81A10">
      <w:pPr>
        <w:pStyle w:val="af5"/>
        <w:rPr>
          <w:rFonts w:hint="eastAsia"/>
        </w:rPr>
      </w:pPr>
      <w:r>
        <w:rPr>
          <w:rStyle w:val="af4"/>
        </w:rPr>
        <w:annotationRef/>
      </w:r>
      <w:r>
        <w:t>分析型例证</w:t>
      </w:r>
    </w:p>
  </w:comment>
  <w:comment w:id="1" w:author="王 熙鸣" w:date="2022-08-02T19:21:00Z" w:initials="王">
    <w:p w14:paraId="72D06CC6" w14:textId="40E9E596" w:rsidR="00C846B7" w:rsidRDefault="00C846B7">
      <w:pPr>
        <w:pStyle w:val="af5"/>
        <w:rPr>
          <w:rFonts w:ascii="Segoe UI Symbol" w:hAnsi="Segoe UI Symbol" w:cs="Segoe UI Symbol"/>
        </w:rPr>
      </w:pPr>
      <w:r>
        <w:rPr>
          <w:rStyle w:val="af4"/>
        </w:rPr>
        <w:annotationRef/>
      </w:r>
      <w:r w:rsidRPr="00C846B7">
        <w:rPr>
          <w:rFonts w:ascii="Segoe UI Symbol" w:hAnsi="Segoe UI Symbol" w:cs="Segoe UI Symbol" w:hint="eastAsia"/>
        </w:rPr>
        <w:t>☆☆☆</w:t>
      </w:r>
    </w:p>
    <w:p w14:paraId="0ADFE7EF" w14:textId="0E88C909" w:rsidR="00C846B7" w:rsidRDefault="00C846B7">
      <w:pPr>
        <w:pStyle w:val="af5"/>
        <w:rPr>
          <w:rFonts w:hint="eastAsia"/>
        </w:rPr>
      </w:pPr>
      <w:r>
        <w:t>辩证，逻辑贼好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743406" w15:done="0"/>
  <w15:commentEx w15:paraId="0ADFE7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3F4C3" w16cex:dateUtc="2022-08-02T11:08:00Z"/>
  <w16cex:commentExtensible w16cex:durableId="2693F79C" w16cex:dateUtc="2022-08-02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743406" w16cid:durableId="2693F4C3"/>
  <w16cid:commentId w16cid:paraId="0ADFE7EF" w16cid:durableId="2693F7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王 熙鸣">
    <w15:presenceInfo w15:providerId="Windows Live" w15:userId="c6a1b8073fd06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95"/>
    <w:rsid w:val="000F4752"/>
    <w:rsid w:val="00242DD4"/>
    <w:rsid w:val="00380636"/>
    <w:rsid w:val="004770A0"/>
    <w:rsid w:val="004A1525"/>
    <w:rsid w:val="004D4F8A"/>
    <w:rsid w:val="004E215F"/>
    <w:rsid w:val="00596810"/>
    <w:rsid w:val="005E39BE"/>
    <w:rsid w:val="007471B4"/>
    <w:rsid w:val="008A42AA"/>
    <w:rsid w:val="008D52C5"/>
    <w:rsid w:val="009D260F"/>
    <w:rsid w:val="00C81A10"/>
    <w:rsid w:val="00C846B7"/>
    <w:rsid w:val="00D62AFB"/>
    <w:rsid w:val="00DA5E30"/>
    <w:rsid w:val="00DE5353"/>
    <w:rsid w:val="00DE6D95"/>
    <w:rsid w:val="00E253B9"/>
    <w:rsid w:val="00ED2C94"/>
    <w:rsid w:val="00F21042"/>
    <w:rsid w:val="00F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4BA1"/>
  <w15:chartTrackingRefBased/>
  <w15:docId w15:val="{5A3EA716-7672-464B-B082-00CE63DA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character" w:styleId="af4">
    <w:name w:val="annotation reference"/>
    <w:basedOn w:val="a0"/>
    <w:uiPriority w:val="99"/>
    <w:semiHidden/>
    <w:unhideWhenUsed/>
    <w:rsid w:val="00C81A10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C81A10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C81A10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81A10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C81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12</cp:revision>
  <dcterms:created xsi:type="dcterms:W3CDTF">2022-08-02T08:39:00Z</dcterms:created>
  <dcterms:modified xsi:type="dcterms:W3CDTF">2022-08-02T11:57:00Z</dcterms:modified>
</cp:coreProperties>
</file>