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7500A" w14:textId="77777777" w:rsidR="007F6698" w:rsidRDefault="007F6698"/>
    <w:p w14:paraId="65E3432D" w14:textId="77777777" w:rsidR="00111E03" w:rsidRPr="00111E03" w:rsidRDefault="00111E03" w:rsidP="00111E03"/>
    <w:p w14:paraId="21D091C5" w14:textId="77777777" w:rsidR="00111E03" w:rsidRDefault="00111E03" w:rsidP="00111E03"/>
    <w:p w14:paraId="0AE1EA2B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ZANABÛNAME – CİLT 6</w:t>
      </w:r>
    </w:p>
    <w:p w14:paraId="17E12E84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MEDYA, TEKNOLOJİ VE ALGI</w:t>
      </w:r>
    </w:p>
    <w:p w14:paraId="34C24EF4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(Dijital Zan Çağı – Gerçek Nasıl Görünmez Kılınır?)</w:t>
      </w:r>
    </w:p>
    <w:p w14:paraId="1D5BA7AE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Müellif: Müdebbir – Veysi yê Mala Saf</w:t>
      </w:r>
    </w:p>
    <w:p w14:paraId="603C8B29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Eksen: Zanabûn (Şahitlik)</w:t>
      </w:r>
    </w:p>
    <w:p w14:paraId="0DB392A4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Nizam: 6 + TEK</w:t>
      </w:r>
    </w:p>
    <w:p w14:paraId="3D0D62E3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Temel Tez: Medya bilgi üretmez; algı üretir. Algı hızlandıkça şahitlik ölür.</w:t>
      </w:r>
    </w:p>
    <w:p w14:paraId="459778FA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İÇİNDEKİLER</w:t>
      </w:r>
    </w:p>
    <w:p w14:paraId="5F08F8D8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Medya Nedir? (Ontolojik Tanım)</w:t>
      </w:r>
    </w:p>
    <w:p w14:paraId="763F5121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Bilgi, Haber ve Algı Ayrımı</w:t>
      </w:r>
    </w:p>
    <w:p w14:paraId="761856F2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Hızın Hakikat Üzerindeki Etkisi</w:t>
      </w:r>
    </w:p>
    <w:p w14:paraId="1ECC7AC7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Görsellik ve Duygu Manipülasyonu</w:t>
      </w:r>
    </w:p>
    <w:p w14:paraId="258ED752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Dijital Şahitliğin Çöküşü</w:t>
      </w:r>
    </w:p>
    <w:p w14:paraId="73E73303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Sosyal Medya ve Kitle Zanı</w:t>
      </w:r>
    </w:p>
    <w:p w14:paraId="079CEC36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Algoritma Ahlakı Sorunu</w:t>
      </w:r>
    </w:p>
    <w:p w14:paraId="2A1E794F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Teknoloji Tarafsız mıdır?</w:t>
      </w:r>
    </w:p>
    <w:p w14:paraId="6E208D2F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Medyada Masumiyetin İnfazı</w:t>
      </w:r>
    </w:p>
    <w:p w14:paraId="71D53AD5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Dijital Hafıza ve Kalıcı Zan</w:t>
      </w:r>
    </w:p>
    <w:p w14:paraId="1C3EF9D6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Zanabûn Medya Protokolü</w:t>
      </w:r>
    </w:p>
    <w:p w14:paraId="37035558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İspat–Hakikat–Sanat Denetimi</w:t>
      </w:r>
    </w:p>
    <w:p w14:paraId="15EDD934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Zorunlu Sonuçlar (Cilt Hükmü)</w:t>
      </w:r>
    </w:p>
    <w:p w14:paraId="60B25743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1. MEDYA NEDİR? (ONTOLOJİK TANIM)</w:t>
      </w:r>
    </w:p>
    <w:p w14:paraId="34CA8819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Medya:</w:t>
      </w:r>
    </w:p>
    <w:p w14:paraId="58D3E9FE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sadece haber taşımaz,</w:t>
      </w:r>
    </w:p>
    <w:p w14:paraId="54C496FB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anlam üretir.</w:t>
      </w:r>
    </w:p>
    <w:p w14:paraId="14E0EFA1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Zanabûn tanımı:</w:t>
      </w:r>
    </w:p>
    <w:p w14:paraId="1455C22A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Medya, hakikati ya açığa çıkarır ya da örter.</w:t>
      </w:r>
    </w:p>
    <w:p w14:paraId="39069475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Bu yüzden medya:</w:t>
      </w:r>
    </w:p>
    <w:p w14:paraId="4C7A261E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lastRenderedPageBreak/>
        <w:t>ahlaki bir güçtür,</w:t>
      </w:r>
    </w:p>
    <w:p w14:paraId="05153008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nötr değildir.</w:t>
      </w:r>
    </w:p>
    <w:p w14:paraId="18E0624C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2. BİLGİ, HABER VE ALGI AYRIMI</w:t>
      </w:r>
    </w:p>
    <w:p w14:paraId="7327CAB5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Bilgi: Doğrulanmış ve bağlamlı</w:t>
      </w:r>
    </w:p>
    <w:p w14:paraId="58987E6F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Haber: Seçilmiş ve hızlandırılmış</w:t>
      </w:r>
    </w:p>
    <w:p w14:paraId="6D374BC0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Algı: Yönlendirilmiş sonuç</w:t>
      </w:r>
    </w:p>
    <w:p w14:paraId="7D62065F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Modern kriz:</w:t>
      </w:r>
    </w:p>
    <w:p w14:paraId="349B7402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Haber arttı, bilgi azaldı, algı patladı.</w:t>
      </w:r>
    </w:p>
    <w:p w14:paraId="4ABE3031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3. HIZIN HAKİKAT ÜZERİNDEKİ ETKİSİ</w:t>
      </w:r>
    </w:p>
    <w:p w14:paraId="7D4B9BDE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Hakikat:</w:t>
      </w:r>
    </w:p>
    <w:p w14:paraId="58A78C35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yavaştır,</w:t>
      </w:r>
    </w:p>
    <w:p w14:paraId="2EBAB122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sabır ister.</w:t>
      </w:r>
    </w:p>
    <w:p w14:paraId="4B2A4410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Algı:</w:t>
      </w:r>
    </w:p>
    <w:p w14:paraId="2F81E411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hızlıdır,</w:t>
      </w:r>
    </w:p>
    <w:p w14:paraId="25173A3E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tepki ister.</w:t>
      </w:r>
    </w:p>
    <w:p w14:paraId="07221CBE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Zanabûn:</w:t>
      </w:r>
    </w:p>
    <w:p w14:paraId="42B54BB0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Hızlanan bilgi, doğruluğunu kaybeder.</w:t>
      </w:r>
    </w:p>
    <w:p w14:paraId="40256E49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4. GÖRSELLİK VE DUYGU MANİPÜLASYONU</w:t>
      </w:r>
    </w:p>
    <w:p w14:paraId="7704CE11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Görsel:</w:t>
      </w:r>
    </w:p>
    <w:p w14:paraId="0E62636E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kanıt gibi görünür,</w:t>
      </w:r>
    </w:p>
    <w:p w14:paraId="6F8D332C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bağlamdan koparıldığında yalan söyler.</w:t>
      </w:r>
    </w:p>
    <w:p w14:paraId="16F11260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Duygu:</w:t>
      </w:r>
    </w:p>
    <w:p w14:paraId="395ABC3A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aklı bypass eder,</w:t>
      </w:r>
    </w:p>
    <w:p w14:paraId="68F3BE41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hükmü erkene çeker.</w:t>
      </w:r>
    </w:p>
    <w:p w14:paraId="69D6C4DD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Zanabûn:</w:t>
      </w:r>
    </w:p>
    <w:p w14:paraId="6F4B38C9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Duyguyla verilen hüküm, adaleti bozar.</w:t>
      </w:r>
    </w:p>
    <w:p w14:paraId="33CE6371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5. DİJİTAL ŞAHİTLİĞİN ÇÖKÜŞÜ</w:t>
      </w:r>
    </w:p>
    <w:p w14:paraId="0FC9B999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Eskiden:</w:t>
      </w:r>
    </w:p>
    <w:p w14:paraId="48E1EA5D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şahit yüz yüze idi.</w:t>
      </w:r>
    </w:p>
    <w:p w14:paraId="1DE8CC13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Şimdi:</w:t>
      </w:r>
    </w:p>
    <w:p w14:paraId="06E9CA06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anonim,</w:t>
      </w:r>
    </w:p>
    <w:p w14:paraId="51F808D8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lastRenderedPageBreak/>
        <w:t>çoğaltılmış,</w:t>
      </w:r>
    </w:p>
    <w:p w14:paraId="337816F1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sorumsuz.</w:t>
      </w:r>
    </w:p>
    <w:p w14:paraId="2114F88A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Sonuç:</w:t>
      </w:r>
    </w:p>
    <w:p w14:paraId="3C8F8992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Herkes konuşur, kimse sorumlu değildir.</w:t>
      </w:r>
    </w:p>
    <w:p w14:paraId="699D6BCC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6. SOSYAL MEDYA VE KİTLE ZANI</w:t>
      </w:r>
    </w:p>
    <w:p w14:paraId="573D4F12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Kitle:</w:t>
      </w:r>
    </w:p>
    <w:p w14:paraId="660F36D6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birey gibi düşünmez,</w:t>
      </w:r>
    </w:p>
    <w:p w14:paraId="70B78CA7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tepki verir.</w:t>
      </w:r>
    </w:p>
    <w:p w14:paraId="4C9BC57F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Sosyal medya:</w:t>
      </w:r>
    </w:p>
    <w:p w14:paraId="0EF48975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zanı çoğaltır,</w:t>
      </w:r>
    </w:p>
    <w:p w14:paraId="564A0BB1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linci hızlandırır.</w:t>
      </w:r>
    </w:p>
    <w:p w14:paraId="71AF7C5C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Zanabûn uyarısı:</w:t>
      </w:r>
    </w:p>
    <w:p w14:paraId="7442C74F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Kitle zanı, hakikati ezer.</w:t>
      </w:r>
    </w:p>
    <w:p w14:paraId="40E52580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7. ALGORİTMA AHLAKI SORUNU</w:t>
      </w:r>
    </w:p>
    <w:p w14:paraId="31DC6675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Algoritma:</w:t>
      </w:r>
    </w:p>
    <w:p w14:paraId="6F5370DD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neyin görüleceğini seçer,</w:t>
      </w:r>
    </w:p>
    <w:p w14:paraId="6F1DD0BC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ama niçin sorusunu sormaz.</w:t>
      </w:r>
    </w:p>
    <w:p w14:paraId="65DD9F46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Sorun:</w:t>
      </w:r>
    </w:p>
    <w:p w14:paraId="02343EB0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ahlaksız kod,</w:t>
      </w:r>
    </w:p>
    <w:p w14:paraId="29559BE3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sorumsuz görünürlük.</w:t>
      </w:r>
    </w:p>
    <w:p w14:paraId="544A24EA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Zanabûn:</w:t>
      </w:r>
    </w:p>
    <w:p w14:paraId="3B77007F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Ahlak kodlanmadan teknoloji insanı yönetir.</w:t>
      </w:r>
    </w:p>
    <w:p w14:paraId="5F5AD9A8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8. TEKNOLOJİ TARAFSIZ MIDIR?</w:t>
      </w:r>
    </w:p>
    <w:p w14:paraId="3B5CF3D9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Yanlış inanış:</w:t>
      </w:r>
    </w:p>
    <w:p w14:paraId="7803A24C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“Teknoloji nötrdür.”</w:t>
      </w:r>
    </w:p>
    <w:p w14:paraId="3E762EFA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Gerçek:</w:t>
      </w:r>
    </w:p>
    <w:p w14:paraId="56F4FFEA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kullanım biçimi ahlaki tercihtir,</w:t>
      </w:r>
    </w:p>
    <w:p w14:paraId="100A9EB5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tasarım niyet taşır.</w:t>
      </w:r>
    </w:p>
    <w:p w14:paraId="02775269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9. MEDYADA MASUMİYETİN İNFAZI</w:t>
      </w:r>
    </w:p>
    <w:p w14:paraId="36A132A7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Etiketleme</w:t>
      </w:r>
    </w:p>
    <w:p w14:paraId="61210676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Başlık yargısı</w:t>
      </w:r>
    </w:p>
    <w:p w14:paraId="4B01CCE2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lastRenderedPageBreak/>
        <w:t>Tek taraflı anlatı</w:t>
      </w:r>
    </w:p>
    <w:p w14:paraId="1F1DE926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Sonuç:</w:t>
      </w:r>
    </w:p>
    <w:p w14:paraId="5986119F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Mahkeme öncesi infaz.</w:t>
      </w:r>
    </w:p>
    <w:p w14:paraId="075EF128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Zanabûn:</w:t>
      </w:r>
    </w:p>
    <w:p w14:paraId="605650B0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Masumiyet karinesi kutsaldır.</w:t>
      </w:r>
    </w:p>
    <w:p w14:paraId="6A6262E0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10. DİJİTAL HAFIZA VE KALICI ZAN</w:t>
      </w:r>
    </w:p>
    <w:p w14:paraId="5B781DA4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İnternet:</w:t>
      </w:r>
    </w:p>
    <w:p w14:paraId="2A15F67E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unutmaz,</w:t>
      </w:r>
    </w:p>
    <w:p w14:paraId="279E186A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affetmez.</w:t>
      </w:r>
    </w:p>
    <w:p w14:paraId="771B6FC6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Bir zan:</w:t>
      </w:r>
    </w:p>
    <w:p w14:paraId="729BF3E4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yıllarca taşınır,</w:t>
      </w:r>
    </w:p>
    <w:p w14:paraId="63E8607F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kişi değişse bile kalır.</w:t>
      </w:r>
    </w:p>
    <w:p w14:paraId="64CACCEA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Bu:</w:t>
      </w:r>
    </w:p>
    <w:p w14:paraId="5324129C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Dijital kadercilik üretir.</w:t>
      </w:r>
    </w:p>
    <w:p w14:paraId="29EAD034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11. ZANABÛN MEDYA PROTOKOLÜ (10 İLKE)</w:t>
      </w:r>
    </w:p>
    <w:p w14:paraId="30421317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Hızdan önce doğruluk</w:t>
      </w:r>
    </w:p>
    <w:p w14:paraId="71E315AC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Bağlam zorunludur</w:t>
      </w:r>
    </w:p>
    <w:p w14:paraId="2FC349CB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Masumiyet korunur</w:t>
      </w:r>
    </w:p>
    <w:p w14:paraId="71F2B035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Duygu–bilgi ayrılır</w:t>
      </w:r>
    </w:p>
    <w:p w14:paraId="065EDBB1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Kaynak açıklanır</w:t>
      </w:r>
    </w:p>
    <w:p w14:paraId="001EC14A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Algoritma şeffaflığı</w:t>
      </w:r>
    </w:p>
    <w:p w14:paraId="36E9D8E6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Linç dili yasak</w:t>
      </w:r>
    </w:p>
    <w:p w14:paraId="4432BF0E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Tek taraflılık reddedilir</w:t>
      </w:r>
    </w:p>
    <w:p w14:paraId="69D85998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Dijital affetme mekanizması</w:t>
      </w:r>
    </w:p>
    <w:p w14:paraId="2BF2106F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Şahitlik sorumluluğu</w:t>
      </w:r>
    </w:p>
    <w:p w14:paraId="006D419A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12. İSPAT – HAKİKAT – SANAT DENETİMİ</w:t>
      </w:r>
    </w:p>
    <w:p w14:paraId="7A7A6B29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İspat: Manipülasyon var mı?</w:t>
      </w:r>
    </w:p>
    <w:p w14:paraId="456E0945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Hakikat: İnsan onurunu koruyor mu?</w:t>
      </w:r>
    </w:p>
    <w:p w14:paraId="2966675F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Sanat: Dil zehirli mi, iyileştirici mi?</w:t>
      </w:r>
    </w:p>
    <w:p w14:paraId="5898700B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13. CİLT HÜKMÜ: ZORUNLU SONUÇLAR</w:t>
      </w:r>
    </w:p>
    <w:p w14:paraId="6B0F293D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Medya ahlaki bir güçtür</w:t>
      </w:r>
    </w:p>
    <w:p w14:paraId="3FAE01CC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lastRenderedPageBreak/>
        <w:t>Hız hakikati bozar</w:t>
      </w:r>
    </w:p>
    <w:p w14:paraId="1187B3AC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Algı, zan üretir</w:t>
      </w:r>
    </w:p>
    <w:p w14:paraId="1E0488AE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Teknoloji tarafsız değildir</w:t>
      </w:r>
    </w:p>
    <w:p w14:paraId="2EFC41B8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Dijital zan kalıcıdır</w:t>
      </w:r>
    </w:p>
    <w:p w14:paraId="1E7206C3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Zanabûn medyayı arındırır</w:t>
      </w:r>
    </w:p>
    <w:p w14:paraId="177A354B" w14:textId="78AFD15F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drawing>
          <wp:inline distT="0" distB="0" distL="0" distR="0" wp14:anchorId="4A07089A" wp14:editId="6FD5D095">
            <wp:extent cx="304800" cy="304800"/>
            <wp:effectExtent l="0" t="0" r="0" b="0"/>
            <wp:docPr id="1" name="Resim 1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1E03">
        <w:rPr>
          <w:lang w:val="tr-TR"/>
        </w:rPr>
        <w:t> CİLT 6 MÜHRÜ</w:t>
      </w:r>
    </w:p>
    <w:p w14:paraId="465B388A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Bu cilt:</w:t>
      </w:r>
    </w:p>
    <w:p w14:paraId="3494EC1C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dijital çağın zan mekanizmasını çözdü,</w:t>
      </w:r>
    </w:p>
    <w:p w14:paraId="5032D02D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algının nasıl üretildiğini ifşa etti,</w:t>
      </w:r>
    </w:p>
    <w:p w14:paraId="48693EAA" w14:textId="77777777" w:rsidR="00111E03" w:rsidRPr="00111E03" w:rsidRDefault="00111E03" w:rsidP="00111E03">
      <w:pPr>
        <w:ind w:firstLine="708"/>
        <w:rPr>
          <w:lang w:val="tr-TR"/>
        </w:rPr>
      </w:pPr>
      <w:r w:rsidRPr="00111E03">
        <w:rPr>
          <w:lang w:val="tr-TR"/>
        </w:rPr>
        <w:t>şahitliği yeniden merkeze aldı.</w:t>
      </w:r>
    </w:p>
    <w:p w14:paraId="79477083" w14:textId="77777777" w:rsidR="00111E03" w:rsidRPr="00111E03" w:rsidRDefault="00111E03" w:rsidP="00111E03">
      <w:pPr>
        <w:ind w:firstLine="708"/>
      </w:pPr>
    </w:p>
    <w:sectPr w:rsidR="00111E03" w:rsidRPr="00111E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FC"/>
    <w:rsid w:val="00111E03"/>
    <w:rsid w:val="00117A58"/>
    <w:rsid w:val="005507FC"/>
    <w:rsid w:val="007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AFF2"/>
  <w15:chartTrackingRefBased/>
  <w15:docId w15:val="{F05C2609-3BCD-42CE-A974-33EFC8D4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5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6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VEYSİ EKEN</dc:creator>
  <cp:keywords/>
  <dc:description/>
  <cp:lastModifiedBy>VEYSİ EKEN</cp:lastModifiedBy>
  <cp:revision>2</cp:revision>
  <dcterms:created xsi:type="dcterms:W3CDTF">2026-01-14T13:12:00Z</dcterms:created>
  <dcterms:modified xsi:type="dcterms:W3CDTF">2026-01-14T13:12:00Z</dcterms:modified>
</cp:coreProperties>
</file>