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Tareas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  <w:t>Listado de tareas realizadas y pendientes a lo largo del proyecto: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Carga de datos del archivo.xlsx (sala, docente, curso)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Estructuras iniciales para el manejo de datos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 xml:space="preserve">Filtros de datos según parámetros requeridos 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Generar archivo Excel de salida (formato)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Uso de librería xlnt y manejo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Try-catch para verificar carga de archivos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Asignar a cada bloque los datos de sala y edificio, ya que este corresponde a una hoja en la salida del Excel</w:t>
      </w:r>
    </w:p>
    <w:p>
      <w:pPr>
        <w:pStyle w:val="Normal"/>
        <w:numPr>
          <w:ilvl w:val="0"/>
          <w:numId w:val="2"/>
        </w:numPr>
        <w:rPr>
          <w:rFonts w:ascii="Monserrat" w:hAnsi="Monserrat"/>
        </w:rPr>
      </w:pPr>
      <w:r>
        <w:rPr>
          <w:rFonts w:ascii="Monserrat" w:hAnsi="Monserrat"/>
        </w:rPr>
        <w:t>Crear función que obtenga el id de los docentes disponibles en un bloque y día específico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Excel de salida con una sala por hoja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Crear vector con códigos de curso para obtener posteriormente horas semanales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Algoritmo de verificación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Manejo de argumentos desde consola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Validación y asignación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Excel de salida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Desarrollo secuencial del algoritmo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Revisar código de buenas prácticas</w:t>
      </w:r>
    </w:p>
    <w:p>
      <w:pPr>
        <w:pStyle w:val="Normal"/>
        <w:numPr>
          <w:ilvl w:val="0"/>
          <w:numId w:val="2"/>
        </w:numPr>
        <w:rPr/>
      </w:pPr>
      <w:r>
        <w:rPr>
          <w:rFonts w:ascii="Monserrat" w:hAnsi="Monserrat"/>
        </w:rPr>
        <w:t>Máximo 4 bloques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/>
      </w:pPr>
      <w:r>
        <w:rPr>
          <w:rFonts w:ascii="Monserrat" w:hAnsi="Monserrat"/>
        </w:rPr>
        <w:tab/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 xml:space="preserve">Restricción salas INF 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Paralelizar segmentos de código</w:t>
      </w:r>
    </w:p>
    <w:p>
      <w:pPr>
        <w:pStyle w:val="Normal"/>
        <w:numPr>
          <w:ilvl w:val="0"/>
          <w:numId w:val="3"/>
        </w:numPr>
        <w:rPr>
          <w:rFonts w:ascii="Monserrat" w:hAnsi="Monserrat"/>
        </w:rPr>
      </w:pPr>
      <w:r>
        <w:rPr>
          <w:rFonts w:ascii="Monserrat" w:hAnsi="Monserrat"/>
        </w:rPr>
        <w:t>Desarrollo paralelo del algoritmo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Incorporar hostfile</w:t>
      </w:r>
    </w:p>
    <w:p>
      <w:pPr>
        <w:pStyle w:val="Normal"/>
        <w:numPr>
          <w:ilvl w:val="0"/>
          <w:numId w:val="3"/>
        </w:numPr>
        <w:rPr/>
      </w:pPr>
      <w:r>
        <w:rPr>
          <w:rFonts w:ascii="Monserrat" w:hAnsi="Monserrat"/>
        </w:rPr>
        <w:t>Montar un cluster</w:t>
      </w:r>
    </w:p>
    <w:p>
      <w:pPr>
        <w:pStyle w:val="Normal"/>
        <w:rPr>
          <w:rFonts w:ascii="Monserrat" w:hAnsi="Monserrat"/>
        </w:rPr>
      </w:pPr>
      <w:r>
        <w:rPr/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EL programa será escrito en C++.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Enlace git: https://github.com/vfaurec/Proyecto_Horario</w:t>
      </w:r>
    </w:p>
    <w:p>
      <w:pPr>
        <w:pStyle w:val="Ttulo1"/>
        <w:rPr/>
      </w:pPr>
      <w:r>
        <w:rPr>
          <w:rFonts w:ascii="Monserrat" w:hAnsi="Monserrat"/>
        </w:rPr>
        <w:t>Código</w:t>
      </w:r>
    </w:p>
    <w:p>
      <w:pPr>
        <w:pStyle w:val="Normal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>A continuación se detallan convenciones del código, para que los integrantes del equipo trabajen de manera estandarizada.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sz w:val="22"/>
          <w:szCs w:val="22"/>
        </w:rPr>
        <w:t xml:space="preserve">Uso de </w:t>
      </w:r>
      <w:r>
        <w:rPr>
          <w:rFonts w:eastAsia="Montserrat" w:cs="Montserrat" w:ascii="Montserrat" w:hAnsi="Montserrat"/>
          <w:b/>
          <w:bCs/>
          <w:sz w:val="22"/>
          <w:szCs w:val="22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sz w:val="22"/>
          <w:szCs w:val="22"/>
        </w:rPr>
      </w:pPr>
      <w:r>
        <w:rPr>
          <w:rFonts w:eastAsia="Montserrat" w:cs="Montserrat" w:ascii="Montserrat" w:hAnsi="Montserrat"/>
          <w:b w:val="false"/>
          <w:bCs w:val="false"/>
          <w:sz w:val="22"/>
          <w:szCs w:val="22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2"/>
          <w:szCs w:val="22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2"/>
            <w:szCs w:val="22"/>
          </w:rPr>
          <w:t xml:space="preserve"> </w:t>
        </w:r>
      </w:hyperlink>
      <w:r>
        <w:rPr>
          <w:rStyle w:val="ListLabel47"/>
          <w:rFonts w:eastAsia="Montserrat" w:cs="Montserrat" w:ascii="Montserrat" w:hAnsi="Montserrat"/>
          <w:color w:val="1155CC"/>
          <w:sz w:val="22"/>
          <w:szCs w:val="22"/>
          <w:u w:val="single"/>
        </w:rPr>
        <w:t xml:space="preserve">FabianAlvaradoDonoso/xlnt.git 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2"/>
          <w:szCs w:val="22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rFonts w:ascii="Montserrat" w:hAnsi="Montserrat"/>
          <w:sz w:val="22"/>
          <w:szCs w:val="22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/>
      </w:pPr>
      <w:r>
        <w:rPr>
          <w:rFonts w:ascii="Monserrat" w:hAnsi="Monserrat"/>
        </w:rPr>
        <w:t>Código con buenas practicas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 xml:space="preserve">En el código revisar: </w:t>
      </w:r>
    </w:p>
    <w:p>
      <w:pPr>
        <w:pStyle w:val="Normal"/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Nombres acorde a lo que representan, igual que las funciones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Estructuras comienzan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Funciones comienzan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locales con minúscula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Variables globales con mayúscula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Comentar con //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No usar using namespace en archivos cabecera (.hpp), si en el main.cpp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En archivos externos usar #pragma once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{} usarlo cuando sea requeridos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Usar “ “ para incluir archivos .hpp y .cpp</w:t>
      </w:r>
    </w:p>
    <w:p>
      <w:pPr>
        <w:pStyle w:val="Normal"/>
        <w:numPr>
          <w:ilvl w:val="0"/>
          <w:numId w:val="4"/>
        </w:numPr>
        <w:rPr>
          <w:rFonts w:ascii="Monserrat" w:hAnsi="Monserrat"/>
          <w:sz w:val="22"/>
          <w:szCs w:val="22"/>
        </w:rPr>
      </w:pPr>
      <w:r>
        <w:rPr>
          <w:rFonts w:ascii="Monserrat" w:hAnsi="Monserrat"/>
          <w:sz w:val="22"/>
          <w:szCs w:val="22"/>
        </w:rPr>
        <w:t>Al inicializar variables asignarles valores por defecto</w:t>
      </w:r>
    </w:p>
    <w:p>
      <w:pPr>
        <w:pStyle w:val="Normal"/>
        <w:numPr>
          <w:ilvl w:val="0"/>
          <w:numId w:val="4"/>
        </w:numPr>
        <w:rPr/>
      </w:pPr>
      <w:r>
        <w:rPr>
          <w:rFonts w:ascii="Monserrat" w:hAnsi="Monserrat"/>
          <w:sz w:val="22"/>
          <w:szCs w:val="22"/>
        </w:rPr>
        <w:t>Revisar plural o singular en los nombres de las variables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OpenSymbol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ascii="Montserrat" w:hAnsi="Montserrat" w:cs="OpenSymbol"/>
      <w:sz w:val="24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ascii="Monserrat" w:hAnsi="Monserrat" w:cs="OpenSymbol"/>
      <w:b w:val="false"/>
      <w:sz w:val="24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Montserrat" w:hAnsi="Montserrat" w:eastAsia="Montserrat" w:cs="Montserrat"/>
      <w:sz w:val="24"/>
      <w:szCs w:val="24"/>
    </w:rPr>
  </w:style>
  <w:style w:type="character" w:styleId="ListLabel561">
    <w:name w:val="ListLabel 56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62">
    <w:name w:val="ListLabel 562"/>
    <w:qFormat/>
    <w:rPr>
      <w:rFonts w:cs="OpenSymbol"/>
      <w:sz w:val="22"/>
    </w:rPr>
  </w:style>
  <w:style w:type="character" w:styleId="ListLabel563">
    <w:name w:val="ListLabel 563"/>
    <w:qFormat/>
    <w:rPr>
      <w:rFonts w:cs="OpenSymbol"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ascii="Monserrat" w:hAnsi="Monserrat"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ascii="Monserrat" w:hAnsi="Monserrat"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ascii="Monserrat" w:hAnsi="Monserrat" w:cs="OpenSymbol"/>
      <w:sz w:val="22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ascii="Montserrat" w:hAnsi="Montserrat" w:eastAsia="Montserrat" w:cs="Montserrat"/>
      <w:sz w:val="22"/>
      <w:szCs w:val="22"/>
    </w:rPr>
  </w:style>
  <w:style w:type="character" w:styleId="ListLabel599">
    <w:name w:val="ListLabel 599"/>
    <w:qFormat/>
    <w:rPr>
      <w:rFonts w:cs="OpenSymbol"/>
      <w:sz w:val="22"/>
    </w:rPr>
  </w:style>
  <w:style w:type="character" w:styleId="ListLabel600">
    <w:name w:val="ListLabel 600"/>
    <w:qFormat/>
    <w:rPr>
      <w:rFonts w:cs="OpenSymbol"/>
      <w:u w:val="none"/>
    </w:rPr>
  </w:style>
  <w:style w:type="character" w:styleId="ListLabel601">
    <w:name w:val="ListLabel 601"/>
    <w:qFormat/>
    <w:rPr>
      <w:rFonts w:cs="OpenSymbol"/>
      <w:u w:val="none"/>
    </w:rPr>
  </w:style>
  <w:style w:type="character" w:styleId="ListLabel602">
    <w:name w:val="ListLabel 602"/>
    <w:qFormat/>
    <w:rPr>
      <w:rFonts w:cs="OpenSymbol"/>
      <w:u w:val="none"/>
    </w:rPr>
  </w:style>
  <w:style w:type="character" w:styleId="ListLabel603">
    <w:name w:val="ListLabel 603"/>
    <w:qFormat/>
    <w:rPr>
      <w:rFonts w:cs="OpenSymbol"/>
      <w:u w:val="none"/>
    </w:rPr>
  </w:style>
  <w:style w:type="character" w:styleId="ListLabel604">
    <w:name w:val="ListLabel 604"/>
    <w:qFormat/>
    <w:rPr>
      <w:rFonts w:cs="OpenSymbol"/>
      <w:u w:val="none"/>
    </w:rPr>
  </w:style>
  <w:style w:type="character" w:styleId="ListLabel605">
    <w:name w:val="ListLabel 605"/>
    <w:qFormat/>
    <w:rPr>
      <w:rFonts w:cs="OpenSymbol"/>
      <w:u w:val="none"/>
    </w:rPr>
  </w:style>
  <w:style w:type="character" w:styleId="ListLabel606">
    <w:name w:val="ListLabel 606"/>
    <w:qFormat/>
    <w:rPr>
      <w:rFonts w:cs="OpenSymbol"/>
      <w:u w:val="none"/>
    </w:rPr>
  </w:style>
  <w:style w:type="character" w:styleId="ListLabel607">
    <w:name w:val="ListLabel 607"/>
    <w:qFormat/>
    <w:rPr>
      <w:rFonts w:cs="OpenSymbol"/>
      <w:u w:val="none"/>
    </w:rPr>
  </w:style>
  <w:style w:type="character" w:styleId="ListLabel608">
    <w:name w:val="ListLabel 608"/>
    <w:qFormat/>
    <w:rPr>
      <w:rFonts w:ascii="Monserrat" w:hAnsi="Monserrat"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ascii="Monserrat" w:hAnsi="Monserrat"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ascii="Monserrat" w:hAnsi="Monserrat" w:cs="OpenSymbol"/>
      <w:sz w:val="22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ascii="Montserrat" w:hAnsi="Montserrat" w:eastAsia="Montserrat" w:cs="Montserrat"/>
      <w:sz w:val="22"/>
      <w:szCs w:val="22"/>
    </w:rPr>
  </w:style>
  <w:style w:type="character" w:styleId="ListLabel636">
    <w:name w:val="ListLabel 636"/>
    <w:qFormat/>
    <w:rPr>
      <w:rFonts w:cs="OpenSymbol"/>
      <w:sz w:val="22"/>
    </w:rPr>
  </w:style>
  <w:style w:type="character" w:styleId="ListLabel637">
    <w:name w:val="ListLabel 637"/>
    <w:qFormat/>
    <w:rPr>
      <w:rFonts w:cs="OpenSymbol"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ascii="Monserrat" w:hAnsi="Monserrat"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ascii="Monserrat" w:hAnsi="Monserrat"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ascii="Monserrat" w:hAnsi="Monserrat" w:cs="OpenSymbol"/>
      <w:sz w:val="22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ascii="Montserrat" w:hAnsi="Montserrat" w:eastAsia="Montserrat" w:cs="Montserrat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4144</TotalTime>
  <Application>LibreOffice/6.0.7.3$Linux_X86_64 LibreOffice_project/00m0$Build-3</Application>
  <Pages>2</Pages>
  <Words>348</Words>
  <Characters>1747</Characters>
  <CharactersWithSpaces>2013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2019-07-04T10:42:26Z</dcterms:modified>
  <cp:revision>34</cp:revision>
  <dc:subject/>
  <dc:title/>
</cp:coreProperties>
</file>