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6 Coin Detection – Part 1 – voting for centers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Vivian Feng</w:t>
        <w:tab/>
        <w:t xml:space="preserve">Period: 5</w:t>
        <w:tab/>
        <w:t xml:space="preserve">Date: 2/1/2023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name your file l061.cpp (Lower case L, then 061)?</w:t>
        <w:tab/>
        <w:t xml:space="preserve">Yes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create the edge matrix? </w:t>
        <w:tab/>
        <w:tab/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create the gradient direction matrix? </w:t>
        <w:tab/>
        <w:tab/>
        <w:t xml:space="preserve">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create the imagev.ppm (visual of votes)?</w:t>
        <w:tab/>
        <w:t xml:space="preserve">Yes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use Bresenham's line algorithm for voting? </w:t>
        <w:tab/>
        <w:t xml:space="preserve">Yes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test on the terminal/jupyterhub?</w:t>
        <w:tab/>
        <w:tab/>
        <w:t xml:space="preserve">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Below for the easy image provided paste the imagev.ppm, imageCC.ppm you obtained running your 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are the 3 values you sed for lower/upper thresholds and also for the threshold for votes: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threshold = 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threshold = 100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votes = 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Optimizations: Bounding box when voting, keeping only the top 10% of center candidates within a kernel box of size 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imagev.ppm: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3623314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623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imageCC.ppm: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36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TXiYUuE1cOCqn9goLa3Wb0xs3w==">AMUW2mVul7vWj5wH8HAhzdgRpzSpM9CGZjXdwCL6TTfGZdOHcQVG1hKJ7FCsV792ZpZ42Gb5nipYfXcwh2mDlH9PTV4SMhMnctI2lNOzqGgb7Bi7PKEE0njmD20gOONoteuy2+vMFvmL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