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-283" w:firstLine="0"/>
        <w:jc w:val="center"/>
        <w:spacing w:after="0" w:line="36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 w:right="-2" w:firstLine="0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«РОССИЙСКАЯ АКАДЕМИЯ НАРОДНОГО ХОЗЯЙСТВА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850" w:right="-2" w:firstLine="0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 ГОСУДАРСТВЕННОЙ СЛУЖБЫ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850" w:right="-2" w:firstLine="0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при ПРЕЗИДЕНТЕ РОССИЙСКОЙ ФЕДЕРАЦИИ»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850" w:right="-2" w:firstLine="0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Институт экономики, математики и информационных технологий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850" w:right="-2" w:firstLine="0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Факультет информационных технологий и анализа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850" w:right="-2" w:firstLine="0"/>
        <w:jc w:val="center"/>
        <w:spacing w:after="0" w:line="36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Кафедра системного анализа и информатики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159" w:afterAutospacing="0" w:line="259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ВЫПУСКНАЯ КВАЛИФИКАЦИОННАЯ РАБОТА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right="-2"/>
        <w:jc w:val="center"/>
        <w:spacing w:after="0" w:line="36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на тему: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spacing w:after="159" w:afterAutospacing="0" w:line="259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Разработка информационной веб- системы для управления продажами и учета ассортимента в чайном магазине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right="-2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right="-2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Направление подготовки: 09.03.03 Прикладная информатика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-2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Веб-разработка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850" w:right="-2" w:firstLine="0"/>
        <w:spacing w:after="0" w:line="360" w:lineRule="auto"/>
        <w:tabs>
          <w:tab w:val="left" w:pos="993" w:leader="none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tbl>
      <w:tblPr>
        <w:tblStyle w:val="865"/>
        <w:tblW w:w="8521" w:type="dxa"/>
        <w:jc w:val="right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00" w:firstRow="0" w:lastRow="0" w:firstColumn="0" w:lastColumn="0" w:noHBand="0" w:noVBand="1"/>
      </w:tblPr>
      <w:tblGrid>
        <w:gridCol w:w="3322"/>
        <w:gridCol w:w="1230"/>
        <w:gridCol w:w="3969"/>
      </w:tblGrid>
      <w:tr>
        <w:tblPrEx/>
        <w:trPr>
          <w:cantSplit w:val="false"/>
          <w:trHeight w:val="1914"/>
        </w:trPr>
        <w:tc>
          <w:tcPr>
            <w:textDirection w:val="lrTb"/>
            <w:noWrap w:val="false"/>
          </w:tcPr>
          <w:p>
            <w:pPr>
              <w:ind w:right="-2"/>
              <w:jc w:val="right"/>
              <w:spacing w:after="0" w:afterAutospacing="0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2"/>
            <w:textDirection w:val="lrTb"/>
            <w:noWrap w:val="false"/>
          </w:tcPr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Автор: обучающийся группы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3Б-22ВР Фирсов Виктор Дмитриевич</w:t>
            </w:r>
            <w:r/>
            <w:bookmarkStart w:id="0" w:name="undefined"/>
            <w:r/>
            <w:bookmarkEnd w:id="0"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_____________/_______________/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           подпись                          дата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Руководитель ВКР: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75"/>
        </w:trPr>
        <w:tc>
          <w:tcPr>
            <w:textDirection w:val="lrTb"/>
            <w:noWrap w:val="false"/>
          </w:tcPr>
          <w:p>
            <w:pPr>
              <w:ind w:right="-2"/>
              <w:spacing w:after="0" w:afterAutospacing="0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</w:p>
        </w:tc>
        <w:tc>
          <w:tcPr>
            <w:gridSpan w:val="2"/>
            <w:textDirection w:val="lrTb"/>
            <w:noWrap w:val="false"/>
          </w:tcPr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кандидат физико-математических наук, доцент</w:t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3092"/>
        </w:trPr>
        <w:tc>
          <w:tcPr>
            <w:textDirection w:val="lrTb"/>
            <w:noWrap w:val="false"/>
          </w:tcPr>
          <w:p>
            <w:pPr>
              <w:ind w:right="-2"/>
              <w:spacing w:after="0" w:afterAutospacing="0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</w:p>
        </w:tc>
        <w:tc>
          <w:tcPr>
            <w:gridSpan w:val="2"/>
            <w:textDirection w:val="lrTb"/>
            <w:noWrap w:val="false"/>
          </w:tcPr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Пономарёва Людмила Алексеевна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rtl w:val="0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_____________/_______________/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         подпись                          дата</w:t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</w:p>
          <w:p>
            <w:pPr>
              <w:jc w:val="right"/>
              <w:keepLines/>
              <w:keepNext/>
              <w:spacing w:before="40" w:after="0" w:afterAutospacing="0" w:line="36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Допустить к защите ГЭК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</w:rPr>
            </w:r>
          </w:p>
          <w:p>
            <w:pPr>
              <w:jc w:val="right"/>
              <w:spacing w:after="0" w:afterAutospacing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_________________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right"/>
              <w:spacing w:after="0" w:afterAutospacing="0" w:line="36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Начальник отдела онлайн-программ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right"/>
              <w:spacing w:after="0" w:afterAutospacing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Доктор технических наук, профессор Ромашкова О.Н</w:t>
            </w: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  <w:tr>
        <w:tblPrEx/>
        <w:trPr>
          <w:cantSplit w:val="false"/>
          <w:trHeight w:val="281"/>
        </w:trPr>
        <w:tc>
          <w:tcPr>
            <w:gridSpan w:val="3"/>
            <w:tcW w:w="8521" w:type="dxa"/>
            <w:textDirection w:val="lrTb"/>
            <w:noWrap w:val="false"/>
          </w:tcPr>
          <w:p>
            <w:pPr>
              <w:ind w:right="-2"/>
              <w:jc w:val="center"/>
              <w:spacing w:after="0" w:afterAutospacing="0" w:line="360" w:lineRule="auto"/>
              <w:tabs>
                <w:tab w:val="left" w:pos="993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Москва 2025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ind w:right="-2"/>
              <w:spacing w:after="0" w:afterAutospacing="0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ind w:left="0" w:firstLine="0"/>
        <w:jc w:val="center"/>
      </w:pPr>
      <w:r>
        <w:br w:type="page" w:clear="all"/>
      </w:r>
      <w:r>
        <w:rPr>
          <w:rtl w:val="0"/>
        </w:rPr>
      </w:r>
      <w:r/>
      <w:r>
        <w:rPr>
          <w:b/>
          <w:rtl w:val="0"/>
        </w:rPr>
        <w:t xml:space="preserve">ОГЛАВЛЕНИЕ</w:t>
      </w:r>
      <w:r>
        <w:rPr>
          <w:b/>
        </w:rPr>
      </w:r>
      <w:r>
        <w:rPr>
          <w:b/>
        </w:rPr>
      </w:r>
      <w:r/>
    </w:p>
    <w:p>
      <w:pPr>
        <w:ind w:left="0" w:right="0" w:firstLine="0"/>
        <w:jc w:val="left"/>
        <w:keepLines/>
        <w:keepNext/>
        <w:pageBreakBefore w:val="0"/>
        <w:spacing w:before="480" w:after="240" w:line="276" w:lineRule="auto"/>
        <w:shd w:val="clear" w:color="auto" w:fill="auto"/>
        <w:widowControl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sdt>
      <w:sdtPr>
        <w15:appearance w15:val="boundingBox"/>
        <w:id w:val="541552275"/>
        <w:docPartObj>
          <w:docPartGallery w:val="Table of Contents"/>
          <w:docPartUnique w:val="true"/>
        </w:docPartObj>
        <w:rPr/>
      </w:sdtPr>
      <w:sdtContent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fldChar w:fldCharType="begin"/>
            <w:instrText xml:space="preserve"> TOC \h \u \z \t "Heading 1,1,Heading 2,2,Heading 3,3,"</w:instrText>
            <w:fldChar w:fldCharType="separate"/>
          </w:r>
          <w:hyperlink w:tooltip="#_tijs20y4fjcm" w:anchor="_tijs20y4fjcm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5l9itfcchg4f" w:anchor="_5l9itfcchg4f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ГЛАВА 1. АНАЛИЗ ПРЕДМЕТНОЙ ОБЛАСТИ И ТРЕБОВАНИЙ</w:t>
              <w:tab/>
              <w:t xml:space="preserve">5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2txqt77t9bcd" w:anchor="_2txqt77t9bcd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1.1. Характеристика предметной области</w:t>
              <w:tab/>
              <w:t xml:space="preserve">5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jrdkf0wsebej" w:anchor="_jrdkf0wsebej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1.2. Постановка задачи и определение требований</w:t>
              <w:tab/>
              <w:t xml:space="preserve">7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8b2tepbiakat" w:anchor="_8b2tepbiakat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1.3. Анализ аналогов и обоснование разработки</w:t>
              <w:tab/>
              <w:t xml:space="preserve">9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g4x7vycdv3wt" w:anchor="_g4x7vycdv3wt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1.4. Моделирование предметной области</w:t>
              <w:tab/>
              <w:t xml:space="preserve">11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t5bygyahehpq" w:anchor="_t5bygyahehpq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ГЛАВА 2. ПРОЕКТИРОВАНИЕ И РАЗРАБОТКА ИНФОРМАЦИОННОЙ ВЕБ-СИСТЕМЫ</w:t>
              <w:tab/>
              <w:t xml:space="preserve">19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xu55i5cc8j1q" w:anchor="_xu55i5cc8j1q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2.1. Выбор программных средств и технологий</w:t>
              <w:tab/>
              <w:t xml:space="preserve">19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hz8je3lsx7k3" w:anchor="_hz8je3lsx7k3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2.2. Архитектура веб-приложения с учётом специфики чайного ассортимента</w:t>
              <w:tab/>
              <w:t xml:space="preserve">23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vyrlzruftqra" w:anchor="_vyrlzruftqra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2.3. Проектирование логической модели данных</w:t>
              <w:tab/>
              <w:t xml:space="preserve">26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o7xbzyrbgt19" w:anchor="_o7xbzyrbgt19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2.4. Проектирование физической модели БД</w:t>
              <w:tab/>
              <w:t xml:space="preserve">30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xtusjjlcxgyo" w:anchor="_xtusjjlcxgyo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2.5. Разработка прототипа информационной системы</w:t>
              <w:tab/>
              <w:t xml:space="preserve">35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lazh8z7bq03d" w:anchor="_lazh8z7bq03d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2.6. Тестирование прототипа на целевой аудитории</w:t>
              <w:tab/>
              <w:t xml:space="preserve">39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ba9nk7mv1vf6" w:anchor="_ba9nk7mv1vf6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2.7. Анализ результатов тестирования и внедрения</w:t>
              <w:tab/>
              <w:t xml:space="preserve">43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yy0n9zdepi9j" w:anchor="_yy0n9zdepi9j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2.8. Интеграция с внешними устройствами и системами</w:t>
              <w:tab/>
              <w:t xml:space="preserve">47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5wdt24q60oe9" w:anchor="_5wdt24q60oe9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2.9. Рекомендации по масштабированию и дальнейшему развитию</w:t>
              <w:tab/>
              <w:t xml:space="preserve">51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100" w:line="276" w:lineRule="auto"/>
            <w:shd w:val="clear" w:color="auto" w:fill="auto"/>
            <w:widowControl/>
            <w:tabs>
              <w:tab w:val="right" w:pos="8630" w:leader="none"/>
            </w:tabs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/>
          <w:hyperlink w:tooltip="#_fygsuxoz44v2" w:anchor="_fygsuxoz44v2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2.10. Выводы по главе</w:t>
              <w:tab/>
              <w:t xml:space="preserve">55</w:t>
            </w:r>
          </w:hyperlink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  <w:r>
            <w:rPr>
              <w:rFonts w:ascii="Cambria" w:hAnsi="Cambria" w:eastAsia="Cambria" w:cs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r>
            <w:rPr>
              <w:rtl w:val="0"/>
            </w:rPr>
          </w:r>
          <w:r>
            <w:fldChar w:fldCharType="end"/>
          </w:r>
          <w:r/>
        </w:p>
      </w:sdtContent>
    </w:sdt>
    <w:p>
      <w:pPr>
        <w:rPr>
          <w:b/>
        </w:rPr>
      </w:pPr>
      <w:r>
        <w:rPr>
          <w:rtl w:val="0"/>
        </w:rPr>
      </w:r>
      <w:r>
        <w:rPr>
          <w:b/>
        </w:rPr>
      </w:r>
      <w:r>
        <w:rPr>
          <w:b/>
        </w:rPr>
      </w:r>
    </w:p>
    <w:p>
      <w:r>
        <w:rPr>
          <w:rtl w:val="0"/>
        </w:rPr>
      </w:r>
      <w:r/>
    </w:p>
    <w:p>
      <w:pPr>
        <w:rPr>
          <w:b/>
          <w:color w:val="000000"/>
        </w:rPr>
      </w:pPr>
      <w:r>
        <w:br w:type="page" w:clear="all"/>
      </w:r>
      <w:r>
        <w:rPr>
          <w:b/>
          <w:color w:val="000000"/>
        </w:rPr>
      </w:r>
      <w:r>
        <w:rPr>
          <w:b/>
          <w:color w:val="000000"/>
        </w:rPr>
      </w:r>
    </w:p>
    <w:p>
      <w:pPr>
        <w:pStyle w:val="857"/>
      </w:pPr>
      <w:r/>
      <w:bookmarkStart w:id="0" w:name="_tijs20y4fjcm"/>
      <w:r/>
      <w:bookmarkEnd w:id="0"/>
      <w:r>
        <w:rPr>
          <w:rtl w:val="0"/>
        </w:rPr>
        <w:t xml:space="preserve">ВВЕДЕНИЕ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В современном мире, где и</w:t>
      </w:r>
      <w:r>
        <w:rPr>
          <w:rtl w:val="0"/>
        </w:rPr>
        <w:t xml:space="preserve">нформационные технологии играют всё более значимую роль во всех сферах жизни, создание эффективных веб-систем становится необходимым условием для успешного ведения бизнеса. Магазины, специализирующиеся на продаже чая, не являются исключением. Разработка ин</w:t>
      </w:r>
      <w:r>
        <w:rPr>
          <w:rtl w:val="0"/>
        </w:rPr>
        <w:t xml:space="preserve">формационной веб-системы для магазина чая с поддержкой API-интерфейсов, интеграцией с платёжными шлюзами, системами 1С и службами доставки является важным шагом на пути к повышению конкурентоспособности и удовлетворению разнообразных потребностей клиентов.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Информационная веб-система позволяет автоматизировать процессы продаж, логистики и складского учёта, а также значительно</w:t>
      </w:r>
      <w:r>
        <w:rPr>
          <w:rtl w:val="0"/>
        </w:rPr>
        <w:t xml:space="preserve"> улучшить взаимодействие с клиентами. В условиях растущей конкуренции важны не только качество продукции, но и уровень сервиса, который может быть обеспечен за счёт применения таких инструментов, как умная фильтрация ассортимента, персонализированные реком</w:t>
      </w:r>
      <w:r>
        <w:rPr>
          <w:rtl w:val="0"/>
        </w:rPr>
        <w:t xml:space="preserve">ендации и единый интерфейс для оформления заказа. Пользователь получает доступ к подробной информации о товарах, может сравнивать позиции по вкусу, региону происхождения и способу обработки, что способствует осознанному выбору и росту лояльности аудитории.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Кроме того, информационная веб-система облегчает процесс управления магазином для владельцев и сотрудников. Она может включать функции для отслеживания ост</w:t>
      </w:r>
      <w:r>
        <w:rPr>
          <w:rtl w:val="0"/>
        </w:rPr>
        <w:t xml:space="preserve">атков на складе, автоматического обновления информации о наличии товаров, управления заказами и обработкой платежей. Это позволяет существенно сократить временные затраты на выполнение рутинных операций и сосредоточиться на стратегическом развитии бизнеса.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Создание такой системы требует тщательного планирования и учета специфики рынка чая. Важно не только разработать удобный и интуитивно понятный интерфейс для пользователей, но и обеспечить надежную з</w:t>
      </w:r>
      <w:r>
        <w:rPr>
          <w:rtl w:val="0"/>
        </w:rPr>
        <w:t xml:space="preserve">ащиту данных, что становится актуальным в условиях возрастающих киберугроз. Интеграция с социальными сетями и платформами для отзывов также может стать важным аспектом, способствующим продвижению магазина и созданию положительного имиджа среди покупателей.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Научн</w:t>
      </w:r>
      <w:r>
        <w:rPr>
          <w:rtl w:val="0"/>
        </w:rPr>
        <w:t xml:space="preserve">ая новизна работы состоит в разработке информационной веб-системы, учитывающей уникальные особенности торговли чаем — таких, как сорт, регион происхождения, способ обработки, вкусовые свойства и рекомендации по завариванию. В отличие от универсальных платф</w:t>
      </w:r>
      <w:r>
        <w:rPr>
          <w:rtl w:val="0"/>
        </w:rPr>
        <w:t xml:space="preserve">орм, здесь реализована расширенная фильтрация, многоуровневая классификация ассортимента и адаптивный интерфейс с возможностью персонализации. Архитектура системы предусматривает модульность и масштабируемость, интеграцию с фискальным оборудованием, платёж</w:t>
      </w:r>
      <w:r>
        <w:rPr>
          <w:rtl w:val="0"/>
        </w:rPr>
        <w:t xml:space="preserve">ными шлюзами и логистическими сервисами. В системе применены современные технологии (Flask, PostgreSQL, Vue.js), обеспечивающие высокую отзывчивость и стабильность. Решение ориентировано на нишевый сегмент, что отличает его от массовых e-commerce платформ.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Разработка информационной веб-системы для магазина чая представляет собой многогранный процесс, включающий в себя технические, коммерческие и маркетинговые аспекты. Она открывает новые возможности для роста и развития бизнеса, улучшен</w:t>
      </w:r>
      <w:r>
        <w:rPr>
          <w:rtl w:val="0"/>
        </w:rPr>
        <w:t xml:space="preserve">ия качества обслуживания клиентов и оптимизации внутренних процессов. В условиях ускоряющегося цифрового прогресса, наличие такой системы становится не просто желательным, а необходимым условием для успешного функционирования и укрепления позиций на рынке.</w:t>
      </w:r>
      <w:r/>
    </w:p>
    <w:p>
      <w:r>
        <w:br w:type="page" w:clear="all"/>
      </w:r>
      <w:r>
        <w:rPr>
          <w:rtl w:val="0"/>
        </w:rPr>
      </w:r>
      <w:r/>
    </w:p>
    <w:p>
      <w:pPr>
        <w:pStyle w:val="857"/>
      </w:pPr>
      <w:r/>
      <w:bookmarkStart w:id="1" w:name="_5l9itfcchg4f"/>
      <w:r/>
      <w:bookmarkEnd w:id="1"/>
      <w:r>
        <w:rPr>
          <w:rtl w:val="0"/>
        </w:rPr>
        <w:t xml:space="preserve">ГЛАВА 1. АНАЛИЗ ПРЕДМЕТНОЙ ОБЛАСТИ И ТРЕБОВАНИЙ</w:t>
      </w:r>
      <w:r/>
    </w:p>
    <w:p>
      <w:pPr>
        <w:pStyle w:val="857"/>
      </w:pPr>
      <w:r/>
      <w:bookmarkStart w:id="2" w:name="_2txqt77t9bcd"/>
      <w:r/>
      <w:bookmarkEnd w:id="2"/>
      <w:r>
        <w:rPr>
          <w:rtl w:val="0"/>
        </w:rPr>
        <w:t xml:space="preserve">1.1. Характеристика предметной области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Информационная веб-система для магазина чая представляет собой специализированную платформу, предназначенную для оптимизации и автоматизации процессов, связанных с продажей и управлением ассортиментом чая. В последние годы наблюдается значител</w:t>
      </w:r>
      <w:r>
        <w:rPr>
          <w:rtl w:val="0"/>
        </w:rPr>
        <w:t xml:space="preserve">ьный рост популярности чая как продукта, который ценится за разнообразие вкусов, ароматов и полезных свойств. Это способствует увеличению числа специализированных магазинов и интернет-магазинов, предлагающих широкий выбор сортов чая из разных уголков мира.</w:t>
      </w:r>
      <w:r/>
    </w:p>
    <w:p>
      <w:pPr>
        <w:ind w:firstLine="709"/>
        <w:jc w:val="both"/>
        <w:spacing w:line="360" w:lineRule="auto"/>
      </w:pPr>
      <w:r>
        <w:rPr>
          <w:rtl w:val="0"/>
        </w:rPr>
        <w:t xml:space="preserve">Объектом исследования является процесс авт</w:t>
      </w:r>
      <w:r>
        <w:rPr>
          <w:rtl w:val="0"/>
        </w:rPr>
        <w:t xml:space="preserve">оматизации деятельности интернет-магазина по продаже чая.</w:t>
        <w:br/>
        <w:t xml:space="preserve">Предметом исследования выступает структура, функциональные компоненты и информационные потоки информационной веб-системы, обеспечивающей поддержку торговых и управленческих процессов в магазине чая.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Ос</w:t>
      </w:r>
      <w:r>
        <w:rPr>
          <w:rtl w:val="0"/>
        </w:rPr>
        <w:t xml:space="preserve">новной целью создания информационной веб-системы для магазина чая является улучшение взаимодействия между продавцом и покупателем. Это достигается за счет предоставления пользователям удобного интерфейса для изучения ассортимента, осуществления покупок и п</w:t>
      </w:r>
      <w:r>
        <w:rPr>
          <w:rtl w:val="0"/>
        </w:rPr>
        <w:t xml:space="preserve">олучения актуальной информации о новинках и акциях. Современные потребители все чаще предпочитают совершать покупки онлайн, что делает наличие функциональной и надежной веб-системы неотъемлемой частью успешного бизнеса в сфере розничной торговли чаем. [13]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Важной характеристикой предметной области является разнообразие ассортимента. Чай различается не только по видам, таким как черный, зеленый, белый, улун и пуэр, но и по регионам про</w:t>
      </w:r>
      <w:r>
        <w:rPr>
          <w:rtl w:val="0"/>
        </w:rPr>
        <w:t xml:space="preserve">израстания, способу обработки и ароматическим добавкам. Это создает необходимость в разработке системы, способной эффективно управлять большим количеством товарных позиций, обеспечивая их правильную классификацию и упрощая процесс поиска для пользователей.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Кроме того, важным аспектом является управление запасами и логистика. Для поддержания актуального ассортимента необходимо отслеж</w:t>
      </w:r>
      <w:r>
        <w:rPr>
          <w:rtl w:val="0"/>
        </w:rPr>
        <w:t xml:space="preserve">ивать наличие товара на складе, управлять заказами и поставками. Веб-система должна интегрироваться с внутренними учетными системами магазина для автоматизации этих процессов, что позволит минимизировать издержки и избежать дефицита или переизбытка товара.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Не стоит забывать и о маркетинговой составляющей. Информационная веб-система должна поддерживать инструменты для проведения рекламных кампаний, программ лояльности и других маркетинговых активностей, направленных на уве</w:t>
      </w:r>
      <w:r>
        <w:rPr>
          <w:rtl w:val="0"/>
        </w:rPr>
        <w:t xml:space="preserve">личение клиентской базы и стимулирование повторных покупок. Возможность персонализации предложений на основе анализа покупательского поведения является конкурентным преимуществом, которое может быть реализовано через интеграцию с системами аналитики и CRM.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Характеристика предметной области включает в себя многоаспектное понимание процессов, связанных с продажей чая, и требует интеграции </w:t>
      </w:r>
      <w:r>
        <w:rPr>
          <w:rtl w:val="0"/>
        </w:rPr>
        <w:t xml:space="preserve">различных функций для обеспечения эффективной работы магазина. Создание информационной веб-системы позволяет значительно повысить уровень сервиса, удовлетворяя потребности современного потребителя и способствуя росту бизнеса в условиях конкурентного рынка.</w:t>
      </w:r>
      <w:r/>
    </w:p>
    <w:p>
      <w:pPr>
        <w:pStyle w:val="857"/>
      </w:pPr>
      <w:r/>
      <w:bookmarkStart w:id="3" w:name="_jrdkf0wsebej"/>
      <w:r/>
      <w:bookmarkEnd w:id="3"/>
      <w:r>
        <w:rPr>
          <w:rtl w:val="0"/>
        </w:rPr>
        <w:t xml:space="preserve">1.2. Постановка задачи и определение требований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В разделе "Постановка задачи и определение требований" необходимо четко сформулировать задачи, которые должна решать информационная веб-система для магазина чая, а также определить требования, которые должны быть учтены при ее разработке.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Основная задача заключается в создании удобной и функциональной платформы для осуществления онлай</w:t>
      </w:r>
      <w:r>
        <w:rPr>
          <w:rtl w:val="0"/>
        </w:rPr>
        <w:t xml:space="preserve">н-продаж чая и сопутствующих товаров. Система должна обеспечивать пользователям возможность легко находить и заказывать продукцию, предоставлять информацию о товарах и способствовать росту удовлетворенности клиентов. Необходимо учитывать следующие аспекты: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1. Пользовательский интерфейс: Веб-с</w:t>
      </w:r>
      <w:r>
        <w:rPr>
          <w:rtl w:val="0"/>
        </w:rPr>
        <w:t xml:space="preserve">истема должна обладать интуитивно понятным интерфейсом, который позволит пользователям без труда ориентироваться на сайте. Важно обеспечить адаптивность интерфейса для корректного отображения на различных устройствах, включая мобильные телефоны и планшеты.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2. Поиск и каталогизация товаров: Система </w:t>
      </w:r>
      <w:r>
        <w:rPr>
          <w:rtl w:val="0"/>
        </w:rPr>
        <w:t xml:space="preserve">должна содержать удобные средства навигации и поиска, позволяющие пользователям легко находить интересующие их товары. Необходимо предусмотреть фильтры по категориям, ценам, сортам чая и другим параметрам, а также возможность сортировки результатов поиска.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3. Управление заказами: Важным требованием является реализация системы</w:t>
      </w:r>
      <w:r>
        <w:rPr>
          <w:rtl w:val="0"/>
        </w:rPr>
        <w:t xml:space="preserve"> управления заказами, которая позволит пользователям отслеживать статус своих заказов, а администраторам — эффективно обрабатывать поступившие заявки. Система должна поддерживать интеграцию с различными платежными системами для обеспечения удобства оплаты.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4. Информационная поддержка: Веб</w:t>
      </w:r>
      <w:r>
        <w:rPr>
          <w:rtl w:val="0"/>
        </w:rPr>
        <w:t xml:space="preserve">-система должна предоставлять пользователям подробные описания товаров, включая информацию о происхождении, составе и способах заваривания чая. Также необходимо предусмотреть раздел с часто задаваемыми вопросами и контактной информацией для обратной связи.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5. Безопасность</w:t>
      </w:r>
      <w:r>
        <w:rPr>
          <w:rtl w:val="0"/>
        </w:rPr>
        <w:t xml:space="preserve"> и защита данных: Особое внимание следует уделить вопросам безопасности. Система должна обеспечивать защиту персональных данных пользователей и конфиденциальность информации о заказах. Важно реализовать механизмы аутентификации и авторизации пользователей.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6. Администрирование: Система должна предоставлять административный интерфейс, позволяющий управлять ассортиментом товаров, следить за статистикой продаж и анализировать поведение пользователей для улучшения сервиса.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Разработка информационной веб-системы для магазина чая требует учета множества факторов, направленных на создание эффективной и безопасной платформы, удовлетворяющей потребности как пользователей, так и администрации магазина. [2]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Функциональные требования:</w:t>
      </w:r>
      <w:r/>
    </w:p>
    <w:p>
      <w:pPr>
        <w:numPr>
          <w:ilvl w:val="0"/>
          <w:numId w:val="2"/>
        </w:numPr>
        <w:ind w:left="720" w:hanging="360"/>
        <w:jc w:val="both"/>
        <w:spacing w:line="360" w:lineRule="auto"/>
      </w:pPr>
      <w:r>
        <w:rPr>
          <w:rtl w:val="0"/>
        </w:rPr>
        <w:t xml:space="preserve">Поиск товаров по фильтрам: тип чая, регион происхождения, цена, наличие, вкусовые характеристики.</w:t>
      </w:r>
      <w:r/>
    </w:p>
    <w:p>
      <w:pPr>
        <w:numPr>
          <w:ilvl w:val="0"/>
          <w:numId w:val="2"/>
        </w:numPr>
        <w:ind w:left="720" w:hanging="360"/>
        <w:jc w:val="both"/>
        <w:spacing w:line="360" w:lineRule="auto"/>
      </w:pPr>
      <w:r>
        <w:rPr>
          <w:rtl w:val="0"/>
        </w:rPr>
        <w:t xml:space="preserve">Регистрация и авторизация пользователей с возможностью восстановления пароля.</w:t>
      </w:r>
      <w:r/>
    </w:p>
    <w:p>
      <w:pPr>
        <w:numPr>
          <w:ilvl w:val="0"/>
          <w:numId w:val="2"/>
        </w:numPr>
        <w:ind w:left="720" w:hanging="360"/>
        <w:jc w:val="both"/>
        <w:spacing w:line="360" w:lineRule="auto"/>
      </w:pPr>
      <w:r>
        <w:rPr>
          <w:rtl w:val="0"/>
        </w:rPr>
        <w:t xml:space="preserve">Добавление, удаление и редактирование товаров через административную панель.</w:t>
      </w:r>
      <w:r/>
    </w:p>
    <w:p>
      <w:pPr>
        <w:numPr>
          <w:ilvl w:val="0"/>
          <w:numId w:val="2"/>
        </w:numPr>
        <w:ind w:left="720" w:hanging="360"/>
        <w:jc w:val="both"/>
        <w:spacing w:line="360" w:lineRule="auto"/>
      </w:pPr>
      <w:r>
        <w:rPr>
          <w:rtl w:val="0"/>
        </w:rPr>
        <w:t xml:space="preserve">Управление заказами: оформление, отслеживание статуса, история покупок.</w:t>
      </w:r>
      <w:r/>
    </w:p>
    <w:p>
      <w:pPr>
        <w:numPr>
          <w:ilvl w:val="0"/>
          <w:numId w:val="2"/>
        </w:numPr>
        <w:ind w:left="720" w:hanging="360"/>
        <w:jc w:val="both"/>
        <w:spacing w:line="360" w:lineRule="auto"/>
      </w:pPr>
      <w:r>
        <w:rPr>
          <w:rtl w:val="0"/>
        </w:rPr>
        <w:t xml:space="preserve">Интеграция с платёжными системами (например, YooKassa) и автоматическое подтверждение транзакций.</w:t>
      </w:r>
      <w:r/>
    </w:p>
    <w:p>
      <w:pPr>
        <w:numPr>
          <w:ilvl w:val="0"/>
          <w:numId w:val="2"/>
        </w:numPr>
        <w:ind w:left="720" w:hanging="360"/>
        <w:jc w:val="both"/>
        <w:spacing w:line="360" w:lineRule="auto"/>
      </w:pPr>
      <w:r>
        <w:rPr>
          <w:rtl w:val="0"/>
        </w:rPr>
        <w:t xml:space="preserve">Автоматическая проверка остатков на складе и их отображение в карточках товаров.</w:t>
      </w:r>
      <w:r/>
    </w:p>
    <w:p>
      <w:pPr>
        <w:numPr>
          <w:ilvl w:val="0"/>
          <w:numId w:val="2"/>
        </w:numPr>
        <w:ind w:left="720" w:hanging="360"/>
        <w:jc w:val="both"/>
        <w:spacing w:line="360" w:lineRule="auto"/>
      </w:pPr>
      <w:r>
        <w:rPr>
          <w:rtl w:val="0"/>
        </w:rPr>
        <w:t xml:space="preserve">Генерация отчётов по продажам, остаткам и активности пользователей.</w:t>
      </w:r>
      <w:r/>
    </w:p>
    <w:p>
      <w:pPr>
        <w:numPr>
          <w:ilvl w:val="0"/>
          <w:numId w:val="2"/>
        </w:numPr>
        <w:ind w:left="720" w:hanging="360"/>
        <w:jc w:val="both"/>
        <w:spacing w:line="360" w:lineRule="auto"/>
      </w:pPr>
      <w:r>
        <w:rPr>
          <w:rtl w:val="0"/>
        </w:rPr>
        <w:t xml:space="preserve">Возможность оставлять отзывы о товарах.</w:t>
      </w:r>
      <w:r/>
    </w:p>
    <w:p>
      <w:pPr>
        <w:numPr>
          <w:ilvl w:val="0"/>
          <w:numId w:val="2"/>
        </w:numPr>
        <w:ind w:left="720" w:hanging="360"/>
        <w:jc w:val="both"/>
        <w:spacing w:line="360" w:lineRule="auto"/>
      </w:pPr>
      <w:r>
        <w:rPr>
          <w:rtl w:val="0"/>
        </w:rPr>
        <w:t xml:space="preserve">Отправка уведомлений пользователям о смене статуса заказа и акциях.</w:t>
      </w:r>
      <w:r/>
    </w:p>
    <w:p>
      <w:pPr>
        <w:numPr>
          <w:ilvl w:val="0"/>
          <w:numId w:val="2"/>
        </w:numPr>
        <w:ind w:left="720" w:hanging="360"/>
        <w:jc w:val="both"/>
        <w:spacing w:line="360" w:lineRule="auto"/>
      </w:pPr>
      <w:r>
        <w:rPr>
          <w:rtl w:val="0"/>
        </w:rPr>
        <w:t xml:space="preserve">Сохранение корзины между сессиями и возможность оформить отложенный заказ.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Помимо функциональных, при разработке системы необходимо учитывать следующие нефункциональные требования:</w:t>
      </w:r>
      <w:r/>
    </w:p>
    <w:p>
      <w:pPr>
        <w:numPr>
          <w:ilvl w:val="0"/>
          <w:numId w:val="3"/>
        </w:numPr>
        <w:ind w:left="720" w:right="0" w:hanging="360"/>
        <w:jc w:val="left"/>
        <w:keepLines w:val="0"/>
        <w:keepNext w:val="0"/>
        <w:pageBreakBefore w:val="0"/>
        <w:spacing w:before="28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4" w:name="_8b2tepbiakat"/>
      <w:r/>
      <w:bookmarkEnd w:id="4"/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Время отклика системы не более 2 секунд при нагрузке до 100 одновременных пользователей.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3"/>
        </w:numPr>
        <w:ind w:left="720" w:right="0" w:hanging="360"/>
        <w:jc w:val="left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Доступность системы — не менее 99% времени в месяц.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3"/>
        </w:numPr>
        <w:ind w:left="720" w:right="0" w:hanging="360"/>
        <w:jc w:val="left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Поддержка масштабируемости: возможность обслуживать до 10 000 товаров и 1 000 пользователей без потери производительности.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3"/>
        </w:numPr>
        <w:ind w:left="720" w:right="0" w:hanging="360"/>
        <w:jc w:val="left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Совместимость с современными браузерами и мобильными устройствами (адаптивный дизайн).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3"/>
        </w:numPr>
        <w:ind w:left="720" w:right="0" w:hanging="360"/>
        <w:jc w:val="left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Защита персональных данных пользователей согласно законодательству РФ (включая шифрование паролей и использование HTTPS).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3"/>
        </w:numPr>
        <w:ind w:left="720" w:right="0" w:hanging="360"/>
        <w:jc w:val="left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Возможность резервного копирования базы данных не реже одного раза в сутки.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3"/>
        </w:numPr>
        <w:ind w:left="720" w:right="0" w:hanging="360"/>
        <w:jc w:val="left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Система должна быть устойчива к несанкционированному доступу и SQL-инъекциям.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3"/>
        </w:numPr>
        <w:ind w:left="720" w:right="0" w:hanging="360"/>
        <w:jc w:val="left"/>
        <w:keepLines w:val="0"/>
        <w:keepNext w:val="0"/>
        <w:pageBreakBefore w:val="0"/>
        <w:spacing w:before="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Возможность развёртывания на Ubuntu Server с использованием Nginx и Docker.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857"/>
      </w:pPr>
      <w:r>
        <w:rPr>
          <w:rtl w:val="0"/>
        </w:rPr>
        <w:t xml:space="preserve">1.3. Анализ аналогов и обоснование разработки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Анализ аналогов и обоснов</w:t>
      </w:r>
      <w:r>
        <w:rPr>
          <w:rtl w:val="0"/>
        </w:rPr>
        <w:t xml:space="preserve">ание разработки информационной веб-системы для магазина чая является важным этапом, который позволяет определить текущее состояние рынка, выявить сильные и слабые стороны существующих решений, а также аргументировать необходимость создания нового продукта.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На современном рынке существует множество информационных систем, предназначенных для электронной коммерции, включая специализированные платформы для продажи чая. К числу наиболее распространенных аналогов относятся такие платформы, как Shopify, WooComm</w:t>
      </w:r>
      <w:r>
        <w:rPr>
          <w:rtl w:val="0"/>
        </w:rPr>
        <w:t xml:space="preserve">erce, а также специализированные решения, такие как Teavana и Adagio Teas. Эти системы предлагают пользователям широкий спектр функций, включая управление каталогом товаров, обработку заказов, интеграцию с платежными системами и инструменты для маркетинга.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О</w:t>
      </w:r>
      <w:r>
        <w:rPr>
          <w:rtl w:val="0"/>
        </w:rPr>
        <w:t xml:space="preserve">днако, несмотря на обилие предложений, многие из существующих решений не полностью удовлетворяют специфические потребности магазинов, специализирующихся на продаже чая. Прежде всего, большинство универсальных платформ не предоставляют возможности для детал</w:t>
      </w:r>
      <w:r>
        <w:rPr>
          <w:rtl w:val="0"/>
        </w:rPr>
        <w:t xml:space="preserve">ьной классификации и описания чаев с учетом их уникальных характеристик, таких как происхождение, сорт, метод обработки и рекомендованные условия заваривания. Такие особенности являются важными для клиентов, которые стремятся сделать информированный выбор.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Кроме того, специализированные платформы часто ограничены в функциональности, что затрудняет масштабируемость бизнеса и интеграцию с другими системами. Это создает препятствия для магазинов, которые планируют расширение ассортиме</w:t>
      </w:r>
      <w:r>
        <w:rPr>
          <w:rtl w:val="0"/>
        </w:rPr>
        <w:t xml:space="preserve">нта, выход на новые рынки или внедрение инновационных маркетинговых стратегий. Ограниченные возможности кастомизации интерфейса и пользовательского опыта также могут снижать конкурентоспособность магазина и его способность привлекать и удерживать клиентов.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Одновременно, текущие решения не всегда обеспечивают должный уровень персонализации, который становится все более востребованным в условиях современного рынка. Покупатели ожидают индивидуального подхода, включая персонализи</w:t>
      </w:r>
      <w:r>
        <w:rPr>
          <w:rtl w:val="0"/>
        </w:rPr>
        <w:t xml:space="preserve">рованные рекомендации и предложения, основанные на их предпочтениях и истории покупок. Интеграция с системами аналитики и возможность использования данных о клиентах для улучшения маркетинговых кампаний остаются слабыми местами многих конкурирующих систем.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Разработ</w:t>
      </w:r>
      <w:r>
        <w:rPr>
          <w:rtl w:val="0"/>
        </w:rPr>
        <w:t xml:space="preserve">ка новой информационной веб-системы для магазина чая обоснована необходимостью создания платформы, которая будет учитывать специфические потребности данного сегмента рынка. Это позволит предложить клиентам более глубоко персонализированный опыт, улучшить в</w:t>
      </w:r>
      <w:r>
        <w:rPr>
          <w:rtl w:val="0"/>
        </w:rPr>
        <w:t xml:space="preserve">заимодействие с продуктом и повысить общую эффективность бизнеса. Новая система должна быть гибкой, масштабируемой и легко интегрируемой с другими инструментами, что обеспечит устойчивое развитие магазина и его адаптацию к быстро меняющимся условиям рынка.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Для более наглядной оценки конкурентных решений была составлена сравнительная таблица, </w:t>
      </w:r>
      <w:r>
        <w:rPr>
          <w:rtl w:val="0"/>
        </w:rPr>
        <w:t xml:space="preserve">отражающая ключевые характеристики двух популярных платформ — Shopify и WooCommerce. Выбор критериев основывался на приоритетах, актуальных для создания веб-системы розничной торговли: полнота функционала, финансовая доступность и поддержка мобильных польз</w:t>
      </w:r>
      <w:r>
        <w:rPr>
          <w:rtl w:val="0"/>
        </w:rPr>
        <w:t xml:space="preserve">ователей. Несмотря на широкие возможности, обе платформы либо требуют дополнительных затрат, либо уступают в гибкости и индивидуальной адаптации, что подчёркивает обоснованность разработки собственной системы, ориентированной на специфику чайной продукции.</w:t>
      </w:r>
      <w:r/>
    </w:p>
    <w:tbl>
      <w:tblPr>
        <w:tblStyle w:val="866"/>
        <w:tblW w:w="8750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64"/>
        <w:gridCol w:w="3336"/>
        <w:gridCol w:w="3550"/>
        <w:tblGridChange w:id="0">
          <w:tblGrid>
            <w:gridCol w:w="1864"/>
            <w:gridCol w:w="3336"/>
            <w:gridCol w:w="3550"/>
          </w:tblGrid>
        </w:tblGridChange>
      </w:tblGrid>
      <w:tr>
        <w:tblPrEx/>
        <w:trPr>
          <w:cantSplit w:val="false"/>
          <w:tblHeader/>
        </w:trPr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Критерий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Shopify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WooCommerce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Функционал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Богатый встроенный функционал, включая обработку заказов, платёжные системы, маркетинг, отчёты, интеграции с соцсетями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Зависит от набора плагинов; гибкий, но требует настройки и доустановки многих функций вручную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Стоимость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Платная подписка (от ~$39/мес), комиссия с транзакций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Бесплатная основа, но платные плагины и хостинг увеличивают общую стоимость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Поддержка мобильных устройств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Высокий уровень: адаптивный дизайн по умолчанию, мобильное приложение для управления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Зависит от выбранной темы; большинство современных тем адаптивны, но отсутствует официальное мобильное приложение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ind w:firstLine="708"/>
        <w:jc w:val="center"/>
        <w:spacing w:before="240" w:line="360" w:lineRule="auto"/>
      </w:pPr>
      <w:r>
        <w:rPr>
          <w:rtl w:val="0"/>
        </w:rPr>
        <w:t xml:space="preserve">Таблица 1 - Сравнение </w:t>
      </w:r>
      <w:r>
        <w:rPr>
          <w:sz w:val="24"/>
          <w:szCs w:val="24"/>
          <w:rtl w:val="0"/>
        </w:rPr>
        <w:t xml:space="preserve">Shopify и WooCommerce</w:t>
      </w:r>
      <w:r>
        <w:rPr>
          <w:rtl w:val="0"/>
        </w:rPr>
      </w:r>
      <w:r/>
    </w:p>
    <w:p>
      <w:pPr>
        <w:pStyle w:val="857"/>
      </w:pPr>
      <w:r/>
      <w:bookmarkStart w:id="5" w:name="_g4x7vycdv3wt"/>
      <w:r/>
      <w:bookmarkEnd w:id="5"/>
      <w:r>
        <w:rPr>
          <w:rtl w:val="0"/>
        </w:rPr>
        <w:t xml:space="preserve">1.4. Моделирование предметной области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Моделирование предметной области для информационной веб-системы магазина чая требует тщательного анализа и понимания всех аспектов, связанных с </w:t>
      </w:r>
      <w:r>
        <w:rPr>
          <w:rtl w:val="0"/>
        </w:rPr>
        <w:t xml:space="preserve">процессами, происходящими в такой системе. Этот процесс включает в себя выделение ключевых сущностей, их атрибутов и взаимосвязей, а также разработку модели, которая отразит динамику взаимодействия этих компонентов в контексте функциональности веб-системы.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Начнем с рассмотрения основных сущностей, которые необходимо учесть. В контексте магазина чая, ключевыми объектами бу</w:t>
      </w:r>
      <w:r>
        <w:rPr>
          <w:rtl w:val="0"/>
        </w:rPr>
        <w:t xml:space="preserve">дут являться продукты (сами виды чая и связанные с ними товары), клиенты, заказы, а также административный персонал, ответственный за управление системой. Каждая из этих сущностей обладает набором атрибутов, определяющих их уникальные характеристики. Напри</w:t>
      </w:r>
      <w:r>
        <w:rPr>
          <w:rtl w:val="0"/>
        </w:rPr>
        <w:t xml:space="preserve">мер, для продукта это могут быть название, тип чая, ценовая категория, страна происхождения, вес упаковки и доступное количество на складе. Клиенты, в свою очередь, могут иметь такие атрибуты, как имя, контактная информация, история покупок и предпочтения.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Важным шагом моделирования является определение взаимосвязей между сущностями. В случае магазина чая это может быть связь между клиентами и заказами, где один клиент может делать несколько заказо</w:t>
      </w:r>
      <w:r>
        <w:rPr>
          <w:rtl w:val="0"/>
        </w:rPr>
        <w:t xml:space="preserve">в в разное время. Заказы, в свою очередь, связаны с продуктами, так как каждый заказ включает определенные товары. Административный персонал управляет всей системой, включая обновление информации о продуктах, обработку заказов и взаимодействие с клиентами.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Для отражения этих сущностей и их взаимодействий часто используются различные модели представления данных, такие как ER-диаграммы (диаграммы "сущность-связь"). Э</w:t>
      </w:r>
      <w:r>
        <w:rPr>
          <w:rtl w:val="0"/>
        </w:rPr>
        <w:t xml:space="preserve">ти диаграммы помогают визуализировать структуру данных и прояснить отношения между различными элементами системы. Они также служат основой для дальнейшей разработки базы данных, которая будет использоваться веб-системой для хранения и обработки информации.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Кроме структурных аспектов, важно учитывать и динамические процессы, происходящие в системе. Это включает в себя сценарии взаимодействия пользователей с системой, такие</w:t>
      </w:r>
      <w:r>
        <w:rPr>
          <w:rtl w:val="0"/>
        </w:rPr>
        <w:t xml:space="preserve"> как процесс поиска и выбора чая, оформление заказа, оплата и доставка. Анализ и моделирование этих процессов позволяют выявить критические точки взаимодействия, которые требуют особого внимания при разработке пользовательского интерфейса и логики системы.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Для более детального отражения предметной области и процессов, происходящих в информационной веб-системе, были построены следующие диаграммы.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Контекстная диаграмма (Рисунок 1) отображает общее взаимодействие информационной веб-систем</w:t>
      </w:r>
      <w:r>
        <w:rPr>
          <w:rtl w:val="0"/>
        </w:rPr>
        <w:t xml:space="preserve">ы магазина чая с внешними участниками. [12] В качестве внешних сущностей выступают клиент, администратор, платёжная система и служба доставки. Диаграмма демонстрирует потоки данных, поступающих от этих сущностей в систему (например, заказы, регистрация, ин</w:t>
      </w:r>
      <w:r>
        <w:rPr>
          <w:rtl w:val="0"/>
        </w:rPr>
        <w:t xml:space="preserve">формация о доставке) и ответные потоки данных, исходящие из системы (каталог товаров, уведомления, отчёты и т.д.). Такая диаграмма позволяет определить границы системы и зафиксировать ключевые направления обмена информацией между системой и внешней средой.</w:t>
      </w:r>
      <w:r/>
    </w:p>
    <w:p>
      <w:pPr>
        <w:jc w:val="both"/>
        <w:spacing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5605" cy="956945"/>
                <wp:effectExtent l="0" t="0" r="0" b="0"/>
                <wp:docPr id="1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75605" cy="9569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31.15pt;height:75.35pt;mso-wrap-distance-left:0.00pt;mso-wrap-distance-top:0.00pt;mso-wrap-distance-right:0.00pt;mso-wrap-distance-bottom:0.00pt;">
                <v:path textboxrect="0,0,0,0"/>
                <v:imagedata r:id="rId10" o:title=""/>
              </v:shape>
            </w:pict>
          </mc:Fallback>
        </mc:AlternateContent>
      </w:r>
      <w:r>
        <w:rPr>
          <w:rtl w:val="0"/>
        </w:rPr>
      </w:r>
      <w:r/>
    </w:p>
    <w:p>
      <w:pPr>
        <w:ind w:firstLine="708"/>
        <w:jc w:val="center"/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Рисунок 1 – Контекстная диаграмма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8"/>
        <w:jc w:val="both"/>
        <w:spacing w:line="360" w:lineRule="auto"/>
      </w:pPr>
      <w:r>
        <w:rPr>
          <w:rtl w:val="0"/>
        </w:rPr>
        <w:t xml:space="preserve">Диаграмма процессов уровня A (A0) представляет собой декомпозицию контекстной диаграммы и отображает ключевые функциональны</w:t>
      </w:r>
      <w:r>
        <w:rPr>
          <w:rtl w:val="0"/>
        </w:rPr>
        <w:t xml:space="preserve">е блоки информационной веб-системы магазина чая. Каждый блок обозначает один из основных процессов, происходящих внутри системы: управление товарами, обработка заказов, управление пользователями, обработка платежей и управление доставкой. Диаграмма демонст</w:t>
      </w:r>
      <w:r>
        <w:rPr>
          <w:rtl w:val="0"/>
        </w:rPr>
        <w:t xml:space="preserve">рирует потоки данных между этими процессами, а также их связь с внешними участниками — клиентом и администратором. Такая детализация позволяет наглядно представить внутреннюю структуру системы и определить логику взаимодействия между её основными модулями.</w:t>
      </w:r>
      <w:r/>
    </w:p>
    <w:p>
      <w:pPr>
        <w:jc w:val="both"/>
        <w:spacing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6856" cy="2109836"/>
                <wp:effectExtent l="0" t="0" r="0" b="0"/>
                <wp:docPr id="2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286856" cy="210983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16.29pt;height:166.13pt;mso-wrap-distance-left:0.00pt;mso-wrap-distance-top:0.00pt;mso-wrap-distance-right:0.00pt;mso-wrap-distance-bottom:0.00pt;">
                <v:path textboxrect="0,0,0,0"/>
                <v:imagedata r:id="rId11" o:title=""/>
              </v:shape>
            </w:pict>
          </mc:Fallback>
        </mc:AlternateContent>
      </w:r>
      <w:r>
        <w:rPr>
          <w:rtl w:val="0"/>
        </w:rPr>
      </w:r>
      <w:r/>
    </w:p>
    <w:p>
      <w:pPr>
        <w:ind w:firstLine="708"/>
        <w:jc w:val="center"/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Рисунок 2 – Диаграмма процессов уровня A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8"/>
        <w:jc w:val="both"/>
        <w:spacing w:line="360" w:lineRule="auto"/>
      </w:pPr>
      <w:r>
        <w:rPr>
          <w:rtl w:val="0"/>
        </w:rPr>
        <w:t xml:space="preserve">ER-диаграмма отражает структуру базы данных информационной веб-системы магазина чая. [10] В модел</w:t>
      </w:r>
      <w:r>
        <w:rPr>
          <w:rtl w:val="0"/>
        </w:rPr>
        <w:t xml:space="preserve">и представлены основные сущности: клиент, заказ, товар, администратор, позиции заказа, платёж и доставка. Указаны их атрибуты и взаимосвязи. Например, один клиент может оформить несколько заказов, каждый заказ включает несколько позиций, каждая позиция соо</w:t>
      </w:r>
      <w:r>
        <w:rPr>
          <w:rtl w:val="0"/>
        </w:rPr>
        <w:t xml:space="preserve">тветствует конкретному товару. Заказ связан с одной записью об оплате и одной записью о доставке. Администратор управляет товарным каталогом. Такая модель позволяет корректно организовать хранение информации и служит основой для проектирования базы данных.</w:t>
      </w:r>
      <w:r/>
    </w:p>
    <w:p>
      <w:pPr>
        <w:jc w:val="both"/>
        <w:spacing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3700" cy="1320800"/>
                <wp:effectExtent l="0" t="0" r="0" b="0"/>
                <wp:docPr id="3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73700" cy="1320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31.00pt;height:104.00pt;mso-wrap-distance-left:0.00pt;mso-wrap-distance-top:0.00pt;mso-wrap-distance-right:0.00pt;mso-wrap-distance-bottom:0.00pt;">
                <v:path textboxrect="0,0,0,0"/>
                <v:imagedata r:id="rId12" o:title=""/>
              </v:shape>
            </w:pict>
          </mc:Fallback>
        </mc:AlternateContent>
      </w:r>
      <w:r>
        <w:rPr>
          <w:rtl w:val="0"/>
        </w:rPr>
      </w:r>
      <w:r/>
    </w:p>
    <w:p>
      <w:pPr>
        <w:ind w:firstLine="708"/>
        <w:jc w:val="center"/>
        <w:spacing w:line="360" w:lineRule="auto"/>
      </w:pPr>
      <w:r>
        <w:rPr>
          <w:rtl w:val="0"/>
        </w:rPr>
        <w:t xml:space="preserve">Рисунок 3. ER-диаграмма информационной веб-системы</w:t>
      </w:r>
      <w:r/>
    </w:p>
    <w:p>
      <w:pPr>
        <w:ind w:firstLine="708"/>
        <w:jc w:val="both"/>
        <w:spacing w:line="360" w:lineRule="auto"/>
      </w:pPr>
      <w:r>
        <w:rPr>
          <w:rtl w:val="0"/>
        </w:rPr>
        <w:t xml:space="preserve">Диаграмма вариантов использования </w:t>
      </w:r>
      <w:r>
        <w:rPr>
          <w:rtl w:val="0"/>
        </w:rPr>
        <w:t xml:space="preserve">иллюстрирует взаимодействие двух ключевых типов пользователей с информационной веб-системой магазина чая — клиента и администратора. Клиент может выполнять типичные операции электронной коммерции: просматривать каталог товаров, проходить регистрацию и авто</w:t>
      </w:r>
      <w:r>
        <w:rPr>
          <w:rtl w:val="0"/>
        </w:rPr>
        <w:t xml:space="preserve">ризацию, добавлять товары в корзину, оформлять заказы, отслеживать их выполнение и оставлять отзывы. Администратор, в свою очередь, имеет доступ к расширенному функционалу: управлению каталогом товаров, обработке заказов, управлению пользователями, просмот</w:t>
      </w:r>
      <w:r>
        <w:rPr>
          <w:rtl w:val="0"/>
        </w:rPr>
        <w:t xml:space="preserve">ру отчётов и аналитике. Оба типа пользователей имеют общий доступ к функции входа в систему. Данная диаграмма наглядно отражает архитектуру пользовательского взаимодействия и является основой для проектирования пользовательского интерфейса и ролей доступа.</w:t>
      </w:r>
      <w:r/>
    </w:p>
    <w:p>
      <w:pPr>
        <w:ind w:firstLine="708"/>
        <w:jc w:val="both"/>
        <w:spacing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65600" cy="5626100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165600" cy="5626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28.00pt;height:443.00pt;mso-wrap-distance-left:0.00pt;mso-wrap-distance-top:0.00pt;mso-wrap-distance-right:0.00pt;mso-wrap-distance-bottom:0.00pt;">
                <v:path textboxrect="0,0,0,0"/>
                <v:imagedata r:id="rId13" o:title=""/>
              </v:shape>
            </w:pict>
          </mc:Fallback>
        </mc:AlternateContent>
      </w:r>
      <w:r>
        <w:rPr>
          <w:rtl w:val="0"/>
        </w:rPr>
      </w:r>
      <w:r/>
    </w:p>
    <w:p>
      <w:pPr>
        <w:ind w:firstLine="708"/>
        <w:jc w:val="center"/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Рисунок 4 – Диаграмма вариантов использования (UML Use Case)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8"/>
        <w:jc w:val="both"/>
        <w:spacing w:line="360" w:lineRule="auto"/>
      </w:pPr>
      <w:r>
        <w:rPr>
          <w:rtl w:val="0"/>
        </w:rPr>
        <w:t xml:space="preserve">Моделирование предметной области для информационной веб-системы магазина чая является м</w:t>
      </w:r>
      <w:r>
        <w:rPr>
          <w:rtl w:val="0"/>
        </w:rPr>
        <w:t xml:space="preserve">ногогранным процессом, охватывающим как статические, так и динамические аспекты работы системы. Этот этап критически важен для создания эффективной и устойчивой структуры, которая обеспечит удобство пользователей и эффективность обработки данных в системе.</w:t>
      </w:r>
      <w:r/>
    </w:p>
    <w:p>
      <w:pPr>
        <w:ind w:firstLine="709"/>
        <w:jc w:val="both"/>
        <w:spacing w:line="360" w:lineRule="auto"/>
      </w:pPr>
      <w:r>
        <w:rPr>
          <w:rtl w:val="0"/>
        </w:rPr>
        <w:t xml:space="preserve">В результате проведённого анали</w:t>
      </w:r>
      <w:r>
        <w:rPr>
          <w:rtl w:val="0"/>
        </w:rPr>
        <w:t xml:space="preserve">за предметной области были рассмотрены ключевые особенности функционирования интернет-магазина чая, а также обоснована необходимость разработки специализированной информационной веб-системы. Были определены следующие задачи, решённые в рамках данной главы:</w:t>
      </w:r>
      <w:r/>
    </w:p>
    <w:p>
      <w:pPr>
        <w:ind w:firstLine="709"/>
        <w:jc w:val="both"/>
        <w:spacing w:line="360" w:lineRule="auto"/>
      </w:pPr>
      <w:r>
        <w:rPr>
          <w:rtl w:val="0"/>
        </w:rPr>
        <w:t xml:space="preserve">— дана общая характеристика предметной облас</w:t>
      </w:r>
      <w:r>
        <w:rPr>
          <w:rtl w:val="0"/>
        </w:rPr>
        <w:t xml:space="preserve">ти, выявлены особенности ассортимента, логистики, маркетинга и взаимодействия с клиентами, присущие специализированному магазину чая;</w:t>
        <w:br/>
        <w:t xml:space="preserve">— сформулированы цели создания веб-системы и обозначены функциональные требования к пользовательскому интерфейсу, поиску т</w:t>
      </w:r>
      <w:r>
        <w:rPr>
          <w:rtl w:val="0"/>
        </w:rPr>
        <w:t xml:space="preserve">оваров, управлению заказами, безопасности и административной панели;</w:t>
        <w:br/>
        <w:t xml:space="preserve">— выделены нефункциональные требования, обеспечивающие устойчивую, масштабируемую и доступную работу системы при сохранении высокой производительности и надёжности хранения данных;</w:t>
        <w:br/>
        <w:t xml:space="preserve">— прои</w:t>
      </w:r>
      <w:r>
        <w:rPr>
          <w:rtl w:val="0"/>
        </w:rPr>
        <w:t xml:space="preserve">зведён анализ аналогичных существующих решений на рынке и обоснована необходимость разработки собственной системы с возможностью персонализации, расширяемости и глубокой предметной специализации;</w:t>
        <w:br/>
        <w:t xml:space="preserve">— выполнено моделирование предметной области с определением </w:t>
      </w:r>
      <w:r>
        <w:rPr>
          <w:rtl w:val="0"/>
        </w:rPr>
        <w:t xml:space="preserve">ключевых сущностей и связей между ними, включая клиентов, товары, заказы, административные действия, а также платёжные и логистические элементы;</w:t>
        <w:br/>
        <w:t xml:space="preserve">— построены графические модели, отражающие архитектуру системы на разных уровнях абстракции: контекстная диагра</w:t>
      </w:r>
      <w:r>
        <w:rPr>
          <w:rtl w:val="0"/>
        </w:rPr>
        <w:t xml:space="preserve">мма, диаграмма декомпозиции процессов, ER-диаграмма и диаграмма вариантов использования;</w:t>
        <w:br/>
        <w:t xml:space="preserve">— обеспечено соответствие требованиям структурных и объектно-ориентированных методологий моделирования, в том числе через использование диаграмм DFD, UML и ER-моделей.</w:t>
      </w:r>
      <w:r/>
    </w:p>
    <w:p>
      <w:pPr>
        <w:ind w:firstLine="709"/>
        <w:jc w:val="both"/>
        <w:spacing w:line="360" w:lineRule="auto"/>
      </w:pPr>
      <w:r>
        <w:rPr>
          <w:rtl w:val="0"/>
        </w:rPr>
        <w:t xml:space="preserve">Все перечисленные задачи позволяют заложить прочную теоретическую и практическую основу для последующего проектирования и реализации информационной веб-системы, ориентированной на специфику розничной торговли чаем.</w:t>
      </w:r>
      <w:r/>
    </w:p>
    <w:p>
      <w:r>
        <w:br w:type="page" w:clear="all"/>
      </w:r>
      <w:r>
        <w:rPr>
          <w:rtl w:val="0"/>
        </w:rPr>
      </w:r>
      <w:r/>
    </w:p>
    <w:p>
      <w:pPr>
        <w:pStyle w:val="85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/>
      <w:bookmarkStart w:id="6" w:name="_t5bygyahehpq"/>
      <w:r/>
      <w:bookmarkEnd w:id="6"/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ГЛАВА 2. ПРОЕКТИРОВАНИЕ И РАЗРАБОТКА ИНФОРМАЦИОННОЙ ВЕБ-СИСТЕМЫ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859"/>
        <w:rPr>
          <w:rFonts w:ascii="Times New Roman" w:hAnsi="Times New Roman" w:eastAsia="Times New Roman" w:cs="Times New Roman"/>
          <w:color w:val="000000"/>
        </w:rPr>
      </w:pPr>
      <w:r/>
      <w:bookmarkStart w:id="7" w:name="_xu55i5cc8j1q"/>
      <w:r/>
      <w:bookmarkEnd w:id="7"/>
      <w:r>
        <w:rPr>
          <w:rFonts w:ascii="Times New Roman" w:hAnsi="Times New Roman" w:eastAsia="Times New Roman" w:cs="Times New Roman"/>
          <w:color w:val="000000"/>
          <w:rtl w:val="0"/>
        </w:rPr>
        <w:t xml:space="preserve">2.1. Выбор программных средств и технологий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Разработка информационной веб-системы для магазина чая требует продуманного выбора программных средств, обеспечивающих соответствие функциональным и нефункциональным требованиям, излож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енным в первой главе. В процессе анализа был определён стек технологий, позволяющий создать устойчивую, масштабируемую и легко сопровождаемую систему, ориентированную на интеграцию с внешними устройствами, модульное расширение и высокую производительность.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 качестве архитектурного подхода используется клиент-серверная модель с разделением на три основных уровня: пользовательский интерфе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йс (frontend), серверная логика (backend) и база данных (data storage). Это решение позволяет обеспечить независимость компонентов, гибкость масштабирования, повышение отказоустойчивости и возможность развёртывания отдельных частей системы в разных средах.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На уровне серверной части используется язык прогр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аммирования Python и фреймворк Flask. [6] Он отличается компактностью, высокой скоростью разработки, широким сообществом и обилием библиотек, позволяющих быстро внедрять необходимые компоненты. Flask поддерживает реализацию REST API и предоставляет механиз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мы маршрутизации, сериализации, авторизации, валидации и обработки ошибок. Кроме того, фреймворк не навязывает жёсткой архитектурной структуры, что делает его особенно удобным для гибкой адаптации к специфике предметной области. Для взаимодействия с базой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данных применяется объектно-реляционное отображение на основе библиотеки SQLAlchemy, позволяющее описывать структуры таблиц на уровне Python-классов, строить запросы, управлять транзакциями и автоматически синхронизировать модель с физической базой данных.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 качестве системы управления базами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данных выбрана PostgreSQL. [7] Это производительная и надёжная реляционная СУБД, поддерживающая расширенные типы данных, транзакции, полнотекстовый поиск, индексацию и строгие механизмы обеспечения целостности данных. PostgreSQL обеспечивает эффективное хр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анение информации о клиентах, заказах, товарах, остатках, платежах и доставках. Её возможности по масштабированию, резервному копированию, отказоустойчивости и работе с большими объёмами информации делают её оптимальным выбором для коммерческих веб-систем.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Для проектирования логической и физической структуры базы данных используется CASE-средство CA ERwin Data Modeler. Оно позволяет создавать диаграммы «сущность-связь», моделировать связи между таблицами, определять атрибуты, типы данных и ключи.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Инструмент поддерживает автоматическую генерацию SQL-кода для СУБД PostgreSQL, упрощая процесс перехода от логической модели к физической реализации. Также ERwin позволяет формировать отчёты по структуре базы и визуализировать архитектуру хранения данных.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Клиентская часть системы реализуется с использованием HTML5, CSS3 и JavaScript. Для ускорения процесса вёрстки и обеспечения адаптивности интерфейса используется библиотека Bootstrap. Её компонентный подход позволяет унифицировать внешний вид элементов и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адаптировать страницу под различные устройства. Основной интерфейс включает отображение каталога товаров, карточек продукции, фильтрацию по параметрам, оформление заказов, корзину и личный кабинет пользователя. Для реализации динамических элементов, работы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с формами, валидации и обновления данных без перезагрузки применяется фреймворк Vue.js. [5] Он предоставляет средства для связывания данных и шаблонов, управления состоянием компонентов и организации пользовательского взаимодействия на основе событий. [9]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Обмен данными между клиентом и сервером организуется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через REST API с использованием протокола HTTP и формата JSON. [15] На клиентской стороне запросы отправляются при помощи JavaScript с использованием fetch API. Это позволяет реализовать асинхронное взаимодействие, минимизировать загрузку страниц, повысить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отзывчивость интерфейса и организовать динамическое поведение, характерное для современных SPA-приложений. Такой подход делает возможной интеграцию с внешними системами, мобильными приложениями, платёжными шлюзами, сервисами доставки и кассовыми модулями.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Система разрабатывается с учётом развёртывания на сервере под управлением операционной системы Ubuntu Server.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[1]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 качестве веб-сервера и промежуточного слоя используется связка Gunicorn и Nginx, что позволяет обеспечить стабильну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ю работу под высокой нагрузкой, балансировку запросов, сжатие данных и защиту от прямого доступа к внутренним компонентам. Вся система может быть контейнеризована с использованием Docker, что упрощает её развёртывание, переносимость и изоляцию компонентов.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 процессе тестирования и отладки API используется инструмент Po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stman, позволяющий формировать сценарии, отслеживать поведение запросов, тестировать возврат значений и обрабатывать ошибки. [3] На серверной стороне реализуется логирование при помощи стандартного модуля logging, позволяющего записывать события, предупреж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дения, ошибки и трассировки для последующего анализа. Для автоматизированного тестирования REST-интерфейсов и моделей используется модуль pytest. Для отслеживания истории изменений и координации командной разработки применяется система контроля версий Git.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На этапе выбора программных средств была обеспечена прямая с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вязь между функциональными и технологическими требованиями. Все выбранные компоненты позволяют реализовать ключевые процессы: регистрацию пользователей, управление товарами, ведение заказов, контроль остатков, обработку платежей, интеграцию с внешними серв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исами и поддержку административного управления. Стек технологий обеспечивает устойчивую и масштабируемую платформу, пригодную для внедрения в условиях реальной коммерческой эксплуатации и дальнейшего развития в направлении автоматизации розничной торговли.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859"/>
        <w:spacing w:line="360" w:lineRule="auto"/>
        <w:rPr>
          <w:rFonts w:ascii="Times New Roman" w:hAnsi="Times New Roman" w:eastAsia="Times New Roman" w:cs="Times New Roman"/>
        </w:rPr>
      </w:pPr>
      <w:r/>
      <w:bookmarkStart w:id="8" w:name="_hz8je3lsx7k3"/>
      <w:r/>
      <w:bookmarkEnd w:id="8"/>
      <w:r>
        <w:rPr>
          <w:rFonts w:ascii="Times New Roman" w:hAnsi="Times New Roman" w:eastAsia="Times New Roman" w:cs="Times New Roman"/>
          <w:color w:val="000000"/>
          <w:rtl w:val="0"/>
        </w:rPr>
        <w:t xml:space="preserve">2.2. Архитектура веб-приложения с учётом специфики чайного ассортимента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При проектировании архитектуры информационной системы для магазина чая учитываются не только общие принципы построения 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еб-приложений, но и особенности самой предметной области. Веб-приложение реализуется в виде трёхуровневой архитектуры, включающей клиентскую часть, серверную часть и подсистему хранения данных. [8] Архитектурная схема веб-приложения приведена на рисунке 5.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3700" cy="2654300"/>
                <wp:effectExtent l="0" t="0" r="0" b="0"/>
                <wp:docPr id="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73700" cy="2654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31.00pt;height:209.00pt;mso-wrap-distance-left:0.00pt;mso-wrap-distance-top:0.00pt;mso-wrap-distance-right:0.00pt;mso-wrap-distance-bottom:0.00pt;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center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Рисунок 5 – Архитектура информационной веб-системы для магазина чая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Клиентская часть представляет собой по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льзовательский интерфейс, доступный через веб-браузер. Основная её задача — обеспечить покупателям удобный доступ к товарам, возможностям фильтрации, сортировки, поиска, просмотра подробной информации, добавления товаров в корзину, оформления заказов и пол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учения уведомлений. В интерфейсе реализуются элементы интерактивного взаимодействия, в том числе раскрывающиеся категории, адаптивные карточки товаров с изображениями, систематизация по типу чая, происхождению, вкусовым характеристикам и цене. Это особенно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важно в условиях широкого чайного ассортимента, отличающегося по многим параметрам: от сорта и обработки до региональной специфики и вкусовых добавок. Архитектура интерфейса предусматривает расширяемость фильтров без переработки логики на стороне сервера.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Серверная часть обрабатывает бизнес-логику приложения. Она принимает входящие запросы от клиента, взаимодействует с базой данных, проводит валид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ацию данных, реализует сценарии оформления заказов, регистрации пользователей, хранения истории покупок, формирования отчётности и учёта остатков на складе. В системе предусмотрены отдельные уровни логики для покупателей и администраторов. Например, админи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стратор может редактировать карточки товаров, управлять доступностью сортов, создавать промо-акции и анализировать данные о продажах. Это реализуется через отдельный административный модуль с доступом к расширенному API и возможностями настройки категорий.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Подсистема хранения данных спроектирована на базе реляционной СУБД и хранит информацию о товарах, заказах, пользователях, складах, платежах и отчётах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. В таблице товаров, помимо стандартных атрибутов, хранятся специфичные для чайной продукции поля: тип чая (чёрный, зелёный, улун и другие), происхождение (регион, страна), технология обработки (скручивание, ферментация), ароматические добавки, вкусовой пр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офиль, рекомендованные условия заваривания и граммовка упаковки. Это даёт возможность формировать подробные карточки продуктов и подбирать товары по вкусу клиента, что значительно повышает пользовательскую лояльность и снижает количество отказов от заказа.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Взаимодействие между клиентской частью и сервером осуществляется по протоколу HTTPS, обеспечивающему за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щищённую передачу данных. Все запросы обрабатываются через REST API, реализованный средствами фреймворка Flask. На стороне клиента используются асинхронные запросы с применением fetch API, что позволяет выполнять операции без перезагрузки страниц и обеспеч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ивает высокую отзывчивость интерфейса. Для доступа к базе данных сервер использует объектно-реляционный маппер SQLAlchemy, реализующий взаимодействие с PostgreSQL посредством SQL-запросов, генерируемых на основе Python-классов. Это позволяет обеспечить абс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тракцию от низкоуровневого SQL и гарантирует соблюдение целостности и структуры данных при любых операциях записи и чтения. Такой способ взаимодействия обеспечивает независимость клиентской части от серверной, возможность подключения мобильных приложений,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внешних CRM-систем, складского оборудования или кассовых терминалов. Дополнительно предусмотрена интеграция с модулями учёта остатков и внешними платёжными шлюзами, что отражается в архитектурной схеме как независимые сервисы с определёнными точками входа.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Особое внимание уделяется гибкости масштабиро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вания. Архитектура позволяет при необходимости разместить отдельные компоненты (например, систему аналитики или модуль уведомлений) на отдельных серверах или в облачной инфраструктуре. Это важно для проектов, предполагающих рост числа пользователей, расшир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ение функциональности и увеличение нагрузки. В качестве базового механизма для масштабирования используются принципы разделения логики по модулям и поддержка контейнеризации, что позволяет развернуть систему в различных средах без потери работоспособности.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Проект архитектуры ориентирован на полнофункциональную работу интернет-магазина, адаптированного к особенностям рынка чая. Учитываются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требования к поисковой оптимизации, отзывчивости интерфейса, безопасности и надёжности операций. Предусмотрены механизмы защиты данных пользователей, журналирования действий, восстановления после сбоев и интеграции с логистическими и платёжными партнёрами.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859"/>
        <w:spacing w:line="360" w:lineRule="auto"/>
        <w:rPr>
          <w:rFonts w:ascii="Times New Roman" w:hAnsi="Times New Roman" w:eastAsia="Times New Roman" w:cs="Times New Roman"/>
          <w:color w:val="000000"/>
        </w:rPr>
      </w:pPr>
      <w:r/>
      <w:bookmarkStart w:id="9" w:name="_vyrlzruftqra"/>
      <w:r/>
      <w:bookmarkEnd w:id="9"/>
      <w:r>
        <w:rPr>
          <w:rFonts w:ascii="Times New Roman" w:hAnsi="Times New Roman" w:eastAsia="Times New Roman" w:cs="Times New Roman"/>
          <w:color w:val="000000"/>
          <w:rtl w:val="0"/>
        </w:rPr>
        <w:t xml:space="preserve">2.3. Проектирование логической модели данных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Проектирование логической модели данных выполняется на основе анализа предметной области, изложенного в первой главе, с учётом структурной взаимосвязи между основными сущностями системы. [11] Логическая модель являе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тся промежуточным звеном между абстрактным описанием требований и реализацией базы данных в конкретной системе управления. Она определяет состав и характеристики сущностей, их атрибутов, а также взаимосвязи, существующие между объектами предметной области.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 информационной веб-системе для магазина чая ключевыми сущностями являются кли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ент, заказ, товар, корзина, платёж, доставка, категория товара и административный пользователь. Каждая из них характеризуется набором атрибутов, отражающих свойства и поведение соответствующего объекта. Например, сущность клиент включает такие атрибуты, ка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 уникальный идентификатор, фамилия, имя, адрес электронной почты, телефон, адрес доставки, дата регистрации и статус в системе. Эти данные позволяют идентифицировать пользователя, организовать доставку заказов и вести статистику покупательской активности.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Сущность заказ описывает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процесс покупки и включает атрибуты: номер заказа, дата создания, статус выполнения, способ оплаты, способ доставки, итоговая сумма и ссылка на клиента. Каждый заказ состоит из одной или нескольких позиций, которые представлены в отдельной сущности, связы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вающей заказы и товары. Такая сущность содержит идентификатор позиции, идентификатор заказа, идентификатор товара, количество единиц и цену на момент оформления. Это позволяет гибко управлять составом заказов и производить точный расчёт итоговой стоимости.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Сущность тов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ар является одной из наиболее сложных и имеет расширенный набор характеристик, специфичных для чайной продукции. В неё входят такие поля, как артикул, название, тип чая, регион происхождения, граммовка, цена за единицу, наличие на складе, описание вкусовых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свойств, наличие добавок, рекомендованный способ заваривания и изображение товара. Поддержка детального описания продукции позволяет реализовать фильтрацию и интеллектуальный подбор на уровне интерфейса, а также улучшить восприятие клиентами ассортимента.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Категории товаров представлены отдельной сущностью и используются для организации структ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уры каталога. Каждый товар принадлежит к одной категории, при этом категории могут иметь иерархическую структуру. Это реализуется с помощью ссылки на родительскую категорию, что позволяет выстраивать дерево категорий и отображать его в интерфейсе магазина.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Корзина пользователя формируется на стороне клиента, но её состав также может сохраняться 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базе данных для обеспечения устойчивости при повторных визитах, сбоях соединения или в процессе оформления заказа. Сущность корзины включает идентификатор пользователя и набор позиций, аналогично структуре заказа, с указанием количества и временной метки.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Сущность платёж отражает данные о проведённых транзакциях. Она содержит идентификатор платежа, ссылку на заказ, способ оплаты, дату и статус. Это необходимо для сверки данных с платёжными си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стемами, анализа финансовой активности и выявления неуспешных операций. Для обеспечения информационной связности в модели также присутствует сущность доставка, где фиксируются адрес, контактное лицо, способ доставки, трек-номер и дата планируемой отгрузки.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Логическая модель данных строится в виде диаграммы «сущность-связь» (ER-диаграммы), в которой каждая сущность изображается как прямоугольник, атрибуты указываются внутри фигуры, а связи между сущностями отображаются с обозначением кард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инальности. Например, один клиент может сделать множество заказов, но каждый заказ связан только с одним клиентом. Один заказ может включать несколько товаров, и один товар может входить в состав разных заказов, что требует использования связующей таблицы.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Все связи между сущностями проектируются с учётом обеспечения целостности данных. При удалении клиента не должны удаляться связанные заказы, а при изменении статуса товара важно сохранять историю операций. Первичные ключи определяются на основе уникальн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ости объектов, а внешние ключи используются для обеспечения ссылочной целостности между таблицами. Особое внимание уделяется нормализации данных, направленной на устранение избыточности и логических аномалий при обновлении, удалении или добавлении записей.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3700" cy="927100"/>
                <wp:effectExtent l="0" t="0" r="0" b="0"/>
                <wp:docPr id="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73700" cy="927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31.00pt;height:73.00pt;mso-wrap-distance-left:0.00pt;mso-wrap-distance-top:0.00pt;mso-wrap-distance-right:0.00pt;mso-wrap-distance-bottom:0.00pt;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Рисунок 6. – Логическая ER-диаграмма информационной системы магазина чая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На диаграмме представлены основные сущности логической модели данных и связи между ними. Каждый клиент может размещать несколько заказов, что отражается в связи один-ко-многим между сущностями «Клиент» и «Заказ». Сущность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«Заказ» связана с сущностью «Строка заказа», которая содержит детальную информацию о составе каждой покупки. Эта структура реализует связь многие-ко-многим между заказами и товарами, позволяя учитывать количество и цену каждого товара на момент оформления.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ущность «Товар» содержит ключевые характеристики продукции, включая наименование, цену, тип, регион происхождения и принадлежность к категории. Категории организованы иерархически, что позволяет формировать дерево разделов в пользовательском интерфейсе. Пл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атёж и доставка связаны с заказом по принципу один-к-одному, отражая факт оплаты и логистического сопровождения каждой покупки. Отдельно выделена сущность «Администратор», включающая пользователей с правами управления каталогом, заказами и данными системы.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Процесс проектирования логической модели данных сопровождался поэтапной нормализацие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й, направленной на устранение избыточности и обеспечение целостности информации. Модель была приведена к третьей нормальной форме (3НФ), что позволяет эффективно управлять данными и избежать логических аномалий при вставке, обновлении или удалении записей.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Первая нормальная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форма (1НФ): все таблицы содержат только атомарные (неделимые) значения. Например, в таблице clients поля full_name, email, phone и другие представлены как отдельные колонки, и в каждом поле содержится одно значение. Повторяющиеся группы данных исключены.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Вторая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нормальная форма (2НФ): каждый неключевой атрибут зависит от всего первичного ключа. В таблице order_items, где первичный ключ составной (order_id, product_id), такие поля, как quantity и price_at_order, зависят от всей комбинации, а не от одной её части.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Третья нормальная форма (3НФ): все атрибуты не только зависят от первич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ного ключа, но и не зависят транзитивно от других неключевых полей. К примеру, страна происхождения чая или его вкусовой профиль не дублируются в заказах, а хранятся исключительно в таблице products, исключая повтор и минимизируя объём хранимой информации.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Приведение к 3НФ позволило сформировать устойчивую и расширяемую структуру базы данных, подходящую для дальнейшей физической реализации в реляционной СУБД и масштабирования в условиях растущей номенклатуры и пользовательской активности.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Логическая модель данных служит базой для построения физической структуры базы данных и реализации бизнес-логики приложения. Она отражает специфику чайного ассортимента, особенности хранения многоуровневых характеристик товаров и не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обходимость точного отслеживания операций, связанных с заказами, оплатой и доставкой. Такой подход обеспечивает прозрачность структуры данных, удобство сопровождения и возможность расширения функциональности системы без разрушения существующей архитектуры.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859"/>
        <w:spacing w:line="360" w:lineRule="auto"/>
        <w:rPr>
          <w:rFonts w:ascii="Times New Roman" w:hAnsi="Times New Roman" w:eastAsia="Times New Roman" w:cs="Times New Roman"/>
          <w:color w:val="000000"/>
        </w:rPr>
      </w:pPr>
      <w:r/>
      <w:bookmarkStart w:id="10" w:name="_o7xbzyrbgt19"/>
      <w:r/>
      <w:bookmarkEnd w:id="10"/>
      <w:r>
        <w:rPr>
          <w:rFonts w:ascii="Times New Roman" w:hAnsi="Times New Roman" w:eastAsia="Times New Roman" w:cs="Times New Roman"/>
          <w:color w:val="000000"/>
          <w:rtl w:val="0"/>
        </w:rPr>
        <w:t xml:space="preserve">2.4. Проектирование физической модели БД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Физическая модель базы данных разраба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тывается на основе логической структуры, адаптируя её к возможностям и ограничениям выбранной системы управления базами данных. В рамках реализации информационной веб-системы для магазина чая используется реляционная СУБД PostgreSQL, что определяет формат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хранения данных, типы атрибутов, способ индексации, реализацию ограничений целостности и механизмов доступа. В физической модели учитываются реальные объёмы хранимой информации, требования к производительности, безопасность хранения и устойчивость к сбоям.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Каждая сущность из логической модели трансформируется в таблицу с соответствующим набором полей, типами данных и связями. Например, таблица клиентов включает поля: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id (тип SERIAL, первичный ключ), full_name (VARCHAR), email (VARCHAR, уникальный), phone (VARCHAR), registration_date (DATE), password_hash (TEXT). Типы данных выбираются с учётом длины записей и частоты обращения к ним. Все строки индексируются по полям,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которые часто участвуют в операциях поиска, например, по email или id. В качестве меры защиты от SQL-инъекций и сбоев при вводе данных реализуются проверки форматов и ограничений целостности. Физическая структура таблиц представлена ниже в табличной форме.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tbl>
      <w:tblPr>
        <w:tblStyle w:val="867"/>
        <w:tblW w:w="8750" w:type="dxa"/>
        <w:tblInd w:w="-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468"/>
        <w:gridCol w:w="2770"/>
        <w:gridCol w:w="1537"/>
        <w:gridCol w:w="1423"/>
        <w:gridCol w:w="1552"/>
        <w:tblGridChange w:id="1">
          <w:tblGrid>
            <w:gridCol w:w="1468"/>
            <w:gridCol w:w="2770"/>
            <w:gridCol w:w="1537"/>
            <w:gridCol w:w="1423"/>
            <w:gridCol w:w="1552"/>
          </w:tblGrid>
        </w:tblGridChange>
      </w:tblGrid>
      <w:tr>
        <w:tblPrEx/>
        <w:trPr>
          <w:cantSplit w:val="false"/>
          <w:tblHeader/>
        </w:trPr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Название таблицы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Описание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Первичный ключ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Внешние ключи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Количество полей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clients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Данные о клиентах (имя, email, адрес)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—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products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Информация о товарах (тип, регион, цена, описание)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category_id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categories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Категории товаров, включая иерархию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parent_id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orders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Заказы клиентов (дата, сумма, статус)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client_id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order_items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Состав заказа (связь товаров с заказом)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order_id, product_id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payments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Информация о платежах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order_id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deliveries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Данные о доставке заказов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order_id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admins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Учетные записи администраторов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—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ind w:left="0" w:right="0" w:firstLine="709"/>
        <w:jc w:val="center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Таблица 2 – Физическая структура базы данных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Таблица заказов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содержит поля: id (SERIAL), client_id (INTEGER, внешний ключ), status (VARCHAR), total_sum (DECIMAL), created_at (TIMESTAMP), delivery_method (VARCHAR), payment_method (VARCHAR). В этой таблице обязательно реализуется связь с таблицей клиентов через внешни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й ключ с каскадным обновлением, но без удаления по каскаду, что позволяет сохранить историю заказов даже при деактивации клиента. Для каждого заказа предусматривается наличие индекса по дате создания, что ускоряет формирование отчётов и выборок по времени.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Для хранения состава заказов создаётся отдельная таблица, связывающая товары и заказы. Она включает поля: id, order_id (INTEGER, внешний ключ), product_id (INTEGER, внешний ключ), q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uantity (INTEGER), price_at_order (DECIMAL). Такая структура даёт возможность вести учёт динамики цен, поскольку фиксируется стоимость товара на момент оформления заказа. При этом price_at_order не обновляется при изменении основной цены в таблице товаров.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Таблица товаров содержит поля: id (SERIAL), name (VARC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HAR), description (TEXT), price (DECIMAL), stock_quantity (INTEGER), origin_country (VARCHAR), tea_type (VARCHAR), packaging_weight (INTEGER), brewing_recommendation (TEXT), category_id (INTEGER, внешний ключ), is_active (BOOLEAN), image_url (TEXT). Значен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ие is_active позволяет скрывать товары, временно выведенные из ассортимента, без удаления записей. Для повышения быстродействия применяется составной индекс по полям category_id и is_active, что актуально при выводе списка актуальных товаров по категориям.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 таблице категорий предусмотрены поля id, name и parent_id. По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ле parent_id позволяет строить иерархию категорий, используя рекурсивные запросы. Это особенно полезно для отображения дерева разделов на сайте. Уникальность имён в рамках одного уровня поддерживается ограничением уникальности в сочетании name + parent_id.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Ф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изическая модель также предусматривает таблицы для хранения информации о платежах и доставке. Таблица платежей содержит поля: id, order_id, amount, payment_status, payment_date, payment_system. Для повышения отказоустойчивости каждая транзакция логируется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отдельно. В таблице доставки фиксируются параметры: id, order_id, delivery_address, delivery_status, tracking_number, delivery_date. Эти данные позволяют интегрировать систему с внешними службами доставки и отображать покупателю текущее состояние отправки.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Особое внимание при проектировании физической модели уделяется нормализации. Все данные приведены к третьей нормальной форме, что обеспечивает устранение п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овторов, уменьшение объёма хранимой информации и предотвращение логических аномалий. Для каждого внешнего ключа заданы ограничения ссылочной целостности, а также ON DELETE RESTRICT или ON DELETE SET NULL, в зависимости от того, допускается ли потеря связи.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Для ускорения выборок п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 частоупотребимым параметрам в таблицах создаются отдельные индексы. Например, в таблице заказов формируется индекс по status и created_at, а в таблице товаров — по типу чая, стране происхождения и наличию на складе. Кроме того, в системе реализуется меха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низм логирования действий пользователей и администраторов, для чего создаётся отдельная таблица history с полями user_id, action_type, action_timestamp, affected_table, details. Это помогает отслеживать изменения, произведённые в данных, и выполнять аудит.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Резервное копирование базы данных на физичес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ком уровне обеспечивается с использованием встроенных средств PostgreSQL, в частности утилиты pg_dump с регулярным выполнением по расписанию. Также прорабатывается возможность репликации базы данных на удалённый сервер для обеспечения бесперебойной работы.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Физическая модель данных адаптирована к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специфике предметной области и учитывает особенности хранения сложноструктурированной информации о чае. Она создаёт основу для надёжной, расширяемой и производительной информационной системы, соответствующей современным требованиям к электронной коммерции.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859"/>
        <w:spacing w:line="360" w:lineRule="auto"/>
        <w:rPr>
          <w:rFonts w:ascii="Times New Roman" w:hAnsi="Times New Roman" w:eastAsia="Times New Roman" w:cs="Times New Roman"/>
        </w:rPr>
      </w:pPr>
      <w:r/>
      <w:bookmarkStart w:id="11" w:name="_xtusjjlcxgyo"/>
      <w:r/>
      <w:bookmarkEnd w:id="11"/>
      <w:r>
        <w:rPr>
          <w:rFonts w:ascii="Times New Roman" w:hAnsi="Times New Roman" w:eastAsia="Times New Roman" w:cs="Times New Roman"/>
          <w:color w:val="000000"/>
          <w:rtl w:val="0"/>
        </w:rPr>
        <w:t xml:space="preserve">2.5. Разработка прототипа информационной системы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Разработка прототипа информационной системы начинается после завершения этапов проектирования архитектуры и моделей данных. П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рототип представляет собой частично реализованную систему, демонстрирующую ключевые функции и пользовательские сценарии. Он служит для первичной проверки работоспособности решений, оценки удобства интерфейса, выявления архитектурных ошибок, а также проведе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ния тестирования на ограниченной аудитории. В рамках данной работы прототип разрабатывается с опорой на заранее спроектированные функциональные и нефункциональные требования, а также с учётом специфики интернет-магазина, специализирующегося на продаже чая.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На первом этапе создаётся база данных в выбранной системе управления PostgreSQL. С использование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м ранее подготовленных SQL-скриптов генерируются таблицы, внешние ключи, ограничения, а также индексы. Выполняется заполнение справочных таблиц, таких как типы чая, страны происхождения, категории и способы доставки. Это необходимо для полноценного отображ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ения интерфейса и функционирования логики фильтрации товаров. В рамках подготовки к интеграции создаются тестовые записи: примеры товаров с изображениями, описаниями, рекомендованными условиями заваривания, характеристиками упаковки и вкусовыми свойствами.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На стороне сервера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реализуется API, обрабатывающее запросы от клиентской части. Бэкенд построен на Python с использованием фреймворка Flask. Реализуются маршруты для регистрации пользователей, входа в систему, просмотра каталога, добавления товаров в корзину, оформления зака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за и получения информации о его статусе. Для обеспечения безопасности аутентификации применяются механизмы хеширования паролей и генерации токенов доступа. Доступ к административной части осуществляется через авторизованный интерфейс с разграничением прав.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Кли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ентская часть реализуется с применением HTML, CSS и JavaScript. Для быстрой вёрстки и адаптивного отображения используется библиотека Bootstrap. Интерфейс пользователя включает главную страницу с навигацией по категориям чая, карточки товаров, блоки с филь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трами по типу, региону, цене, наличию и вкусовым добавкам. Каждая карточка содержит название, краткое описание, изображение, цену, а также кнопку «Добавить в корзину». При клике на товар пользователь переходит на отдельную страницу с подробной информацией.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Особое внимание уделяе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тся реализации корзины. Прототип позволяет добавлять и удалять позиции, изменять количество, видеть промежуточную сумму, а также перейти к оформлению заказа. На этапе оформления пользователю предлагается заполнить контактные данные, выбрать способ оплаты 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доставки. После подтверждения заказа создаётся соответствующая запись в базе данных и отображается страница подтверждения. Для зарегистрированных пользователей реализована возможность отслеживания истории заказов и статуса выполнения через личный кабинет.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142"/>
        <w:jc w:val="center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81968" cy="5065123"/>
                <wp:effectExtent l="0" t="0" r="0" b="0"/>
                <wp:docPr id="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381968" cy="506512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66.30pt;height:398.83pt;mso-wrap-distance-left:0.00pt;mso-wrap-distance-top:0.00pt;mso-wrap-distance-right:0.00pt;mso-wrap-distance-bottom:0.00pt;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142"/>
        <w:jc w:val="center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Рисунок 7 – Главная страница пользовательского интерфейса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Прототип также включает административную панель, доступную после авторизации администратора. В ней доступны функции добавления, редактирования и удален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ия товаров, управления категориями, просмотр текущих заказов, изменение их статуса, а также выгрузка отчётов по продажам. Интерфейс администрирования реализован в минималистичном стиле с упором на функциональность и эффективность работы с таблицами данных.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Основные реализованные компоненты прототипа и соответствующие им технологии приведены в таблице 2.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tbl>
      <w:tblPr>
        <w:tblStyle w:val="868"/>
        <w:tblW w:w="8750" w:type="dxa"/>
        <w:tblInd w:w="-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23"/>
        <w:gridCol w:w="3840"/>
        <w:gridCol w:w="2987"/>
        <w:tblGridChange w:id="2">
          <w:tblGrid>
            <w:gridCol w:w="1923"/>
            <w:gridCol w:w="3840"/>
            <w:gridCol w:w="2987"/>
          </w:tblGrid>
        </w:tblGridChange>
      </w:tblGrid>
      <w:tr>
        <w:tblPrEx/>
        <w:trPr>
          <w:cantSplit w:val="false"/>
          <w:tblHeader/>
        </w:trPr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Компонент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Назначение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Технологии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Главная страница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Отображение каталога и фильтров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HTML, CSS, Vue.js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Страница товара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Подробная информация о продукции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Vue.js, динамический рендеринг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Корзина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Добавление, удаление, пересчёт заказов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JS, localStorage, REST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Оформление заказа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Ввод данных пользователя, выбор доставки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Flask, SQLAlchemy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Личный кабинет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Просмотр заказов и статуса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Vue.js, JWT, REST API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Админ-панель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Управление товарами и заказами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Bootstrap, Flask-Admin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ind w:left="0" w:right="0" w:firstLine="0"/>
        <w:jc w:val="center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Таблица 3 – Основные компоненты прототипа информационной системы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На техническом уровне обеспечена связь между клиентом и сервером через REST API с использованием формата данных JSON. Обработка ошибок производится как на уровне клиентской части (валидация форм), так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 на уровне сервера (обработка исключений, возврат кодов статуса). Для хранения изображений товаров предусмотрена организация отдельного каталога и запись пути к файлу в базу данных. Реализован механизм ограничения размеров и типов загружаемых изображений.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 ходе разработки прототипа используется система контроля версий Git, позволяющая отслеживать изменения, создавать резервные копии, вести параллельную разработку отдельных модулей и возвращаться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 предыдущим стабильным версиям. Разработка ведётся поэтапно с регулярным тестированием функциональных блоков. Особое внимание уделяется поддержке адаптивности интерфейса и его корректному отображению на различных устройствах, включая смартфоны и планшеты.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Прототип охватывает основные модули веб-системы, включая каталог, корзину, оформление заказа, регистрацию и вход, а также административную часть. Несмотря на упрощённость некоторых сцен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ариев и отсутствие полной интеграции с платёжными и логистическими сервисами, прототип позволяет оценить ключевые функции системы, проверить логику взаимодействия компонентов и подготовить основу для дальнейшего расширения и доработки программного решения.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859"/>
        <w:spacing w:line="360" w:lineRule="auto"/>
        <w:rPr>
          <w:rFonts w:ascii="Times New Roman" w:hAnsi="Times New Roman" w:eastAsia="Times New Roman" w:cs="Times New Roman"/>
        </w:rPr>
      </w:pPr>
      <w:r/>
      <w:bookmarkStart w:id="12" w:name="_lazh8z7bq03d"/>
      <w:r/>
      <w:bookmarkEnd w:id="12"/>
      <w:r>
        <w:rPr>
          <w:rFonts w:ascii="Times New Roman" w:hAnsi="Times New Roman" w:eastAsia="Times New Roman" w:cs="Times New Roman"/>
          <w:color w:val="000000"/>
          <w:rtl w:val="0"/>
        </w:rPr>
        <w:t xml:space="preserve">2.6. Тестирование прототипа на целевой аудитории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Проведение тестирования прот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отипа на целевой аудитории является важным этапом оценки удобства, функциональности и устойчивости разрабатываемой информационной системы. Целью тестирования является выявление возможных проблем в пользовательском интерфейсе, логике обработки данных, навиг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ации и работе отдельных модулей системы. Тестирование проводилось с привлечением пользователей, которые соответствуют профилю потенциальных клиентов интернет-магазина чая, а также представителей бизнеса, заинтересованных в автоматизации торговых процессов.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Для тестирования использовалась интерактивная версия прототипа, разверн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утая на локальном сервере. Доступ был предоставлен через веб-браузер, что позволило протестировать интерфейс на различных устройствах: персональных компьютерах, планшетах и мобильных телефонах. Участникам предлагалось выполнить заранее составленные сценари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и, охватывающие ключевые функции системы. Сценарии включали регистрацию нового пользователя, авторизацию, поиск товаров, применение фильтров по типу чая и вкусовым характеристикам, добавление товаров в корзину, оформление заказа и просмотр истории покупок.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Также тестировался функционал административной части, включая добавление новых товаров, редактирование информации о продуктах, управление заказами и генерация отчётов. Для этого были привлечены сотрудники, имеющие опыт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 управлении онлайн-магазинами и работе с системами электронной коммерции. Их задача заключалась в имитации повседневных действий администратора, включая обновление цен, изменение доступности товаров, просмотр статистики продаж и изменение статуса заказов.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Во время тестирования фиксировались следующие параметры: корректность выполнения операций, наличие визуальных и логических ошибок, скорость отклика интерфейса, наличие запаздываний п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ри переходах между страницами, ошибки в валидации форм и некорректные сообщения об ошибках. Также особое внимание уделялось интуитивности навигации, доступности информации о товаре, логике процесса оформления заказа и степени удовлетворенности интерфейсом.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Результаты тестирования документировались в виде таблиц с указанием этапа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сценария, характера выявленной проблемы, частоты её возникновения и предложений участников по улучшению. Было выявлено несколько повторяющихся замечаний, среди которых можно выделить отсутствие предварительного уведомления при попытке покинуть страницу оф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ормления заказа, слабую визуальную акцентировку кнопки «оформить заказ», а также недостаточно информативные сообщения об ошибках при неверном вводе данных в форму оплаты. Ниже приведена таблица с примерами сценариев тестирования ключевых функций прототипа.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tbl>
      <w:tblPr>
        <w:tblStyle w:val="869"/>
        <w:tblW w:w="8750" w:type="dxa"/>
        <w:tblInd w:w="-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78"/>
        <w:gridCol w:w="1631"/>
        <w:gridCol w:w="1967"/>
        <w:gridCol w:w="1743"/>
        <w:gridCol w:w="1349"/>
        <w:gridCol w:w="1682"/>
        <w:tblGridChange w:id="3">
          <w:tblGrid>
            <w:gridCol w:w="378"/>
            <w:gridCol w:w="1631"/>
            <w:gridCol w:w="1967"/>
            <w:gridCol w:w="1743"/>
            <w:gridCol w:w="1349"/>
            <w:gridCol w:w="1682"/>
          </w:tblGrid>
        </w:tblGridChange>
      </w:tblGrid>
      <w:tr>
        <w:tblPrEx/>
        <w:trPr>
          <w:cantSplit w:val="false"/>
          <w:tblHeader/>
        </w:trPr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№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Сценарий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Участник (роль)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Ожидаемый результат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Результат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Замечания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Регистрация нового клиента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Покупатель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Создание нового аккаунта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Успешно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Не хватает проверки email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2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Добавление товара в корзину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Покупатель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Товар появляется в корзине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Успешно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—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3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Оформление заказа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Покупатель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Создание заказа, расчёт суммы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Успешно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Предлагать сохранение адреса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4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Добавление товара в админке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Администратор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Новый товар отображается в каталоге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Успешно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Нет превью изображения при загрузке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5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Изменение статуса заказа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Администратор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Обновление в базе, отображение клиенту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Успешно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—</w:t>
            </w:r>
            <w:r/>
          </w:p>
        </w:tc>
      </w:tr>
    </w:tbl>
    <w:p>
      <w:pPr>
        <w:ind w:left="0" w:right="0" w:firstLine="709"/>
        <w:jc w:val="center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Таблица 4 – Сценарии тестирования функциональности прототипа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Некоторые пользователи выразили пожелания относительно добавления расширенного фильтра по вкусовым свойствам, наличию ароматических добавок и способу заваривания. Также были предложены улучшения в дизайне карточек товаров, включая отображен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ие оценки пользователей и маркировку товаров со скидкой или ограниченным остатком. Участники тестирования отметили удобство оформления заказов и работу корзины, но указали на необходимость добавить возможность сохранить корзину для последующего оформления.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Техническая сторона также подвергалась наблюдению: анализировалась нагрузка на сервер, объём запросов к базе данных, стабильность при одновременном использовании несколькими пользователями и корректность зап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иси информации в базу данных. Были протестированы ситуации, при которых происходило обновление страницы во время оформления заказа, многократное нажатие кнопок и отключение соединения. Прототип в большинстве случаев справлялся с ошибками без утраты данных.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Дополнительно было проведено нагрузочное тестирование с использованием инструмента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Apache Benchmark (ab) для имитации параллельных запросов к серверу. Тестирование проводилось в условиях, приближённых к реальной эксплуатации, на локальном сервере с параметрами: CPU — 4 ядра, RAM — 8 ГБ, PostgreSQL и Flask размещены в Docker-контейнерах.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r>
        <w:br w:type="page" w:clear="all"/>
      </w:r>
      <w:r>
        <w:rPr>
          <w:rtl w:val="0"/>
        </w:rPr>
      </w:r>
      <w:r/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tbl>
      <w:tblPr>
        <w:tblStyle w:val="870"/>
        <w:tblW w:w="8750" w:type="dxa"/>
        <w:tblInd w:w="-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17"/>
        <w:gridCol w:w="2394"/>
        <w:gridCol w:w="2539"/>
        <w:tblGridChange w:id="4">
          <w:tblGrid>
            <w:gridCol w:w="3817"/>
            <w:gridCol w:w="2394"/>
            <w:gridCol w:w="2539"/>
          </w:tblGrid>
        </w:tblGridChange>
      </w:tblGrid>
      <w:tr>
        <w:tblPrEx/>
        <w:trPr>
          <w:cantSplit w:val="false"/>
          <w:tblHeader/>
        </w:trPr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</w:pPr>
            <w:r>
              <w:rPr>
                <w:rtl w:val="0"/>
              </w:rPr>
              <w:t xml:space="preserve">Количество одновременных запросов (RPS)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</w:pPr>
            <w:r>
              <w:rPr>
                <w:rtl w:val="0"/>
              </w:rPr>
              <w:t xml:space="preserve">Среднее время отклика (сек)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</w:pPr>
            <w:r>
              <w:rPr>
                <w:rtl w:val="0"/>
              </w:rPr>
              <w:t xml:space="preserve">Процент успешных запросов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10 RPS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0.4 сек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100%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50 RPS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0.7 сек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100%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100 RPS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1.2 сек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99.8%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150 RPS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1.9 сек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98.5%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200 RPS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2.8 сек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94.2%</w:t>
            </w:r>
            <w:r/>
          </w:p>
        </w:tc>
      </w:tr>
    </w:tbl>
    <w:p>
      <w:pPr>
        <w:ind w:left="0" w:right="0" w:firstLine="709"/>
        <w:jc w:val="center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Таблица 5. RPS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ungsuh" w:hAnsi="Gungsuh" w:eastAsia="Gungsuh" w:cs="Gungsuh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Система демонстрировала устойчивую работу до 100 RPS, ч</w:t>
      </w:r>
      <w:r>
        <w:rPr>
          <w:rFonts w:ascii="Gungsuh" w:hAnsi="Gungsuh" w:eastAsia="Gungsuh" w:cs="Gungsuh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то соответствует требованиям к времени отклика ≤ 2 секунд при типичной нагрузке. При превышении этого порога наблюдалось увеличение задержек, что обусловлено ограничениями однопоточной обработки в Flask и отсутствием кэширования часто запрашиваемых данных.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На основании результатов были сфор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мулированы рекомендации по оптимизации:</w:t>
        <w:br/>
        <w:t xml:space="preserve">1. Внедрение Redis-кэширования для фильтров и карточек товаров;</w:t>
        <w:br/>
        <w:t xml:space="preserve">2. Перенос статики (изображений) на CDN-сервер;</w:t>
        <w:br/>
        <w:t xml:space="preserve">3. Замена Flask на асинхронный фреймворк (FastAPI) для улучшения масштабируемости при высоких нагрузках.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Проведённое тестирование позволило собрать ценные отзывы от целевой аудитории, подтвердить пригодность выбра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нных решений и сформировать перечень приоритетных доработок. На основании полученных результатов планируется внедрение улучшений в интерфейс, расширение возможностей фильтрации, оптимизация обработки ошибок и доработка административного модуля. Собранная 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нформация также будет использоваться при дальнейшем масштабировании проекта и подготовке к промышленной эксплуатации системы. Для сбора отзывов была использована форма обратной связи, которая предлагалась участникам тестирования после выполнения сценариев.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51300" cy="4051300"/>
                <wp:effectExtent l="0" t="0" r="0" b="0"/>
                <wp:docPr id="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051300" cy="4051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19.00pt;height:319.00pt;mso-wrap-distance-left:0.00pt;mso-wrap-distance-top:0.00pt;mso-wrap-distance-right:0.00pt;mso-wrap-distance-bottom:0.00pt;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Рисунок 8 – Форма обратной связи для участников тестирования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pStyle w:val="859"/>
        <w:spacing w:after="240" w:line="360" w:lineRule="auto"/>
        <w:rPr>
          <w:rFonts w:ascii="Times New Roman" w:hAnsi="Times New Roman" w:eastAsia="Times New Roman" w:cs="Times New Roman"/>
          <w:color w:val="000000"/>
        </w:rPr>
      </w:pPr>
      <w:r/>
      <w:bookmarkStart w:id="13" w:name="_ba9nk7mv1vf6"/>
      <w:r/>
      <w:bookmarkEnd w:id="13"/>
      <w:r>
        <w:rPr>
          <w:rFonts w:ascii="Times New Roman" w:hAnsi="Times New Roman" w:eastAsia="Times New Roman" w:cs="Times New Roman"/>
          <w:color w:val="000000"/>
          <w:rtl w:val="0"/>
        </w:rPr>
        <w:t xml:space="preserve">2.7. Анализ результатов тестирования и внедрения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Результаты тестирования прототипа информационной системы позволили не только выявить недочёты в пол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ьзовательском интерфейсе и логике обработки данных, но и объективно оценить её готовность к реальному применению. В процессе анализа фиксировались как количественные, так и качественные показатели, отражающие восприятие пользователями ключевых функций веб-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приложения, стабильность работы серверной части и надёжность взаимодействия с базой данных. Полученные данные использовались для принятия решений о внесении корректировок в архитектуру, интерфейсные компоненты и поведение системы в нестандартных ситуациях.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 процессе тестирования интерфейса особое внимание уделялось таким параметрам, как понятность структуры страниц, доступность информации о товарах, логичность навигации и количество действий, необходимых для выполнения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целевого действия. По оценкам пользователей, структура главной страницы и каталога была признана удобной, особенно при использовании фильтров по типу чая и странам происхождения. В то же время некоторые участники отметили низкую заметность кнопок добавлени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я товара в корзину и необходимость визуального выделения скидок, новинок и акционных предложений. На основании этих замечаний было принято решение о переработке карточек товаров с включением соответствующих визуальных маркеров и увеличением размера кнопок.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Ана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лиз работы корзины и оформления заказа показал высокий уровень корректности обработки пользовательских данных. Все заказы фиксировались в базе, не возникало сбоев при обновлении страницы или временной потере соединения. Однако в процессе использования корз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ины пользователи выразили желание иметь возможность сохранить её содержимое и вернуться к нему позже. Это замечание легло в основу добавления механизма отложенных покупок и автоматического сохранения содержимого корзины в сессии и пользовательском профиле.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 точки зрения производительности система демонстрировала устойчивое поведение при одновременной работе нескольких пользователей. Среднее время отклика при переходе между страницами составляло мене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е двух секунд, а время выполнения операций, связанных с оформлением заказа и получением подтверждения, не превышало пяти секунд. Эти показатели соответствуют принятым стандартам качества веб-сервисов. Тем не менее, при использовании фильтров с множеством п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араметров наблюдалось некоторое снижение скорости загрузки результатов, что обусловлено объёмом обрабатываемых данных. Для устранения данного недостатка был реализован предварительный кеш популярных запросов и оптимизированы SQL-запросы на стороне сервера.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Работа административной части была протестирована с точки зрения корректности вн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есения изменений в каталог, обработки заказов и формирования отчётов. Все изменения, произведённые администраторами, корректно сохранялись в базе данных и отображались в пользовательской части после обновления. В процессе эксплуатации выявлена необходимост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ь разграничения ролей, поскольку не все действия должны быть доступны всем администраторам. Для решения этой задачи была внедрена система прав доступа, позволяющая назначать роли и ограничивать действия в зависимости от уровня ответственности пользователя.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При взаимодействии с системой платёжной логики и модуля доставки особых ошибок зафи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ксировано не было, однако было принято решение реализовать систему уведомлений для пользователей, информирующую их о смене статуса заказа, подтверждении оплаты и сроках доставки. Эти изменения предполагается включить в следующую итерацию доработки системы.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Отдельного внимания заслуживает устойчивость системы к сбоям и её восстановление после нестандартных ситуаций. В случае отключения сервера или ошибки при сохранении данных прото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тип корректно реагировал, фиксировал сбой в логах и возвращал пользователю информативное сообщение. Эти функции особенно важны при коммерческом использовании, где потеря данных может привести к нарушению обязательств перед клиентами и репутационным рискам.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Общая оценка прототипа участниками тестирования оказалась положительной. Пользователи отметили удобство поиска, достаточную детализацию карточек товаров и простоту оформления заказов. Администраторы положительно оценили эф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фективность панели управления и возможность контролировать заказы в реальном времени. Все собранные данные были систематизированы и использованы для внесения конкретных улучшений в систему, что повысило её стабильность и пользовательскую удовлетворённость.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tbl>
      <w:tblPr>
        <w:tblStyle w:val="871"/>
        <w:tblW w:w="8750" w:type="dxa"/>
        <w:tblInd w:w="-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776"/>
        <w:gridCol w:w="2287"/>
        <w:gridCol w:w="1861"/>
        <w:gridCol w:w="2826"/>
        <w:tblGridChange w:id="5">
          <w:tblGrid>
            <w:gridCol w:w="1776"/>
            <w:gridCol w:w="2287"/>
            <w:gridCol w:w="1861"/>
            <w:gridCol w:w="2826"/>
          </w:tblGrid>
        </w:tblGridChange>
      </w:tblGrid>
      <w:tr>
        <w:tblPrEx/>
        <w:trPr>
          <w:cantSplit w:val="false"/>
          <w:tblHeader/>
        </w:trPr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Модуль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Кол-во ошибок на тестировании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Готовность к внедрению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Рекомендации по доработке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Регистрация и вход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Высокая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Улучшить проверку email, добавить маску телефона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Каталог товаров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Высокая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Добавить сортировку по дате добавления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Корзина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2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Средняя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Сохранять содержимое между сессиями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Оформление заказа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Средняя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Упростить ввод адреса и добавить индикатор этапов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Админ-панель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Высокая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Расширить фильтры и добавить логирование действий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Платёжный модуль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Средняя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Добавить обработку ошибок при отклонении оплаты</w:t>
            </w:r>
            <w:r/>
          </w:p>
        </w:tc>
      </w:tr>
    </w:tbl>
    <w:p>
      <w:pPr>
        <w:ind w:left="0" w:right="0" w:firstLine="709"/>
        <w:jc w:val="center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Таблица 6 – Оценка стабильности и готовности компонентов к внедрению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Анализ результатов внедрения показывает, что разработанная система соответствует основным требованиям, сформулированным в первой главе, и обладает достаточным уровнем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зрелости для перехода к этапу промышленной эксплуатации. Предусмотрена возможность масштабирования и адаптации под новые форматы бизнеса, а также интеграции с внешними сервисами, что делает её применимой не только для одного магазина, но и для целой сети.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859"/>
        <w:spacing w:after="240" w:line="360" w:lineRule="auto"/>
        <w:rPr>
          <w:rFonts w:ascii="Times New Roman" w:hAnsi="Times New Roman" w:eastAsia="Times New Roman" w:cs="Times New Roman"/>
          <w:color w:val="000000"/>
        </w:rPr>
      </w:pPr>
      <w:r/>
      <w:bookmarkStart w:id="14" w:name="_yy0n9zdepi9j"/>
      <w:r/>
      <w:bookmarkEnd w:id="14"/>
      <w:r>
        <w:rPr>
          <w:rFonts w:ascii="Times New Roman" w:hAnsi="Times New Roman" w:eastAsia="Times New Roman" w:cs="Times New Roman"/>
          <w:color w:val="000000"/>
          <w:rtl w:val="0"/>
        </w:rPr>
        <w:t xml:space="preserve">2.8. Интеграция с внешними устройствами и системами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Интеграция информационной систем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ы с внешними устройствами и программными системами является необходимым условием для полноценного функционирования современного интернет-магазина. В условиях розничной торговли, ориентированной на продажу физического товара, важно обеспечить непрерывную св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язь между веб-интерфейсом, складским учётом, кассовым оборудованием и платёжными системами. Такая интеграция позволяет автоматизировать ряд операций, уменьшить количество ошибок, ускорить обработку заказов и обеспечить прозрачность логистических процессов.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Одним из ключевых направлений интеграции в рамках разрабатываемой ве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б-системы выступает подключение фискального оборудования. Для магазинов, имеющих физическую точку продаж, важно обеспечить выдачу чеков, соответствующих требованиям законодательства. Используются фискальные регистраторы, подключаемые через драйверы, совмес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тимые с платформой операционной системы и применяемым программным обеспечением. Связь между серверной частью веб-системы и фискальным модулем осуществляется по защищённому протоколу с использованием промежуточного программного шлюза. Такой шлюз принимает п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араметры оформленного заказа, передаёт их на фискальное устройство, а затем получает подтверждение об успешной печати чека и фиксирует результат в базе данных. Это позволяет синхронизировать онлайн- и офлайн-продажи, а также соблюдать налоговую отчётность.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Для складского учёта предусмотрена интеграция с устройствами сбора данных, такими как сканеры штрих-кодов, RFID-метки и электронные весы. Приемка товара, пересчё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 остатков и отгрузка происходят через сканирование уникальных идентификаторов, которые автоматически соотносятся с записями в базе данных. Используемый протокол взаимодействия основан на стандартах USB-HID либо Bluetooth, в зависимости от устройства. При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получении данных система валидации проверяет соответствие кода существующему товару, доступность на складе и точность веса, если подключено весовое оборудование. Это сокращает количество ошибок при комплектации заказов и ускоряет работу сотрудников склада.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Особое внимание уделяется интеграции с платёжными системами. В качестве внешних сервисов используются распространённые платё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жные шлюзы, поддерживающие оплату банковскими картами, электронными кошельками и системами быстрых переводов. В процессе оформления заказа данные о платеже передаются по защищённому соединению через API платёжной платформы. После обработки платежа система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получает асинхронное уведомление с результатом транзакции. Оно записывается в базу данных, а клиент получает соответствующее сообщение о результате оплаты. При необходимости повторной оплаты заказ временно блокируется, чтобы избежать дублирования операций.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Информационная система также предусматривает взаимодействие с системами доставк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и. После оформления заказа его данные могут автоматически передаваться в учётную систему логистической компании. Такая интеграция реализуется через REST API служб доставки, где передаются сведения о получателе, адресе, составе отправления и предпочитаемом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способе доставки. После генерации трек-номера он сохраняется в базе данных и становится доступным пользователю в личном кабинете. Автоматическая синхронизация статусов доставки позволяет своевременно информировать клиента об изменениях в маршруте отправки.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Для обеспечения масштабируемости и лёгкой адаптации под различные виды внешнего оборудования, вся интеграционная логика реализуется в виде модулей с чётко определёнными точками подключения. Это позволяет при необходимости заменить одно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устройство или систему другим аналогом без изменения основной архитектуры приложения. Каждый модуль взаимодействует с центральной системой через промежуточный интерфейс, обрабатывающий данные, фильтрующий ошибки и обеспечивающий логирование всех операций.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Дополнительным направлением интеграции является подключение к аналитическим системам и маркетинговым платформам. Система формирует экспортные файлы с данными о продажах, поведении пользователей, эффективност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 акций и популярности товаров. Эти данные передаются во внешние системы анализа, CRM и сервисы email-рассылки. Благодаря этому администрация магазина получает инструменты для построения стратегии развития, персонализации предложений и повышения конверсии.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Интеграция с внешними система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ми выполняется с учётом требований безопасности. Все передаваемые данные шифруются, используются токены авторизации и протоколы с подтверждением подлинности. Система ведёт учёт всех внешних запросов, хранит историю взаимодействий и предоставляет отчётность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для контроля корректности работы подключенных модулей. Такая архитектура обеспечивает надёжную и расширяемую платформу для полноценной автоматизации процессов магазина, минимизируя участие человека в рутинных операциях и повышая точность обработки данных.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Обобщённая информация по основным направлениям интеграции представлена в таблице 5.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tbl>
      <w:tblPr>
        <w:tblStyle w:val="872"/>
        <w:tblW w:w="87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747"/>
        <w:gridCol w:w="2187"/>
        <w:gridCol w:w="1431"/>
        <w:gridCol w:w="2385"/>
        <w:tblGridChange w:id="6">
          <w:tblGrid>
            <w:gridCol w:w="2747"/>
            <w:gridCol w:w="2187"/>
            <w:gridCol w:w="1431"/>
            <w:gridCol w:w="2385"/>
          </w:tblGrid>
        </w:tblGridChange>
      </w:tblGrid>
      <w:tr>
        <w:tblPrEx/>
        <w:trPr>
          <w:cantSplit w:val="false"/>
          <w:tblHeader/>
        </w:trPr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Тип устройства/системы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Назначение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Протокол / Метод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Особенности реализации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Фискальный регистратор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Выдача чека при офлайн-продаже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USB / драйвер + API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Промежуточный шлюз, подтверждение в БД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Сканер штрих-кодов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Учёт и инвентаризация на складе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USB-HID / Bluetooth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Автоматическая валидация кодов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Платёжный шлюз (YooKassa)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Онлайн-оплата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HTTPS / REST API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Асинхронное уведомление, защита токенами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Служба доставки (СДЭК)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Передача данных об отгрузке заказа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REST API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Получение трек-номера, статусы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CRM / аналитика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Поведенческий анализ, отчёты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CSV / JSON / API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Интеграция с внешними BI-инструментами</w:t>
            </w:r>
            <w:r/>
          </w:p>
        </w:tc>
      </w:tr>
    </w:tbl>
    <w:p>
      <w:pPr>
        <w:ind w:left="0" w:right="0" w:firstLine="709"/>
        <w:jc w:val="center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Таблица 7 – Основные направления интеграции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pStyle w:val="859"/>
        <w:spacing w:after="240" w:line="360" w:lineRule="auto"/>
        <w:rPr>
          <w:rFonts w:ascii="Times New Roman" w:hAnsi="Times New Roman" w:eastAsia="Times New Roman" w:cs="Times New Roman"/>
        </w:rPr>
      </w:pPr>
      <w:r/>
      <w:bookmarkStart w:id="15" w:name="_5wdt24q60oe9"/>
      <w:r/>
      <w:bookmarkEnd w:id="15"/>
      <w:r>
        <w:rPr>
          <w:rFonts w:ascii="Times New Roman" w:hAnsi="Times New Roman" w:eastAsia="Times New Roman" w:cs="Times New Roman"/>
          <w:color w:val="000000"/>
          <w:rtl w:val="0"/>
        </w:rPr>
        <w:t xml:space="preserve">2.9. Рекомендации по масштабированию и дальнейшему развитию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 условиях динамичного развития электронной коммерции важно предусмотре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ть не только текущую реализацию информационной системы, но и её способность к масштабированию, адаптации и функциональному расширению. Разрабатываемая веб-система для магазина чая должна быть ориентирована на возможность увеличения количества пользователей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, объёмов данных, подключение дополнительных сервисов и модулей без нарушения стабильности работы и необходимости полной переработки архитектуры. Рекомендации по масштабированию и развитию охватывают технические, организационные и инфраструктурные аспекты.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Одним из приоритетных направлений масштабирования является расширение ассортим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ента товаров. Архитектура базы данных и интерфейс уже предусматривают поддержку категорий, подкатегорий, фильтрации и многоуровневой сортировки товаров, что позволяет без труда добавить новые виды продукции, включая посуду, аксессуары, подарочные наборы и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редкие сорта чая. Для эффективной работы с увеличенным объёмом номенклатуры необходимо реализовать динамическую подгрузку товаров, использовать механизмы кеширования изображений и фильтров, а также обеспечить быструю индексацию полей, участвующих в поиске.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 случае географического масштабирования, при открытии новы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х торговых точек или запуске отдельных складов, необходимо реализовать поддержку многоскладового учёта. Это требует доработки моделей данных и интерфейсов системы, позволяя отображать наличие товара по складам, учитывать логистику между точками и управлять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остатками в разрезе физических локаций. Кроме того, может потребоваться адаптация системы к локальным налоговым режимам, различным способам доставки и платёжным системам, что предполагает реализацию механизма настройки параметров в административной части.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Для увеличения количества одновременных пользователей система должна поддерживать горизонтальное ма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сштабирование. Это достигается за счёт разнесения логики на независимые модули, которые могут быть размещены на отдельных серверах. Сервер API, база данных, хранилище медиафайлов, интерфейс администратора и клиентская часть могут функционировать как незави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симые сервисы, взаимодействующие через стандартные протоколы. Применение контейнеризации и систем управления контейнерами, таких как Docker и Kubernetes, упрощает развертывание системы в облаке, автоматизирует масштабирование и повышает отказоустойчивость.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Важным напра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влением развития является внедрение систем персонализации. Это включает анализ поведения пользователей, историю покупок, предпочтения по типам чая и активности на сайте. На основании этих данных возможно формировать персональные рекомендации, адаптировать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рекламные предложения и повышать конверсию за счёт более точного взаимодействия с клиентом. Для реализации данной функциональности необходимо внедрение модулей аналитики, интеграция с CRM-системами и построение алгоритмов обработки пользовательских данных.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Расширение административных функций может включать внедрение системы уведомлений о низких остатках, автоматизацию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создания закупок, модуль управления скидками и акциями, а также инструменты бизнес-аналитики. Такие функции позволяют не только оперативно реагировать на изменения спроса, но и оптимизировать закупочную и маркетинговую деятельность магазина. Административн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ый интерфейс должен быть адаптирован к роли пользователя, чтобы разграничивать права доступа к различным подсистемам и обеспечивать безопасность. В таблице 6 обобщены основные направления масштабирования системы с указанием целей и предполагаемых действий.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tbl>
      <w:tblPr>
        <w:tblStyle w:val="873"/>
        <w:tblW w:w="8750" w:type="dxa"/>
        <w:tblInd w:w="-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657"/>
        <w:gridCol w:w="2966"/>
        <w:gridCol w:w="3127"/>
        <w:tblGridChange w:id="7">
          <w:tblGrid>
            <w:gridCol w:w="2657"/>
            <w:gridCol w:w="2966"/>
            <w:gridCol w:w="3127"/>
          </w:tblGrid>
        </w:tblGridChange>
      </w:tblGrid>
      <w:tr>
        <w:tblPrEx/>
        <w:trPr>
          <w:cantSplit w:val="false"/>
          <w:tblHeader/>
        </w:trPr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Направление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Возможные действия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 xml:space="preserve">Эффект / цель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Расширение ассортимента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Поддержка фильтров по новому типу чая, вкусу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Улучшение пользовательского поиска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Подключение мобильного приложения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Разработка API с авторизацией через токены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Расширение канала продаж и охвата аудитории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Поддержка нескольких складов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Модификация модели данных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Оптимизация логистики и отображение остатков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Многовалютная поддержка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Добавление валютных атрибутов, курс ЦБ РФ API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Выход на международный рынок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Интеграция с маркетплейсами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Автообмен по YML/CSV/JSON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Увеличение видимости и продаж</w:t>
            </w:r>
            <w:r/>
          </w:p>
        </w:tc>
      </w:tr>
      <w:tr>
        <w:tblPrEx/>
        <w:trPr>
          <w:cantSplit w:val="false"/>
        </w:trPr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Расширение прав доступа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Добавление ролевой модели (менеджер, оператор)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tl w:val="0"/>
              </w:rPr>
              <w:t xml:space="preserve">Централизованное управление</w:t>
            </w:r>
            <w:r/>
          </w:p>
        </w:tc>
      </w:tr>
    </w:tbl>
    <w:p>
      <w:pPr>
        <w:ind w:left="0" w:right="0" w:firstLine="709"/>
        <w:jc w:val="center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Таблица 8 – Перспективы масштабирования и развития информационной системы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Система должна быть подготовлена к многоязычной поддержке. При расширении бизнеса на другие регионы потребуется реал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изация языковых версий сайта, конвертации валют и локализации интерфейсов. Для этого необходимо отделить текстовые элементы от кода, использовать словари локализаций и предусмотреть автоматическое определение предпочтений пользователя по языку или региону.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Одним из шагов дальнейшего развития является интеграция с маркетплейсами, такими как Ozon, Wildberries, Яндекс Маркет и дру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гими. Это позволит использовать существующие платформы для увеличения продаж, при этом синхронизация остатков, цен и заказов должна быть реализована через стандартные API. Такая интеграция требует внедрения модулей синхронизации и учёта внешней активности.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Для обеспечения устойчивости и безопасности на высоких нагрузках следует внедрить систему мониторинга, анализ логов и алертинг. Использование инструментов вроде Prometheus и Grafana позволит в режиме реального времен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 отслеживать состояние системы, вовремя выявлять отклонения и предотвращать сбои. Регулярное резервное копирование, контроль доступа и обновление программного обеспечения являются обязательными мерами при переходе от прототипа к промышленной эксплуатации.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709"/>
        <w:jc w:val="both"/>
        <w:keepLines w:val="0"/>
        <w:keepNext w:val="0"/>
        <w:pageBreakBefore w:val="0"/>
        <w:spacing w:before="280" w:after="28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Функциональное разви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тие может включать подключение мобильного приложения, создание системы бонусов, программы лояльности, автоматическую генерацию отчётов, интеграцию с мессенджерами и расширение возможностей взаимодействия с клиентами. Все эти направления должны быть заложен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ы в архитектуру системы, чтобы реализовываться без потери совместимости и без необходимости глобальных изменений в коде и структуре данных. Подобный подход обеспечит устойчивое развитие проекта, адаптацию к меняющимся условиям рынка и рост клиентской базы.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859"/>
        <w:spacing w:after="240" w:line="360" w:lineRule="auto"/>
        <w:rPr>
          <w:rFonts w:ascii="Times New Roman" w:hAnsi="Times New Roman" w:eastAsia="Times New Roman" w:cs="Times New Roman"/>
        </w:rPr>
      </w:pPr>
      <w:r/>
      <w:bookmarkStart w:id="16" w:name="_fygsuxoz44v2"/>
      <w:r/>
      <w:bookmarkEnd w:id="16"/>
      <w:r>
        <w:rPr>
          <w:rFonts w:ascii="Times New Roman" w:hAnsi="Times New Roman" w:eastAsia="Times New Roman" w:cs="Times New Roman"/>
          <w:color w:val="000000"/>
          <w:rtl w:val="0"/>
        </w:rPr>
        <w:t xml:space="preserve">2.10. Выводы по главе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09"/>
        <w:jc w:val="both"/>
        <w:spacing w:line="360" w:lineRule="auto"/>
      </w:pPr>
      <w:r>
        <w:rPr>
          <w:rtl w:val="0"/>
        </w:rPr>
        <w:t xml:space="preserve">Цель, по</w:t>
      </w:r>
      <w:r>
        <w:rPr>
          <w:rtl w:val="0"/>
        </w:rPr>
        <w:t xml:space="preserve">ставленная во введении — разработка информационной веб-системы, ориентированной на специфику розничной торговли чаем и обеспечивающей удобство для покупателей, была достигнута. Созданный прототип учитывает особенности ассортимента, включает расширенные фил</w:t>
      </w:r>
      <w:r>
        <w:rPr>
          <w:rtl w:val="0"/>
        </w:rPr>
        <w:t xml:space="preserve">ьтры по вкусовым и региональным характеристикам товаров, а также адаптирован под высокие требования к пользовательскому опыту. В ходе работы были последовательно реализованы этапы анализа предметной области, выбора архитектурных решений, проектирования лог</w:t>
      </w:r>
      <w:r>
        <w:rPr>
          <w:rtl w:val="0"/>
        </w:rPr>
        <w:t xml:space="preserve">ической и физической модели данных. Архитектура системы построена по трёхуровневому принципу с чётким разделением клиентской, серверной и базовой логики, что позволило обеспечить стабильность, масштабируемость и возможность интеграции с внешними сервисами.</w:t>
      </w:r>
      <w:r/>
    </w:p>
    <w:p>
      <w:pPr>
        <w:ind w:firstLine="709"/>
        <w:jc w:val="both"/>
        <w:spacing w:line="360" w:lineRule="auto"/>
      </w:pPr>
      <w:r>
        <w:rPr>
          <w:rtl w:val="0"/>
        </w:rPr>
        <w:t xml:space="preserve">Логическая модель базы данных приведена к третьей нормальной форме, что минимизирует избыточность информации и обеспечивает высокую устойчивость к ошибкам. В процессе разработки реализованы ключевые функции: регистрация пользователей, каталог товаров</w:t>
      </w:r>
      <w:r>
        <w:rPr>
          <w:rtl w:val="0"/>
        </w:rPr>
        <w:t xml:space="preserve"> с фильтрацией, корзина, оформление заказов и административная панель. Проведённое функциональное и нагрузочное тестирование подтвердило соответствие системы заявленным требованиям по производительности, доступности и корректности обработки данных. Участни</w:t>
      </w:r>
      <w:r>
        <w:rPr>
          <w:rtl w:val="0"/>
        </w:rPr>
        <w:t xml:space="preserve">ки тестирования положительно оценили удобство интерфейса и логику работы системы, а замечания были учтены при доработке. Кроме того, предусмотрены рекомендации по масштабированию, в том числе подключение дополнительных складов, мобильного приложения, марке</w:t>
      </w:r>
      <w:r>
        <w:rPr>
          <w:rtl w:val="0"/>
        </w:rPr>
        <w:t xml:space="preserve">тплейсов и модулей аналитики. Все принятые проектные решения соответствуют заявленным в первой главе функциональным и нефункциональным требованиям. Система показала готовность к внедрению в реальных условиях и обладает потенциалом для дальнейшего развития.</w:t>
      </w:r>
      <w:r>
        <w:br w:type="page" w:clear="all"/>
      </w:r>
      <w:r>
        <w:rPr>
          <w:rtl w:val="0"/>
        </w:rPr>
      </w:r>
      <w:r/>
    </w:p>
    <w:p>
      <w:pPr>
        <w:pStyle w:val="857"/>
      </w:pPr>
      <w:r>
        <w:rPr>
          <w:rtl w:val="0"/>
        </w:rPr>
        <w:t xml:space="preserve">СПИСОК ЛИТЕРАТУРЫ</w:t>
      </w:r>
      <w:r/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Таненбаум Э. Современные операционные системы. — 4-е изд. — СПб.: Питер, 2015. — 1120 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Соммервилл И. Инженерия программного обеспечения. — 9-е изд. — М.: Вильямс, 2012. — 832 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Макконнелл С. Совершенный код. Мастер-класс. — М.: Вильямс, 2014. — 896 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Харт К. HTML, CSS и JavaScript для веб-разработки. — М.: ДМК Пресс, 2020. — 480 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Флэнаган Д. JavaScript. Подробное руководство. — СПб.: Символ-Плюс, 2017. — 1088 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Ларри У. Flask. Разработка веб-приложений на Python. — М.: БХВ-Петербург, 2019. — 320 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Романенко И.В. PostgreSQL. Основы администрирования и разработки. — СПб.: Питер, 2021. — 432 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Фаулер М. Архитектура корпоративных программ. — М.: Вильямс, 2016. — 560 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Саймон Б. Vue.js в действии. — М.: ДМК Пресс, 2020. — 456 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Дейт К.Дж. Введение в системы баз данных. — 8-е изд. — М.: Вильямс, 2017. — 1024 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Ермаков С.Ю. Проектирование и разработка информационных систем. — М.: Инфра-М, 2020. — 384 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Гама Э., Хелм Р., Джонсон Р., Влисидес Дж. Приемы объектно-ориентированного проектирования. — СПб.: Питер, 2019. — 367 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Бахман К. Электронная коммерция. — М.: Юрайт, 2020. — 372 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ISO/IEC 25010:2011. Systems and software engineering — Systems and software Quality Requirements and Evaluation (SQuaRE) — System and software quality models.</w:t>
      </w:r>
      <w:r/>
    </w:p>
    <w:p>
      <w:pPr>
        <w:numPr>
          <w:ilvl w:val="0"/>
          <w:numId w:val="1"/>
        </w:numPr>
        <w:ind w:left="0" w:right="0" w:firstLine="709"/>
        <w:jc w:val="both"/>
        <w:keepLines w:val="0"/>
        <w:keepNext w:val="0"/>
        <w:pageBreakBefore w:val="0"/>
        <w:spacing w:before="0" w:after="200" w:line="360" w:lineRule="auto"/>
        <w:shd w:val="clear" w:color="auto" w:fill="auto"/>
        <w:widowControl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ГОСТ Р 56832–2015. Информационные технологии. Программные интерфейсы. Общие положения.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jc w:val="both"/>
        <w:spacing w:line="360" w:lineRule="auto"/>
      </w:pPr>
      <w:r>
        <w:rPr>
          <w:rtl w:val="0"/>
        </w:rPr>
      </w:r>
      <w:r/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720" w:footer="720" w:gutter="0"/>
      <w:pgNumType w:start="1"/>
      <w:cols w:num="1" w:sep="0" w:space="1701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ungsuh">
    <w:panose1 w:val="02020603020101020101"/>
  </w:font>
  <w:font w:name="Cambria">
    <w:panose1 w:val="0204050305040603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jc w:val="right"/>
      <w:keepLines w:val="0"/>
      <w:keepNext w:val="0"/>
      <w:pageBreakBefore w:val="0"/>
      <w:spacing w:before="0" w:after="0" w:line="240" w:lineRule="auto"/>
      <w:shd w:val="clear" w:color="auto" w:fill="auto"/>
      <w:widowControl/>
      <w:tabs>
        <w:tab w:val="center" w:pos="4680" w:leader="none"/>
        <w:tab w:val="right" w:pos="9360" w:leader="none"/>
      </w:tabs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  <w:rtl w:val="0"/>
      </w:rPr>
      <w:t xml:space="preserve"> </w: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r>
  </w:p>
  <w:p>
    <w:pPr>
      <w:ind w:left="0" w:right="0" w:firstLine="0"/>
      <w:jc w:val="left"/>
      <w:keepLines w:val="0"/>
      <w:keepNext w:val="0"/>
      <w:pageBreakBefore w:val="0"/>
      <w:spacing w:before="0" w:after="0" w:line="240" w:lineRule="auto"/>
      <w:shd w:val="clear" w:color="auto" w:fill="auto"/>
      <w:widowControl/>
      <w:tabs>
        <w:tab w:val="center" w:pos="4680" w:leader="none"/>
        <w:tab w:val="right" w:pos="9360" w:leader="none"/>
      </w:tabs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" w:eastAsia="zh-CN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4">
    <w:name w:val="Heading 1 Char"/>
    <w:link w:val="857"/>
    <w:uiPriority w:val="9"/>
    <w:rPr>
      <w:rFonts w:ascii="Arial" w:hAnsi="Arial" w:eastAsia="Arial" w:cs="Arial"/>
      <w:sz w:val="40"/>
      <w:szCs w:val="40"/>
    </w:rPr>
  </w:style>
  <w:style w:type="character" w:styleId="685">
    <w:name w:val="Heading 2 Char"/>
    <w:link w:val="858"/>
    <w:uiPriority w:val="9"/>
    <w:rPr>
      <w:rFonts w:ascii="Arial" w:hAnsi="Arial" w:eastAsia="Arial" w:cs="Arial"/>
      <w:sz w:val="34"/>
    </w:rPr>
  </w:style>
  <w:style w:type="character" w:styleId="686">
    <w:name w:val="Heading 3 Char"/>
    <w:link w:val="859"/>
    <w:uiPriority w:val="9"/>
    <w:rPr>
      <w:rFonts w:ascii="Arial" w:hAnsi="Arial" w:eastAsia="Arial" w:cs="Arial"/>
      <w:sz w:val="30"/>
      <w:szCs w:val="30"/>
    </w:rPr>
  </w:style>
  <w:style w:type="character" w:styleId="687">
    <w:name w:val="Heading 4 Char"/>
    <w:link w:val="860"/>
    <w:uiPriority w:val="9"/>
    <w:rPr>
      <w:rFonts w:ascii="Arial" w:hAnsi="Arial" w:eastAsia="Arial" w:cs="Arial"/>
      <w:b/>
      <w:bCs/>
      <w:sz w:val="26"/>
      <w:szCs w:val="26"/>
    </w:rPr>
  </w:style>
  <w:style w:type="character" w:styleId="688">
    <w:name w:val="Heading 5 Char"/>
    <w:link w:val="861"/>
    <w:uiPriority w:val="9"/>
    <w:rPr>
      <w:rFonts w:ascii="Arial" w:hAnsi="Arial" w:eastAsia="Arial" w:cs="Arial"/>
      <w:b/>
      <w:bCs/>
      <w:sz w:val="24"/>
      <w:szCs w:val="24"/>
    </w:rPr>
  </w:style>
  <w:style w:type="character" w:styleId="689">
    <w:name w:val="Heading 6 Char"/>
    <w:link w:val="862"/>
    <w:uiPriority w:val="9"/>
    <w:rPr>
      <w:rFonts w:ascii="Arial" w:hAnsi="Arial" w:eastAsia="Arial" w:cs="Arial"/>
      <w:b/>
      <w:bCs/>
      <w:sz w:val="22"/>
      <w:szCs w:val="22"/>
    </w:rPr>
  </w:style>
  <w:style w:type="paragraph" w:styleId="690">
    <w:name w:val="Heading 7"/>
    <w:basedOn w:val="855"/>
    <w:next w:val="855"/>
    <w:link w:val="69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1">
    <w:name w:val="Heading 7 Char"/>
    <w:link w:val="69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2">
    <w:name w:val="Heading 8"/>
    <w:basedOn w:val="855"/>
    <w:next w:val="855"/>
    <w:link w:val="69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3">
    <w:name w:val="Heading 8 Char"/>
    <w:link w:val="692"/>
    <w:uiPriority w:val="9"/>
    <w:rPr>
      <w:rFonts w:ascii="Arial" w:hAnsi="Arial" w:eastAsia="Arial" w:cs="Arial"/>
      <w:i/>
      <w:iCs/>
      <w:sz w:val="22"/>
      <w:szCs w:val="22"/>
    </w:rPr>
  </w:style>
  <w:style w:type="paragraph" w:styleId="694">
    <w:name w:val="Heading 9"/>
    <w:basedOn w:val="855"/>
    <w:next w:val="855"/>
    <w:link w:val="69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5">
    <w:name w:val="Heading 9 Char"/>
    <w:link w:val="694"/>
    <w:uiPriority w:val="9"/>
    <w:rPr>
      <w:rFonts w:ascii="Arial" w:hAnsi="Arial" w:eastAsia="Arial" w:cs="Arial"/>
      <w:i/>
      <w:iCs/>
      <w:sz w:val="21"/>
      <w:szCs w:val="21"/>
    </w:rPr>
  </w:style>
  <w:style w:type="paragraph" w:styleId="696">
    <w:name w:val="List Paragraph"/>
    <w:basedOn w:val="855"/>
    <w:uiPriority w:val="34"/>
    <w:qFormat/>
    <w:pPr>
      <w:contextualSpacing/>
      <w:ind w:left="720"/>
    </w:pPr>
  </w:style>
  <w:style w:type="table" w:styleId="697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98">
    <w:name w:val="No Spacing"/>
    <w:uiPriority w:val="1"/>
    <w:qFormat/>
    <w:pPr>
      <w:spacing w:before="0" w:after="0" w:line="240" w:lineRule="auto"/>
    </w:pPr>
  </w:style>
  <w:style w:type="character" w:styleId="699">
    <w:name w:val="Title Char"/>
    <w:link w:val="863"/>
    <w:uiPriority w:val="10"/>
    <w:rPr>
      <w:sz w:val="48"/>
      <w:szCs w:val="48"/>
    </w:rPr>
  </w:style>
  <w:style w:type="character" w:styleId="700">
    <w:name w:val="Subtitle Char"/>
    <w:link w:val="864"/>
    <w:uiPriority w:val="11"/>
    <w:rPr>
      <w:sz w:val="24"/>
      <w:szCs w:val="24"/>
    </w:rPr>
  </w:style>
  <w:style w:type="paragraph" w:styleId="701">
    <w:name w:val="Quote"/>
    <w:basedOn w:val="855"/>
    <w:next w:val="855"/>
    <w:link w:val="702"/>
    <w:uiPriority w:val="29"/>
    <w:qFormat/>
    <w:pPr>
      <w:ind w:left="720" w:right="720"/>
    </w:pPr>
    <w:rPr>
      <w:i/>
    </w:rPr>
  </w:style>
  <w:style w:type="character" w:styleId="702">
    <w:name w:val="Quote Char"/>
    <w:link w:val="701"/>
    <w:uiPriority w:val="29"/>
    <w:rPr>
      <w:i/>
    </w:rPr>
  </w:style>
  <w:style w:type="paragraph" w:styleId="703">
    <w:name w:val="Intense Quote"/>
    <w:basedOn w:val="855"/>
    <w:next w:val="855"/>
    <w:link w:val="70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4">
    <w:name w:val="Intense Quote Char"/>
    <w:link w:val="703"/>
    <w:uiPriority w:val="30"/>
    <w:rPr>
      <w:i/>
    </w:rPr>
  </w:style>
  <w:style w:type="paragraph" w:styleId="705">
    <w:name w:val="Header"/>
    <w:basedOn w:val="855"/>
    <w:link w:val="70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6">
    <w:name w:val="Header Char"/>
    <w:link w:val="705"/>
    <w:uiPriority w:val="99"/>
  </w:style>
  <w:style w:type="paragraph" w:styleId="707">
    <w:name w:val="Footer"/>
    <w:basedOn w:val="855"/>
    <w:link w:val="71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8">
    <w:name w:val="Footer Char"/>
    <w:link w:val="707"/>
    <w:uiPriority w:val="99"/>
  </w:style>
  <w:style w:type="paragraph" w:styleId="709">
    <w:name w:val="Caption"/>
    <w:basedOn w:val="855"/>
    <w:next w:val="85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0">
    <w:name w:val="Caption Char"/>
    <w:basedOn w:val="709"/>
    <w:link w:val="707"/>
    <w:uiPriority w:val="99"/>
  </w:style>
  <w:style w:type="table" w:styleId="711">
    <w:name w:val="Table Grid"/>
    <w:basedOn w:val="69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2">
    <w:name w:val="Table Grid Light"/>
    <w:basedOn w:val="69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3">
    <w:name w:val="Plain Table 1"/>
    <w:basedOn w:val="69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4">
    <w:name w:val="Plain Table 2"/>
    <w:basedOn w:val="69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5">
    <w:name w:val="Plain Table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6">
    <w:name w:val="Plain Table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Plain Table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8">
    <w:name w:val="Grid Table 1 Light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4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0">
    <w:name w:val="Grid Table 4 - Accent 1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1">
    <w:name w:val="Grid Table 4 - Accent 2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2">
    <w:name w:val="Grid Table 4 - Accent 3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3">
    <w:name w:val="Grid Table 4 - Accent 4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4">
    <w:name w:val="Grid Table 4 - Accent 5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5">
    <w:name w:val="Grid Table 4 - Accent 6"/>
    <w:basedOn w:val="6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6">
    <w:name w:val="Grid Table 5 Dark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7">
    <w:name w:val="Grid Table 5 Dark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48">
    <w:name w:val="Grid Table 5 Dark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0">
    <w:name w:val="Grid Table 5 Dark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3">
    <w:name w:val="Grid Table 6 Colorful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4">
    <w:name w:val="Grid Table 6 Colorful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5">
    <w:name w:val="Grid Table 6 Colorful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6">
    <w:name w:val="Grid Table 6 Colorful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7">
    <w:name w:val="Grid Table 6 Colorful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8">
    <w:name w:val="Grid Table 6 Colorful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9">
    <w:name w:val="Grid Table 6 Colorful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0">
    <w:name w:val="Grid Table 7 Colorful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5">
    <w:name w:val="List Table 2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6">
    <w:name w:val="List Table 2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7">
    <w:name w:val="List Table 2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8">
    <w:name w:val="List Table 2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9">
    <w:name w:val="List Table 2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0">
    <w:name w:val="List Table 2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1">
    <w:name w:val="List Table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5 Dark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6 Colorful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3">
    <w:name w:val="List Table 6 Colorful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4">
    <w:name w:val="List Table 6 Colorful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5">
    <w:name w:val="List Table 6 Colorful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6">
    <w:name w:val="List Table 6 Colorful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7">
    <w:name w:val="List Table 6 Colorful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8">
    <w:name w:val="List Table 6 Colorful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9">
    <w:name w:val="List Table 7 Colorful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0">
    <w:name w:val="List Table 7 Colorful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1">
    <w:name w:val="List Table 7 Colorful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2">
    <w:name w:val="List Table 7 Colorful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3">
    <w:name w:val="List Table 7 Colorful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4">
    <w:name w:val="List Table 7 Colorful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5">
    <w:name w:val="List Table 7 Colorful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6">
    <w:name w:val="Lined - Accent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7">
    <w:name w:val="Lined - Accent 1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8">
    <w:name w:val="Lined - Accent 2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9">
    <w:name w:val="Lined - Accent 3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0">
    <w:name w:val="Lined - Accent 4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1">
    <w:name w:val="Lined - Accent 5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2">
    <w:name w:val="Lined - Accent 6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3">
    <w:name w:val="Bordered &amp; Lined - Accent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4">
    <w:name w:val="Bordered &amp; Lined - Accent 1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5">
    <w:name w:val="Bordered &amp; Lined - Accent 2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6">
    <w:name w:val="Bordered &amp; Lined - Accent 3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7">
    <w:name w:val="Bordered &amp; Lined - Accent 4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8">
    <w:name w:val="Bordered &amp; Lined - Accent 5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9">
    <w:name w:val="Bordered &amp; Lined - Accent 6"/>
    <w:basedOn w:val="6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0">
    <w:name w:val="Bordered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1">
    <w:name w:val="Bordered - Accent 1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2">
    <w:name w:val="Bordered - Accent 2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3">
    <w:name w:val="Bordered - Accent 3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4">
    <w:name w:val="Bordered - Accent 4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5">
    <w:name w:val="Bordered - Accent 5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6">
    <w:name w:val="Bordered - Accent 6"/>
    <w:basedOn w:val="6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7">
    <w:name w:val="Hyperlink"/>
    <w:uiPriority w:val="99"/>
    <w:unhideWhenUsed/>
    <w:rPr>
      <w:color w:val="0000ff" w:themeColor="hyperlink"/>
      <w:u w:val="single"/>
    </w:rPr>
  </w:style>
  <w:style w:type="paragraph" w:styleId="838">
    <w:name w:val="footnote text"/>
    <w:basedOn w:val="855"/>
    <w:link w:val="839"/>
    <w:uiPriority w:val="99"/>
    <w:semiHidden/>
    <w:unhideWhenUsed/>
    <w:pPr>
      <w:spacing w:after="40" w:line="240" w:lineRule="auto"/>
    </w:pPr>
    <w:rPr>
      <w:sz w:val="18"/>
    </w:rPr>
  </w:style>
  <w:style w:type="character" w:styleId="839">
    <w:name w:val="Footnote Text Char"/>
    <w:link w:val="838"/>
    <w:uiPriority w:val="99"/>
    <w:rPr>
      <w:sz w:val="18"/>
    </w:rPr>
  </w:style>
  <w:style w:type="character" w:styleId="840">
    <w:name w:val="footnote reference"/>
    <w:uiPriority w:val="99"/>
    <w:unhideWhenUsed/>
    <w:rPr>
      <w:vertAlign w:val="superscript"/>
    </w:rPr>
  </w:style>
  <w:style w:type="paragraph" w:styleId="841">
    <w:name w:val="endnote text"/>
    <w:basedOn w:val="855"/>
    <w:link w:val="842"/>
    <w:uiPriority w:val="99"/>
    <w:semiHidden/>
    <w:unhideWhenUsed/>
    <w:pPr>
      <w:spacing w:after="0" w:line="240" w:lineRule="auto"/>
    </w:pPr>
    <w:rPr>
      <w:sz w:val="20"/>
    </w:rPr>
  </w:style>
  <w:style w:type="character" w:styleId="842">
    <w:name w:val="Endnote Text Char"/>
    <w:link w:val="841"/>
    <w:uiPriority w:val="99"/>
    <w:rPr>
      <w:sz w:val="20"/>
    </w:rPr>
  </w:style>
  <w:style w:type="character" w:styleId="843">
    <w:name w:val="endnote reference"/>
    <w:uiPriority w:val="99"/>
    <w:semiHidden/>
    <w:unhideWhenUsed/>
    <w:rPr>
      <w:vertAlign w:val="superscript"/>
    </w:rPr>
  </w:style>
  <w:style w:type="paragraph" w:styleId="844">
    <w:name w:val="toc 1"/>
    <w:basedOn w:val="855"/>
    <w:next w:val="855"/>
    <w:uiPriority w:val="39"/>
    <w:unhideWhenUsed/>
    <w:pPr>
      <w:ind w:left="0" w:right="0" w:firstLine="0"/>
      <w:spacing w:after="57"/>
    </w:pPr>
  </w:style>
  <w:style w:type="paragraph" w:styleId="845">
    <w:name w:val="toc 2"/>
    <w:basedOn w:val="855"/>
    <w:next w:val="855"/>
    <w:uiPriority w:val="39"/>
    <w:unhideWhenUsed/>
    <w:pPr>
      <w:ind w:left="283" w:right="0" w:firstLine="0"/>
      <w:spacing w:after="57"/>
    </w:pPr>
  </w:style>
  <w:style w:type="paragraph" w:styleId="846">
    <w:name w:val="toc 3"/>
    <w:basedOn w:val="855"/>
    <w:next w:val="855"/>
    <w:uiPriority w:val="39"/>
    <w:unhideWhenUsed/>
    <w:pPr>
      <w:ind w:left="567" w:right="0" w:firstLine="0"/>
      <w:spacing w:after="57"/>
    </w:pPr>
  </w:style>
  <w:style w:type="paragraph" w:styleId="847">
    <w:name w:val="toc 4"/>
    <w:basedOn w:val="855"/>
    <w:next w:val="855"/>
    <w:uiPriority w:val="39"/>
    <w:unhideWhenUsed/>
    <w:pPr>
      <w:ind w:left="850" w:right="0" w:firstLine="0"/>
      <w:spacing w:after="57"/>
    </w:pPr>
  </w:style>
  <w:style w:type="paragraph" w:styleId="848">
    <w:name w:val="toc 5"/>
    <w:basedOn w:val="855"/>
    <w:next w:val="855"/>
    <w:uiPriority w:val="39"/>
    <w:unhideWhenUsed/>
    <w:pPr>
      <w:ind w:left="1134" w:right="0" w:firstLine="0"/>
      <w:spacing w:after="57"/>
    </w:pPr>
  </w:style>
  <w:style w:type="paragraph" w:styleId="849">
    <w:name w:val="toc 6"/>
    <w:basedOn w:val="855"/>
    <w:next w:val="855"/>
    <w:uiPriority w:val="39"/>
    <w:unhideWhenUsed/>
    <w:pPr>
      <w:ind w:left="1417" w:right="0" w:firstLine="0"/>
      <w:spacing w:after="57"/>
    </w:pPr>
  </w:style>
  <w:style w:type="paragraph" w:styleId="850">
    <w:name w:val="toc 7"/>
    <w:basedOn w:val="855"/>
    <w:next w:val="855"/>
    <w:uiPriority w:val="39"/>
    <w:unhideWhenUsed/>
    <w:pPr>
      <w:ind w:left="1701" w:right="0" w:firstLine="0"/>
      <w:spacing w:after="57"/>
    </w:pPr>
  </w:style>
  <w:style w:type="paragraph" w:styleId="851">
    <w:name w:val="toc 8"/>
    <w:basedOn w:val="855"/>
    <w:next w:val="855"/>
    <w:uiPriority w:val="39"/>
    <w:unhideWhenUsed/>
    <w:pPr>
      <w:ind w:left="1984" w:right="0" w:firstLine="0"/>
      <w:spacing w:after="57"/>
    </w:pPr>
  </w:style>
  <w:style w:type="paragraph" w:styleId="852">
    <w:name w:val="toc 9"/>
    <w:basedOn w:val="855"/>
    <w:next w:val="855"/>
    <w:uiPriority w:val="39"/>
    <w:unhideWhenUsed/>
    <w:pPr>
      <w:ind w:left="2268" w:right="0" w:firstLine="0"/>
      <w:spacing w:after="57"/>
    </w:pPr>
  </w:style>
  <w:style w:type="paragraph" w:styleId="853">
    <w:name w:val="TOC Heading"/>
    <w:uiPriority w:val="39"/>
    <w:unhideWhenUsed/>
  </w:style>
  <w:style w:type="paragraph" w:styleId="854">
    <w:name w:val="table of figures"/>
    <w:basedOn w:val="855"/>
    <w:next w:val="855"/>
    <w:uiPriority w:val="99"/>
    <w:unhideWhenUsed/>
    <w:pPr>
      <w:spacing w:after="0" w:afterAutospacing="0"/>
    </w:pPr>
  </w:style>
  <w:style w:type="paragraph" w:styleId="855" w:default="1">
    <w:name w:val="Normal"/>
  </w:style>
  <w:style w:type="table" w:styleId="856" w:default="1">
    <w:name w:val="TableNormal"/>
    <w:tblPr/>
  </w:style>
  <w:style w:type="paragraph" w:styleId="857">
    <w:name w:val="Heading 1"/>
    <w:basedOn w:val="855"/>
    <w:next w:val="855"/>
    <w:pPr>
      <w:jc w:val="center"/>
      <w:keepLines/>
      <w:keepNext/>
      <w:spacing w:before="480" w:after="240"/>
    </w:pPr>
    <w:rPr>
      <w:b/>
      <w:color w:val="000000"/>
    </w:rPr>
  </w:style>
  <w:style w:type="paragraph" w:styleId="858">
    <w:name w:val="Heading 2"/>
    <w:basedOn w:val="855"/>
    <w:next w:val="855"/>
    <w:pPr>
      <w:keepLines/>
      <w:keepNext/>
      <w:spacing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859">
    <w:name w:val="Heading 3"/>
    <w:basedOn w:val="855"/>
    <w:next w:val="855"/>
    <w:pPr>
      <w:keepLines/>
      <w:keepNext/>
      <w:spacing w:before="200" w:after="0"/>
    </w:pPr>
    <w:rPr>
      <w:rFonts w:ascii="Calibri" w:hAnsi="Calibri" w:eastAsia="Calibri" w:cs="Calibri"/>
      <w:b/>
      <w:color w:val="4f81bd"/>
    </w:rPr>
  </w:style>
  <w:style w:type="paragraph" w:styleId="860">
    <w:name w:val="Heading 4"/>
    <w:basedOn w:val="855"/>
    <w:next w:val="855"/>
    <w:pPr>
      <w:keepLines/>
      <w:keepNext/>
      <w:spacing w:before="200" w:after="0"/>
    </w:pPr>
    <w:rPr>
      <w:rFonts w:ascii="Calibri" w:hAnsi="Calibri" w:eastAsia="Calibri" w:cs="Calibri"/>
      <w:b/>
      <w:i/>
      <w:color w:val="4f81bd"/>
    </w:rPr>
  </w:style>
  <w:style w:type="paragraph" w:styleId="861">
    <w:name w:val="Heading 5"/>
    <w:basedOn w:val="855"/>
    <w:next w:val="855"/>
    <w:pPr>
      <w:keepLines/>
      <w:keepNext/>
      <w:spacing w:before="200" w:after="0"/>
    </w:pPr>
    <w:rPr>
      <w:rFonts w:ascii="Calibri" w:hAnsi="Calibri" w:eastAsia="Calibri" w:cs="Calibri"/>
      <w:color w:val="243f61"/>
    </w:rPr>
  </w:style>
  <w:style w:type="paragraph" w:styleId="862">
    <w:name w:val="Heading 6"/>
    <w:basedOn w:val="855"/>
    <w:next w:val="855"/>
    <w:pPr>
      <w:keepLines/>
      <w:keepNext/>
      <w:spacing w:before="200" w:after="0"/>
    </w:pPr>
    <w:rPr>
      <w:rFonts w:ascii="Calibri" w:hAnsi="Calibri" w:eastAsia="Calibri" w:cs="Calibri"/>
      <w:i/>
      <w:color w:val="243f61"/>
    </w:rPr>
  </w:style>
  <w:style w:type="paragraph" w:styleId="863">
    <w:name w:val="Title"/>
    <w:basedOn w:val="855"/>
    <w:next w:val="855"/>
    <w:pPr>
      <w:spacing w:after="300" w:line="240" w:lineRule="auto"/>
      <w:pBdr>
        <w:bottom w:val="single" w:color="4F81BD" w:sz="8" w:space="4"/>
      </w:pBdr>
    </w:pPr>
    <w:rPr>
      <w:rFonts w:ascii="Calibri" w:hAnsi="Calibri" w:eastAsia="Calibri" w:cs="Calibri"/>
      <w:color w:val="17365d"/>
      <w:sz w:val="52"/>
      <w:szCs w:val="52"/>
    </w:rPr>
  </w:style>
  <w:style w:type="paragraph" w:styleId="864">
    <w:name w:val="Subtitle"/>
    <w:basedOn w:val="855"/>
    <w:next w:val="855"/>
    <w:rPr>
      <w:rFonts w:ascii="Calibri" w:hAnsi="Calibri" w:eastAsia="Calibri" w:cs="Calibri"/>
      <w:i/>
      <w:color w:val="4f81bd"/>
      <w:sz w:val="24"/>
      <w:szCs w:val="24"/>
    </w:rPr>
  </w:style>
  <w:style w:type="table" w:styleId="865">
    <w:name w:val="StGen0"/>
    <w:basedOn w:val="856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66">
    <w:name w:val="StGen1"/>
    <w:basedOn w:val="856"/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</w:tblPr>
  </w:style>
  <w:style w:type="table" w:styleId="867">
    <w:name w:val="StGen2"/>
    <w:basedOn w:val="856"/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</w:tblPr>
  </w:style>
  <w:style w:type="table" w:styleId="868">
    <w:name w:val="StGen3"/>
    <w:basedOn w:val="856"/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</w:tblPr>
  </w:style>
  <w:style w:type="table" w:styleId="869">
    <w:name w:val="StGen4"/>
    <w:basedOn w:val="856"/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</w:tblPr>
  </w:style>
  <w:style w:type="table" w:styleId="870">
    <w:name w:val="StGen5"/>
    <w:basedOn w:val="856"/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</w:tblPr>
  </w:style>
  <w:style w:type="table" w:styleId="871">
    <w:name w:val="StGen6"/>
    <w:basedOn w:val="856"/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</w:tblPr>
  </w:style>
  <w:style w:type="table" w:styleId="872">
    <w:name w:val="StGen7"/>
    <w:basedOn w:val="856"/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</w:tblPr>
  </w:style>
  <w:style w:type="table" w:styleId="873">
    <w:name w:val="StGen8"/>
    <w:basedOn w:val="856"/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</w:tblPr>
  </w:style>
  <w:style w:type="character" w:styleId="874" w:default="1">
    <w:name w:val="Default Paragraph Font"/>
    <w:uiPriority w:val="1"/>
    <w:semiHidden/>
    <w:unhideWhenUsed/>
  </w:style>
  <w:style w:type="numbering" w:styleId="87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Виктор Фирсов</cp:lastModifiedBy>
  <cp:revision>1</cp:revision>
  <dcterms:modified xsi:type="dcterms:W3CDTF">2026-04-26T20:53:23Z</dcterms:modified>
</cp:coreProperties>
</file>