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40" w:rsidRPr="00494A40" w:rsidRDefault="00494A40" w:rsidP="00494A40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94A40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4"/>
          <w:szCs w:val="28"/>
        </w:rPr>
      </w:pPr>
      <w:r w:rsidRPr="00494A40">
        <w:rPr>
          <w:rFonts w:ascii="Liberation Serif" w:eastAsia="Calibri" w:hAnsi="Liberation Serif" w:cs="Liberation Serif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4"/>
          <w:szCs w:val="28"/>
        </w:rPr>
      </w:pPr>
      <w:r w:rsidRPr="00494A40">
        <w:rPr>
          <w:rFonts w:ascii="Liberation Serif" w:eastAsia="Calibri" w:hAnsi="Liberation Serif" w:cs="Liberation Serif"/>
          <w:sz w:val="24"/>
          <w:szCs w:val="28"/>
        </w:rPr>
        <w:t>высшего образования</w:t>
      </w: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 w:val="28"/>
          <w:szCs w:val="28"/>
        </w:rPr>
      </w:pPr>
      <w:r w:rsidRPr="00494A40">
        <w:rPr>
          <w:rFonts w:ascii="Liberation Serif" w:eastAsia="Calibri" w:hAnsi="Liberation Serif" w:cs="Liberation Serif"/>
          <w:b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494A40">
        <w:rPr>
          <w:rFonts w:ascii="Liberation Serif" w:eastAsia="Calibri" w:hAnsi="Liberation Serif" w:cs="Liberation Serif"/>
          <w:b/>
          <w:sz w:val="28"/>
          <w:szCs w:val="28"/>
        </w:rPr>
        <w:t>Решетнева</w:t>
      </w:r>
      <w:proofErr w:type="spellEnd"/>
      <w:r w:rsidRPr="00494A40">
        <w:rPr>
          <w:rFonts w:ascii="Liberation Serif" w:eastAsia="Calibri" w:hAnsi="Liberation Serif" w:cs="Liberation Serif"/>
          <w:b/>
          <w:sz w:val="28"/>
          <w:szCs w:val="28"/>
        </w:rPr>
        <w:t xml:space="preserve">» </w:t>
      </w: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94A40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94A40">
        <w:rPr>
          <w:rFonts w:ascii="Liberation Serif" w:eastAsia="Calibri" w:hAnsi="Liberation Serif" w:cs="Liberation Serif"/>
          <w:sz w:val="28"/>
          <w:szCs w:val="27"/>
        </w:rPr>
        <w:t>Кафедра информационно-управляющих систем</w:t>
      </w: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  <w:bookmarkStart w:id="0" w:name="_GoBack"/>
      <w:bookmarkEnd w:id="0"/>
    </w:p>
    <w:p w:rsidR="00494A40" w:rsidRPr="00494A40" w:rsidRDefault="00494A40" w:rsidP="00494A40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</w:t>
      </w:r>
    </w:p>
    <w:p w:rsidR="00494A40" w:rsidRPr="00494A40" w:rsidRDefault="00494A40" w:rsidP="00494A40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494A40" w:rsidRPr="00494A40" w:rsidRDefault="00494A40" w:rsidP="00494A40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494A40" w:rsidRPr="00494A40" w:rsidRDefault="00494A40" w:rsidP="00494A40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94A40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>М.Г.Доррер</w:t>
      </w:r>
      <w:proofErr w:type="spellEnd"/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:rsidR="00494A40" w:rsidRPr="00494A40" w:rsidRDefault="00494A40" w:rsidP="00494A40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494A40" w:rsidRPr="00494A40" w:rsidRDefault="00494A40" w:rsidP="00494A40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94A40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94A40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94A40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:rsidR="00494A40" w:rsidRPr="00494A40" w:rsidRDefault="00494A40" w:rsidP="00494A40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494A40" w:rsidRPr="00494A40" w:rsidRDefault="00494A40" w:rsidP="00494A40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:rsidR="00494A40" w:rsidRPr="00494A40" w:rsidRDefault="00494A40" w:rsidP="00494A40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94A40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:rsidR="00C51D34" w:rsidRPr="00494A40" w:rsidRDefault="00494A40" w:rsidP="00494A40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494A40">
        <w:rPr>
          <w:rFonts w:ascii="Liberation Serif" w:hAnsi="Liberation Serif"/>
          <w:sz w:val="28"/>
          <w:szCs w:val="28"/>
        </w:rPr>
        <w:lastRenderedPageBreak/>
        <w:t>Для имеющегося проекта: «</w:t>
      </w:r>
      <w:bookmarkStart w:id="1" w:name="_Hlk84804315"/>
      <w:r w:rsidRPr="00494A40">
        <w:rPr>
          <w:rFonts w:ascii="Liberation Serif" w:hAnsi="Liberation Serif"/>
          <w:sz w:val="28"/>
          <w:szCs w:val="28"/>
        </w:rPr>
        <w:t xml:space="preserve">Интеграции платформ </w:t>
      </w:r>
      <w:proofErr w:type="spellStart"/>
      <w:r w:rsidRPr="00494A40">
        <w:rPr>
          <w:rFonts w:ascii="Liberation Serif" w:hAnsi="Liberation Serif"/>
          <w:sz w:val="28"/>
          <w:szCs w:val="28"/>
        </w:rPr>
        <w:t>Nx</w:t>
      </w:r>
      <w:proofErr w:type="spellEnd"/>
      <w:r w:rsidRPr="00494A40">
        <w:rPr>
          <w:rFonts w:ascii="Liberation Serif" w:hAnsi="Liberation Serif"/>
          <w:sz w:val="28"/>
          <w:szCs w:val="28"/>
        </w:rPr>
        <w:t xml:space="preserve"> и </w:t>
      </w:r>
      <w:proofErr w:type="spellStart"/>
      <w:r w:rsidRPr="00494A40">
        <w:rPr>
          <w:rFonts w:ascii="Liberation Serif" w:hAnsi="Liberation Serif"/>
          <w:sz w:val="28"/>
          <w:szCs w:val="28"/>
        </w:rPr>
        <w:t>Ansys</w:t>
      </w:r>
      <w:proofErr w:type="spellEnd"/>
      <w:r w:rsidRPr="00494A40">
        <w:rPr>
          <w:rFonts w:ascii="Liberation Serif" w:hAnsi="Liberation Serif"/>
          <w:sz w:val="28"/>
          <w:szCs w:val="28"/>
        </w:rPr>
        <w:t xml:space="preserve"> в производственное аэрокосмическое предприятие </w:t>
      </w:r>
      <w:r w:rsidRPr="00700CA2">
        <w:rPr>
          <w:rFonts w:ascii="Liberation Serif" w:hAnsi="Liberation Serif"/>
          <w:iCs/>
          <w:sz w:val="28"/>
          <w:szCs w:val="28"/>
        </w:rPr>
        <w:t>для проведения тестирования виртуального двойника</w:t>
      </w:r>
      <w:bookmarkEnd w:id="1"/>
      <w:r w:rsidRPr="00700CA2">
        <w:rPr>
          <w:rFonts w:ascii="Liberation Serif" w:hAnsi="Liberation Serif"/>
          <w:sz w:val="28"/>
          <w:szCs w:val="28"/>
        </w:rPr>
        <w:t xml:space="preserve">» </w:t>
      </w:r>
      <w:r w:rsidRPr="00494A40">
        <w:rPr>
          <w:rFonts w:ascii="Liberation Serif" w:hAnsi="Liberation Serif"/>
          <w:sz w:val="28"/>
          <w:szCs w:val="28"/>
        </w:rPr>
        <w:t xml:space="preserve">составить </w:t>
      </w:r>
      <w:r w:rsidRPr="00494A40">
        <w:rPr>
          <w:rFonts w:ascii="Liberation Serif" w:hAnsi="Liberation Serif"/>
          <w:sz w:val="28"/>
          <w:szCs w:val="28"/>
        </w:rPr>
        <w:t>программу испытаний</w:t>
      </w:r>
      <w:r w:rsidRPr="00494A40">
        <w:rPr>
          <w:rFonts w:ascii="Liberation Serif" w:hAnsi="Liberation Serif"/>
          <w:sz w:val="28"/>
          <w:szCs w:val="28"/>
        </w:rPr>
        <w:t xml:space="preserve"> в соответствии с ГОСТ 34.603-92.</w:t>
      </w:r>
    </w:p>
    <w:p w:rsidR="00494A40" w:rsidRPr="00494A40" w:rsidRDefault="00494A40" w:rsidP="00494A40">
      <w:pPr>
        <w:spacing w:after="0" w:line="240" w:lineRule="auto"/>
        <w:jc w:val="both"/>
        <w:rPr>
          <w:rFonts w:ascii="Liberation Serif" w:hAnsi="Liberation Serif"/>
          <w:sz w:val="28"/>
          <w:szCs w:val="28"/>
        </w:rPr>
      </w:pPr>
    </w:p>
    <w:p w:rsidR="00494A40" w:rsidRPr="00494A40" w:rsidRDefault="00494A40" w:rsidP="00494A40">
      <w:pPr>
        <w:spacing w:after="0" w:line="240" w:lineRule="auto"/>
        <w:jc w:val="center"/>
        <w:textAlignment w:val="baseline"/>
        <w:outlineLvl w:val="1"/>
        <w:rPr>
          <w:rFonts w:ascii="Liberation Serif" w:eastAsia="Times New Roman" w:hAnsi="Liberation Serif" w:cs="Arial"/>
          <w:b/>
          <w:bCs/>
          <w:sz w:val="28"/>
          <w:szCs w:val="28"/>
          <w:lang w:val="en-US" w:eastAsia="ru-RU"/>
        </w:rPr>
      </w:pPr>
      <w:r w:rsidRPr="00494A40"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  <w:t>1. ОБЩИЕ ПОЛОЖЕНИЯ</w:t>
      </w:r>
    </w:p>
    <w:p w:rsidR="00494A40" w:rsidRDefault="00494A40" w:rsidP="00494A4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1.1. Испытания АС проводят на стадии "Ввода в действие" по </w:t>
      </w:r>
      <w:hyperlink r:id="rId5" w:anchor="7D20K3" w:history="1">
        <w:r w:rsidRPr="00494A40">
          <w:rPr>
            <w:rFonts w:ascii="Liberation Serif" w:eastAsia="Times New Roman" w:hAnsi="Liberation Serif" w:cs="Arial"/>
            <w:sz w:val="28"/>
            <w:szCs w:val="28"/>
            <w:u w:val="single"/>
            <w:lang w:eastAsia="ru-RU"/>
          </w:rPr>
          <w:t>ГОСТ 34.601</w:t>
        </w:r>
      </w:hyperlink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 с целью проверки соответствия создаваемой АС требованиям технического задания (ТЗ).</w:t>
      </w:r>
    </w:p>
    <w:p w:rsidR="00494A40" w:rsidRDefault="00494A40" w:rsidP="00494A4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1.2. Испытания АС представляют собой процесс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документации.</w:t>
      </w:r>
    </w:p>
    <w:p w:rsidR="00387300" w:rsidRPr="00387300" w:rsidRDefault="00387300" w:rsidP="00494A4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Целью проведения испытаний интеграции является проверка работоспособности интегрированных </w:t>
      </w:r>
      <w:r>
        <w:rPr>
          <w:rFonts w:ascii="Liberation Serif" w:eastAsia="Times New Roman" w:hAnsi="Liberation Serif" w:cs="Arial"/>
          <w:sz w:val="28"/>
          <w:szCs w:val="28"/>
          <w:lang w:val="en-US" w:eastAsia="ru-RU"/>
        </w:rPr>
        <w:t>CAD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-систем </w:t>
      </w:r>
      <w:proofErr w:type="spellStart"/>
      <w:r w:rsidRPr="00494A40">
        <w:rPr>
          <w:rFonts w:ascii="Liberation Serif" w:eastAsia="Times New Roman" w:hAnsi="Liberation Serif" w:cs="Arial"/>
          <w:sz w:val="28"/>
          <w:szCs w:val="28"/>
          <w:lang w:val="en-US" w:eastAsia="ru-RU"/>
        </w:rPr>
        <w:t>Ansys</w:t>
      </w:r>
      <w:proofErr w:type="spellEnd"/>
      <w:r w:rsidRPr="0038730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в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r>
        <w:rPr>
          <w:rFonts w:ascii="Liberation Serif" w:eastAsia="Times New Roman" w:hAnsi="Liberation Serif" w:cs="Arial"/>
          <w:sz w:val="28"/>
          <w:szCs w:val="28"/>
          <w:lang w:val="en-US" w:eastAsia="ru-RU"/>
        </w:rPr>
        <w:t>NX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, в рамках проекта внедрения и интеграции ПО </w:t>
      </w:r>
      <w:proofErr w:type="spellStart"/>
      <w:r w:rsidRPr="00494A40">
        <w:rPr>
          <w:rFonts w:ascii="Liberation Serif" w:eastAsia="Times New Roman" w:hAnsi="Liberation Serif" w:cs="Arial"/>
          <w:sz w:val="28"/>
          <w:szCs w:val="28"/>
          <w:lang w:val="en-US" w:eastAsia="ru-RU"/>
        </w:rPr>
        <w:t>Ansys</w:t>
      </w:r>
      <w:proofErr w:type="spellEnd"/>
      <w:r w:rsidRPr="0038730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в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r>
        <w:rPr>
          <w:rFonts w:ascii="Liberation Serif" w:eastAsia="Times New Roman" w:hAnsi="Liberation Serif" w:cs="Arial"/>
          <w:sz w:val="28"/>
          <w:szCs w:val="28"/>
          <w:lang w:val="en-US" w:eastAsia="ru-RU"/>
        </w:rPr>
        <w:t>NX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.</w:t>
      </w:r>
    </w:p>
    <w:p w:rsidR="00494A40" w:rsidRDefault="00494A40" w:rsidP="00494A40">
      <w:pPr>
        <w:spacing w:after="0" w:line="240" w:lineRule="auto"/>
        <w:ind w:left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1.3. Для АС устанавливают следующие основные виды испытаний: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br/>
        <w:t xml:space="preserve">1) Запуск ПО </w:t>
      </w:r>
      <w:r>
        <w:rPr>
          <w:rFonts w:ascii="Liberation Serif" w:eastAsia="Times New Roman" w:hAnsi="Liberation Serif" w:cs="Arial"/>
          <w:sz w:val="28"/>
          <w:szCs w:val="28"/>
          <w:lang w:val="en-US" w:eastAsia="ru-RU"/>
        </w:rPr>
        <w:t>NX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и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proofErr w:type="spellStart"/>
      <w:r w:rsidRPr="00494A40">
        <w:rPr>
          <w:rFonts w:ascii="Liberation Serif" w:eastAsia="Times New Roman" w:hAnsi="Liberation Serif" w:cs="Arial"/>
          <w:sz w:val="28"/>
          <w:szCs w:val="28"/>
          <w:lang w:val="en-US" w:eastAsia="ru-RU"/>
        </w:rPr>
        <w:t>Ansys</w:t>
      </w:r>
      <w:proofErr w:type="spellEnd"/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;</w:t>
      </w:r>
    </w:p>
    <w:p w:rsidR="00494A40" w:rsidRDefault="00494A40" w:rsidP="00494A4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2) Проверка программ на интеграцию;</w:t>
      </w:r>
    </w:p>
    <w:p w:rsidR="00494A40" w:rsidRDefault="00494A40" w:rsidP="00494A4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Сделать опытный образец 3д модели и произвести операцию расчета над ней.</w:t>
      </w:r>
    </w:p>
    <w:p w:rsidR="00387300" w:rsidRDefault="00387300" w:rsidP="00387300">
      <w:pPr>
        <w:spacing w:after="0" w:line="240" w:lineRule="auto"/>
        <w:ind w:firstLine="480"/>
        <w:jc w:val="both"/>
        <w:rPr>
          <w:rFonts w:ascii="Liberation Serif" w:hAnsi="Liberation Serif"/>
          <w:color w:val="000000"/>
          <w:sz w:val="28"/>
          <w:szCs w:val="28"/>
          <w:shd w:val="clear" w:color="auto" w:fill="FFFFFF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Основная цель внедрения систем является у</w:t>
      </w:r>
      <w:r w:rsidRPr="007B45D5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меньшить 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время выпуска нового изделия (сжатие такта), что включает в себя 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повы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шения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качество проектирования, сни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жение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материальны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х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затрат на него, сокра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щение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срок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ов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проектирования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, </w:t>
      </w:r>
      <w:r w:rsidRPr="00202D03">
        <w:rPr>
          <w:rFonts w:ascii="Liberation Serif" w:hAnsi="Liberation Serif"/>
          <w:sz w:val="28"/>
          <w:szCs w:val="28"/>
        </w:rPr>
        <w:t>за счет проведения виртуальных тестов,</w:t>
      </w:r>
      <w:r>
        <w:rPr>
          <w:rFonts w:ascii="Liberation Serif" w:hAnsi="Liberation Serif"/>
          <w:sz w:val="28"/>
          <w:szCs w:val="28"/>
        </w:rPr>
        <w:t xml:space="preserve"> </w:t>
      </w:r>
      <w:r w:rsidRPr="00202D03">
        <w:rPr>
          <w:rFonts w:ascii="Liberation Serif" w:hAnsi="Liberation Serif"/>
          <w:sz w:val="28"/>
          <w:szCs w:val="28"/>
        </w:rPr>
        <w:t>что приведет к экономии денежных ресурсов</w:t>
      </w:r>
      <w:r>
        <w:rPr>
          <w:rFonts w:ascii="Liberation Serif" w:hAnsi="Liberation Serif"/>
          <w:sz w:val="28"/>
          <w:szCs w:val="28"/>
        </w:rPr>
        <w:t xml:space="preserve">, </w:t>
      </w:r>
      <w:r w:rsidRPr="00202D03">
        <w:rPr>
          <w:rFonts w:ascii="Liberation Serif" w:hAnsi="Liberation Serif"/>
          <w:sz w:val="28"/>
          <w:szCs w:val="28"/>
        </w:rPr>
        <w:t>выявление более точных результатов тестирования</w:t>
      </w:r>
      <w:r>
        <w:rPr>
          <w:rFonts w:ascii="Liberation Serif" w:hAnsi="Liberation Serif"/>
          <w:sz w:val="28"/>
          <w:szCs w:val="28"/>
        </w:rPr>
        <w:t xml:space="preserve">, </w:t>
      </w:r>
      <w:r w:rsidRPr="00202D03">
        <w:rPr>
          <w:rFonts w:ascii="Liberation Serif" w:hAnsi="Liberation Serif"/>
          <w:sz w:val="28"/>
          <w:szCs w:val="28"/>
        </w:rPr>
        <w:t>уменьшение времени на обработку данных тестирования, а также нахождение ошибок на цифровой модели, что приведет к более качественному товару</w:t>
      </w:r>
      <w:r w:rsidRPr="00202D03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.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</w:t>
      </w:r>
    </w:p>
    <w:p w:rsidR="00387300" w:rsidRPr="00494A40" w:rsidRDefault="00387300" w:rsidP="00494A4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</w:p>
    <w:p w:rsidR="00494A40" w:rsidRPr="00494A40" w:rsidRDefault="00494A40" w:rsidP="00494A40">
      <w:pPr>
        <w:spacing w:after="0" w:line="240" w:lineRule="auto"/>
        <w:jc w:val="center"/>
        <w:textAlignment w:val="baseline"/>
        <w:outlineLvl w:val="1"/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  <w:t>2. ПРЕДВАРИТЕЛЬНЫЕ ИСПЫТАНИЯ</w:t>
      </w:r>
    </w:p>
    <w:p w:rsidR="00387300" w:rsidRDefault="00494A40" w:rsidP="00387300">
      <w:pPr>
        <w:spacing w:after="0" w:line="240" w:lineRule="auto"/>
        <w:ind w:left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2.1. Предварительные испытания АС могут быть:</w:t>
      </w:r>
    </w:p>
    <w:p w:rsidR="00387300" w:rsidRDefault="00494A40" w:rsidP="00387300">
      <w:pPr>
        <w:spacing w:after="0" w:line="240" w:lineRule="auto"/>
        <w:ind w:left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1) автономные;</w:t>
      </w:r>
    </w:p>
    <w:p w:rsidR="00387300" w:rsidRDefault="00494A40" w:rsidP="00387300">
      <w:pPr>
        <w:spacing w:after="0" w:line="240" w:lineRule="auto"/>
        <w:ind w:left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2) комплексные.</w:t>
      </w:r>
    </w:p>
    <w:p w:rsidR="00387300" w:rsidRDefault="00494A40" w:rsidP="00387300">
      <w:pPr>
        <w:spacing w:after="0" w:line="240" w:lineRule="auto"/>
        <w:ind w:left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2.2. Автономные испытания</w:t>
      </w:r>
    </w:p>
    <w:p w:rsidR="00387300" w:rsidRDefault="00494A40" w:rsidP="0038730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2.2.1. Автономные испытания АС сле</w:t>
      </w:r>
      <w:r w:rsidR="0038730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дует проводить в соответствии с 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программой и методикой автономных испытаний, разрабатываемых для каждой части АС.</w:t>
      </w:r>
    </w:p>
    <w:p w:rsidR="00387300" w:rsidRDefault="00494A40" w:rsidP="00387300">
      <w:pPr>
        <w:spacing w:after="0" w:line="240" w:lineRule="auto"/>
        <w:ind w:left="480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2.2.2. В программе автономных испытаний указывают: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br/>
        <w:t>1) перечень функций, подлежащих испытаниям;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br/>
        <w:t>2) описание взаимосвязей объекта испытаний с другими частями АС;</w:t>
      </w:r>
    </w:p>
    <w:p w:rsidR="00387300" w:rsidRDefault="00494A40" w:rsidP="00387300">
      <w:pPr>
        <w:spacing w:after="0" w:line="240" w:lineRule="auto"/>
        <w:ind w:left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условия, порядок и методы п</w:t>
      </w:r>
      <w:r w:rsidR="0038730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роведения испытаний и обработки 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результатов;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br/>
        <w:t>4) критерии приемки частей по результатам испытаний.</w:t>
      </w:r>
    </w:p>
    <w:p w:rsidR="00387300" w:rsidRDefault="00494A40" w:rsidP="00387300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lastRenderedPageBreak/>
        <w:t>К программе автономных исп</w:t>
      </w:r>
      <w:r w:rsidR="0038730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ытаний следует прилагать график 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проведения автономных испытаний.</w:t>
      </w:r>
    </w:p>
    <w:p w:rsidR="00494A40" w:rsidRPr="00494A40" w:rsidRDefault="009A75E3" w:rsidP="009A75E3">
      <w:pPr>
        <w:spacing w:after="0" w:line="240" w:lineRule="auto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drawing>
          <wp:inline distT="0" distB="0" distL="0" distR="0" wp14:anchorId="55B0E678" wp14:editId="0E679D08">
            <wp:extent cx="5940425" cy="1445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40"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br/>
      </w:r>
    </w:p>
    <w:p w:rsidR="009A75E3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2.2.3. Подготовленные и согласованные тесты (контрольные примеры) на этапе автономных испытаний должны обеспечить:</w:t>
      </w:r>
    </w:p>
    <w:p w:rsidR="009A75E3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1) полную проверку функций и процедур по перечн</w:t>
      </w:r>
      <w:r w:rsidR="009A75E3">
        <w:rPr>
          <w:rFonts w:ascii="Liberation Serif" w:eastAsia="Times New Roman" w:hAnsi="Liberation Serif" w:cs="Arial"/>
          <w:sz w:val="28"/>
          <w:szCs w:val="28"/>
          <w:lang w:eastAsia="ru-RU"/>
        </w:rPr>
        <w:t>ю, согласованному с заказчиком;</w:t>
      </w:r>
    </w:p>
    <w:p w:rsidR="00494A40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2) необходимую точность </w:t>
      </w:r>
      <w:r w:rsidR="009A75E3">
        <w:rPr>
          <w:rFonts w:ascii="Liberation Serif" w:eastAsia="Times New Roman" w:hAnsi="Liberation Serif" w:cs="Arial"/>
          <w:sz w:val="28"/>
          <w:szCs w:val="28"/>
          <w:lang w:eastAsia="ru-RU"/>
        </w:rPr>
        <w:t>вычислений, установленную в ТЗ;</w:t>
      </w:r>
    </w:p>
    <w:p w:rsidR="009A75E3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проверку основных временных характеристик функционирования программных средств (в тех случаях, когда это является</w:t>
      </w:r>
      <w:r w:rsidR="009A75E3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существенным);</w:t>
      </w:r>
    </w:p>
    <w:p w:rsidR="00494A40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4) проверку надежности и устойчивости функционирования про</w:t>
      </w:r>
      <w:r w:rsidR="009A75E3">
        <w:rPr>
          <w:rFonts w:ascii="Liberation Serif" w:eastAsia="Times New Roman" w:hAnsi="Liberation Serif" w:cs="Arial"/>
          <w:sz w:val="28"/>
          <w:szCs w:val="28"/>
          <w:lang w:eastAsia="ru-RU"/>
        </w:rPr>
        <w:t>граммных и технических средств.</w:t>
      </w:r>
    </w:p>
    <w:p w:rsidR="00494A40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2.2.4. В качестве исходной информации для теста рекомендуется использовать фрагмент реальной информации организации-заказчика в объеме, достаточном для обеспечения необх</w:t>
      </w:r>
      <w:r w:rsidR="009A75E3">
        <w:rPr>
          <w:rFonts w:ascii="Liberation Serif" w:eastAsia="Times New Roman" w:hAnsi="Liberation Serif" w:cs="Arial"/>
          <w:sz w:val="28"/>
          <w:szCs w:val="28"/>
          <w:lang w:eastAsia="ru-RU"/>
        </w:rPr>
        <w:t>одимой достоверности испытаний.</w:t>
      </w:r>
    </w:p>
    <w:p w:rsidR="009A75E3" w:rsidRPr="00494A40" w:rsidRDefault="009A75E3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Будет использоваться </w:t>
      </w: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ПО </w:t>
      </w:r>
      <w:proofErr w:type="spellStart"/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>TestComplete</w:t>
      </w:r>
      <w:proofErr w:type="spellEnd"/>
      <w:r>
        <w:rPr>
          <w:rFonts w:ascii="Liberation Serif" w:eastAsia="Times New Roman" w:hAnsi="Liberation Serif" w:cs="Arial"/>
          <w:sz w:val="28"/>
          <w:szCs w:val="28"/>
          <w:lang w:eastAsia="ru-RU"/>
        </w:rPr>
        <w:t>.</w:t>
      </w:r>
    </w:p>
    <w:p w:rsidR="009A75E3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2.2.5 Результаты автономных испытаний частей АС следует фиксировать в протоколах испытаний. </w:t>
      </w:r>
    </w:p>
    <w:p w:rsidR="009A75E3" w:rsidRDefault="009A75E3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>
        <w:rPr>
          <w:rFonts w:ascii="Liberation Serif" w:eastAsia="Times New Roman" w:hAnsi="Liberation Serif" w:cs="Arial"/>
          <w:sz w:val="28"/>
          <w:szCs w:val="28"/>
          <w:lang w:eastAsia="ru-RU"/>
        </w:rPr>
        <w:t>2.3. Комплексные испытания</w:t>
      </w:r>
    </w:p>
    <w:p w:rsidR="009A75E3" w:rsidRDefault="00494A40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2.3.1. Комплексные испытания АС проводят путем выполнения комплексных тестов. Результаты испытаний отражают в протоколе. Работу завершают оформлением акта приемки в опытную эксплуатацию.</w:t>
      </w:r>
    </w:p>
    <w:p w:rsidR="009A75E3" w:rsidRDefault="009A75E3" w:rsidP="00494A40">
      <w:pPr>
        <w:spacing w:after="0" w:line="240" w:lineRule="auto"/>
        <w:ind w:firstLine="480"/>
        <w:textAlignment w:val="baseline"/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</w:pPr>
      <w:r w:rsidRPr="009A75E3"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  <w:t>1) программа комплексных испытаний;</w:t>
      </w:r>
    </w:p>
    <w:p w:rsidR="009A75E3" w:rsidRPr="009A75E3" w:rsidRDefault="009A75E3" w:rsidP="009A75E3">
      <w:pPr>
        <w:spacing w:after="0" w:line="240" w:lineRule="auto"/>
        <w:ind w:firstLine="480"/>
        <w:textAlignment w:val="baseline"/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</w:pPr>
      <w:r w:rsidRPr="009A75E3"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  <w:t xml:space="preserve">2) заключение по автономным испытаниям соответствующих частей АС </w:t>
      </w:r>
    </w:p>
    <w:p w:rsidR="009A75E3" w:rsidRPr="009A75E3" w:rsidRDefault="009A75E3" w:rsidP="009A75E3">
      <w:pPr>
        <w:spacing w:after="0" w:line="240" w:lineRule="auto"/>
        <w:ind w:firstLine="480"/>
        <w:textAlignment w:val="baseline"/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</w:pPr>
      <w:r w:rsidRPr="009A75E3"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  <w:t>и устранение ошибок и замечаний, выявленных при автономных испытаниях;</w:t>
      </w:r>
    </w:p>
    <w:p w:rsidR="009A75E3" w:rsidRPr="009A75E3" w:rsidRDefault="009A75E3" w:rsidP="009A75E3">
      <w:pPr>
        <w:spacing w:after="0" w:line="240" w:lineRule="auto"/>
        <w:ind w:firstLine="480"/>
        <w:textAlignment w:val="baseline"/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</w:pPr>
      <w:r w:rsidRPr="009A75E3"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  <w:t>3) комплексные тесты;</w:t>
      </w:r>
    </w:p>
    <w:p w:rsidR="009A75E3" w:rsidRPr="009A75E3" w:rsidRDefault="009A75E3" w:rsidP="009A75E3">
      <w:pPr>
        <w:spacing w:after="0" w:line="240" w:lineRule="auto"/>
        <w:ind w:firstLine="480"/>
        <w:textAlignment w:val="baseline"/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</w:pPr>
      <w:r w:rsidRPr="009A75E3"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  <w:t xml:space="preserve">4) программные и технические средства и соответствующая им </w:t>
      </w:r>
    </w:p>
    <w:p w:rsidR="009A75E3" w:rsidRPr="009A75E3" w:rsidRDefault="009A75E3" w:rsidP="009A75E3">
      <w:pPr>
        <w:spacing w:after="0" w:line="240" w:lineRule="auto"/>
        <w:ind w:firstLine="480"/>
        <w:textAlignment w:val="baseline"/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</w:pPr>
      <w:r w:rsidRPr="009A75E3">
        <w:rPr>
          <w:rFonts w:ascii="Liberation Serif" w:hAnsi="Liberation Serif" w:cs="Arial"/>
          <w:color w:val="000000"/>
          <w:sz w:val="28"/>
          <w:szCs w:val="28"/>
          <w:shd w:val="clear" w:color="auto" w:fill="FFFFFF"/>
        </w:rPr>
        <w:t>эксплуатационная документация.</w:t>
      </w:r>
    </w:p>
    <w:p w:rsidR="009A75E3" w:rsidRDefault="00494A40" w:rsidP="00494A40">
      <w:pPr>
        <w:spacing w:after="0" w:line="240" w:lineRule="auto"/>
        <w:ind w:firstLine="480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2.3.2. В программе комплексных испыта</w:t>
      </w:r>
      <w:r w:rsidR="009A75E3">
        <w:rPr>
          <w:rFonts w:ascii="Liberation Serif" w:eastAsia="Times New Roman" w:hAnsi="Liberation Serif" w:cs="Arial"/>
          <w:sz w:val="28"/>
          <w:szCs w:val="28"/>
          <w:lang w:eastAsia="ru-RU"/>
        </w:rPr>
        <w:t>ний АС или частей АС указывают:</w:t>
      </w:r>
    </w:p>
    <w:p w:rsidR="009A75E3" w:rsidRPr="009A75E3" w:rsidRDefault="009A75E3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>1) быть логически увязанным;</w:t>
      </w:r>
    </w:p>
    <w:p w:rsidR="009A75E3" w:rsidRPr="009A75E3" w:rsidRDefault="009A75E3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>2) обеспечивать проверку выполн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ения функций частей АС во всех режимах</w:t>
      </w: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функционирования, установленны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х в ТЗ на АС, в том числе всех связей</w:t>
      </w: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между ними;</w:t>
      </w:r>
    </w:p>
    <w:p w:rsidR="00494A40" w:rsidRPr="00494A40" w:rsidRDefault="009A75E3" w:rsidP="009A75E3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>3) обеспечивать проверку р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еакции системы на некорректную информацию</w:t>
      </w:r>
      <w:r w:rsidRPr="009A75E3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и аварийные ситуации.</w:t>
      </w:r>
    </w:p>
    <w:p w:rsidR="00BB2C46" w:rsidRDefault="00494A40" w:rsidP="00BB2C46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lastRenderedPageBreak/>
        <w:t>2.3.6. Протокол комплексных испытаний должен содержать заключение о возможности (невозможности) приемки АС в опытную эксплуатацию, а также перечень необходимых доработок и рекомендуемые сроки их выполнения.</w:t>
      </w:r>
    </w:p>
    <w:p w:rsidR="00BB2C46" w:rsidRPr="00BB2C46" w:rsidRDefault="00BB2C46" w:rsidP="00BB2C46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Для проведения комплексного испытания необходимо выполнить шаги:</w:t>
      </w:r>
    </w:p>
    <w:p w:rsidR="00BB2C46" w:rsidRPr="00BB2C46" w:rsidRDefault="00BB2C46" w:rsidP="00BB2C46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Разработать сценарий тестирования 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– написать внешнюю или встроенную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в конфигурацию обработку, в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которой будут последовательно описаны выполняемые шаги.</w:t>
      </w:r>
    </w:p>
    <w:p w:rsidR="00BB2C46" w:rsidRPr="00BB2C46" w:rsidRDefault="00BB2C46" w:rsidP="00BB2C46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З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апустить менеджер тестирования.</w:t>
      </w:r>
    </w:p>
    <w:p w:rsidR="00BB2C46" w:rsidRPr="00BB2C46" w:rsidRDefault="00BB2C46" w:rsidP="00BB2C46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Запустить клиент тестирования (один или несколько).</w:t>
      </w:r>
    </w:p>
    <w:p w:rsidR="00BB2C46" w:rsidRPr="00BB2C46" w:rsidRDefault="00BB2C46" w:rsidP="00BB2C46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В менеджере тестирования запустить на исполне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ние созданную обработку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, убедиться в выполнении з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апрограммированных действий на клиенте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.</w:t>
      </w:r>
    </w:p>
    <w:p w:rsidR="00BB2C46" w:rsidRDefault="00BB2C46" w:rsidP="00BB2C46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t>Тестируемое приложение описывается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в тестовом сценарии.</w:t>
      </w:r>
    </w:p>
    <w:p w:rsidR="00BB2C46" w:rsidRDefault="00BB2C46" w:rsidP="00BB2C46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</w:t>
      </w:r>
      <w:r w:rsidRPr="00BB2C46">
        <w:rPr>
          <w:rFonts w:ascii="Liberation Serif" w:eastAsia="Times New Roman" w:hAnsi="Liberation Serif" w:cs="Arial"/>
          <w:sz w:val="28"/>
          <w:szCs w:val="28"/>
          <w:lang w:eastAsia="ru-RU"/>
        </w:rPr>
        <w:drawing>
          <wp:inline distT="0" distB="0" distL="0" distR="0" wp14:anchorId="0D3EE688" wp14:editId="4F8F4772">
            <wp:extent cx="3751659" cy="4381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01" cy="4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40" w:rsidRPr="00494A40" w:rsidRDefault="00494A40" w:rsidP="00BB2C46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</w:p>
    <w:p w:rsidR="00494A40" w:rsidRPr="00494A40" w:rsidRDefault="00494A40" w:rsidP="00494A40">
      <w:pPr>
        <w:spacing w:after="0" w:line="240" w:lineRule="auto"/>
        <w:jc w:val="center"/>
        <w:textAlignment w:val="baseline"/>
        <w:outlineLvl w:val="1"/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  <w:t>3. ОПЫТНАЯ ЭКСПЛУАТАЦИЯ</w:t>
      </w:r>
    </w:p>
    <w:p w:rsidR="00176409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3.1. Опытную эксплуатацию проводят в соответствии с п</w:t>
      </w:r>
      <w:r w:rsidR="00176409">
        <w:rPr>
          <w:rFonts w:ascii="Liberation Serif" w:eastAsia="Times New Roman" w:hAnsi="Liberation Serif" w:cs="Arial"/>
          <w:sz w:val="28"/>
          <w:szCs w:val="28"/>
          <w:lang w:eastAsia="ru-RU"/>
        </w:rPr>
        <w:t>рограммой, в которой указывают:</w:t>
      </w:r>
    </w:p>
    <w:p w:rsidR="00494A40" w:rsidRPr="00494A40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1) условия и порядок функциони</w:t>
      </w:r>
      <w:r w:rsidR="00176409">
        <w:rPr>
          <w:rFonts w:ascii="Liberation Serif" w:eastAsia="Times New Roman" w:hAnsi="Liberation Serif" w:cs="Arial"/>
          <w:sz w:val="28"/>
          <w:szCs w:val="28"/>
          <w:lang w:eastAsia="ru-RU"/>
        </w:rPr>
        <w:t>рования частей АС и АС в целом;</w:t>
      </w:r>
    </w:p>
    <w:p w:rsidR="00176409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2) продолжительность опытной эксплуатации, достаточную для проверки правильности функционирования АС при выполнении каждой функции системы и готовности персонала к работе </w:t>
      </w:r>
      <w:r w:rsidR="00176409">
        <w:rPr>
          <w:rFonts w:ascii="Liberation Serif" w:eastAsia="Times New Roman" w:hAnsi="Liberation Serif" w:cs="Arial"/>
          <w:sz w:val="28"/>
          <w:szCs w:val="28"/>
          <w:lang w:eastAsia="ru-RU"/>
        </w:rPr>
        <w:t>в условиях функционирования АС;</w:t>
      </w:r>
    </w:p>
    <w:p w:rsidR="00176409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порядок устранения недостатков, выявленных в</w:t>
      </w:r>
      <w:r w:rsidR="00176409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процессе опытной эксплуатации.</w:t>
      </w:r>
    </w:p>
    <w:p w:rsidR="00176409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3.2. Во время опытной эксплуатации АС ведут рабочий журнал, в который заносят сведения о продолжительности функционирования АС, отказах, сбоях, аварийных ситуациях, изменениях параметров объекта автоматизации, проводимых корректировках документации и программных средств, наладке технических средств. Сведения фиксируют в журнале с указанием даты и ответственного лица. В журнал могут быть занесены замечания персонала по удобству эксплуатации АС.</w:t>
      </w:r>
    </w:p>
    <w:p w:rsidR="00176409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3.3. По результатам опытной эксплуатации принимают решение о возможности (или невозможности) предъявления частей АС и системы в целом на приемочные испытания.</w:t>
      </w:r>
    </w:p>
    <w:p w:rsidR="00494A40" w:rsidRPr="00494A40" w:rsidRDefault="00494A40" w:rsidP="00176409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</w:p>
    <w:p w:rsidR="00494A40" w:rsidRPr="00494A40" w:rsidRDefault="00494A40" w:rsidP="00494A40">
      <w:pPr>
        <w:spacing w:after="0" w:line="240" w:lineRule="auto"/>
        <w:jc w:val="center"/>
        <w:textAlignment w:val="baseline"/>
        <w:outlineLvl w:val="1"/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b/>
          <w:bCs/>
          <w:sz w:val="28"/>
          <w:szCs w:val="28"/>
          <w:lang w:eastAsia="ru-RU"/>
        </w:rPr>
        <w:t>4. ПРИЕМОЧНЫЕ ИСПЫТАНИЯ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4.1. Приемочные испытания проводят в соответствии с программой, в которой указывают:</w:t>
      </w:r>
    </w:p>
    <w:p w:rsidR="00176409" w:rsidRPr="00176409" w:rsidRDefault="00176409" w:rsidP="00700CA2">
      <w:pPr>
        <w:spacing w:after="0" w:line="240" w:lineRule="auto"/>
        <w:ind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Процедура управления внутренней нормативной документацией;</w:t>
      </w:r>
    </w:p>
    <w:p w:rsidR="00176409" w:rsidRPr="00176409" w:rsidRDefault="00176409" w:rsidP="00700CA2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Процедура управления док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ументами в системе менеджмента 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качества;</w:t>
      </w:r>
    </w:p>
    <w:p w:rsidR="00176409" w:rsidRPr="00176409" w:rsidRDefault="00176409" w:rsidP="00700CA2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Типовая методика измер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ений и оценки эксплуатационных 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информационных систем;</w:t>
      </w:r>
    </w:p>
    <w:p w:rsidR="00176409" w:rsidRPr="00176409" w:rsidRDefault="00176409" w:rsidP="00700CA2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lastRenderedPageBreak/>
        <w:t xml:space="preserve">Перечень эксплуатационных параметров 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автоматизированных информационных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систем;</w:t>
      </w:r>
    </w:p>
    <w:p w:rsidR="00176409" w:rsidRPr="00176409" w:rsidRDefault="00176409" w:rsidP="00700CA2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ГОСТ 34.603-92 Виды испытаний автоматизированных систем;</w:t>
      </w:r>
    </w:p>
    <w:p w:rsidR="00176409" w:rsidRPr="00176409" w:rsidRDefault="00176409" w:rsidP="00700CA2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ГОСТ 19.301-79 Программа и ме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>тодика испытаний. Требования к содержанию</w:t>
      </w: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 и оформлению;</w:t>
      </w:r>
    </w:p>
    <w:p w:rsidR="00176409" w:rsidRDefault="00176409" w:rsidP="00700CA2">
      <w:pPr>
        <w:spacing w:after="0" w:line="240" w:lineRule="auto"/>
        <w:ind w:firstLine="426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176409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Приемочные испытания проводят в соответствии с </w:t>
      </w:r>
      <w:r>
        <w:rPr>
          <w:rFonts w:ascii="Liberation Serif" w:eastAsia="Times New Roman" w:hAnsi="Liberation Serif" w:cs="Arial"/>
          <w:sz w:val="28"/>
          <w:szCs w:val="28"/>
          <w:lang w:eastAsia="ru-RU"/>
        </w:rPr>
        <w:t>разработанным ТЗ.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4.2. Для проведения приемочных испытаний должна быть предъявлена следующая документация: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1) техническое задание на </w:t>
      </w:r>
      <w:r w:rsidR="00700CA2" w:rsidRPr="0045009F">
        <w:rPr>
          <w:rFonts w:ascii="Liberation Serif" w:hAnsi="Liberation Serif"/>
          <w:sz w:val="28"/>
          <w:szCs w:val="28"/>
        </w:rPr>
        <w:t>И</w:t>
      </w:r>
      <w:r w:rsidR="00700CA2">
        <w:rPr>
          <w:rFonts w:ascii="Liberation Serif" w:hAnsi="Liberation Serif"/>
          <w:sz w:val="28"/>
          <w:szCs w:val="28"/>
        </w:rPr>
        <w:t xml:space="preserve">нтеграции платформ </w:t>
      </w:r>
      <w:proofErr w:type="spellStart"/>
      <w:r w:rsidR="00700CA2">
        <w:rPr>
          <w:rFonts w:ascii="Liberation Serif" w:hAnsi="Liberation Serif"/>
          <w:sz w:val="28"/>
          <w:szCs w:val="28"/>
        </w:rPr>
        <w:t>Nx</w:t>
      </w:r>
      <w:proofErr w:type="spellEnd"/>
      <w:r w:rsidR="00700CA2">
        <w:rPr>
          <w:rFonts w:ascii="Liberation Serif" w:hAnsi="Liberation Serif"/>
          <w:sz w:val="28"/>
          <w:szCs w:val="28"/>
        </w:rPr>
        <w:t xml:space="preserve"> и </w:t>
      </w:r>
      <w:proofErr w:type="spellStart"/>
      <w:r w:rsidR="00700CA2">
        <w:rPr>
          <w:rFonts w:ascii="Liberation Serif" w:hAnsi="Liberation Serif"/>
          <w:sz w:val="28"/>
          <w:szCs w:val="28"/>
        </w:rPr>
        <w:t>Ansys</w:t>
      </w:r>
      <w:proofErr w:type="spellEnd"/>
      <w:r w:rsidR="00700CA2">
        <w:rPr>
          <w:rFonts w:ascii="Liberation Serif" w:hAnsi="Liberation Serif"/>
          <w:sz w:val="28"/>
          <w:szCs w:val="28"/>
        </w:rPr>
        <w:t xml:space="preserve"> в </w:t>
      </w:r>
      <w:r w:rsidR="00700CA2" w:rsidRPr="0045009F">
        <w:rPr>
          <w:rFonts w:ascii="Liberation Serif" w:hAnsi="Liberation Serif"/>
          <w:sz w:val="28"/>
          <w:szCs w:val="28"/>
        </w:rPr>
        <w:t xml:space="preserve">производственное аэрокосмическое предприятие </w:t>
      </w:r>
      <w:r w:rsidR="00700CA2" w:rsidRPr="00700CA2">
        <w:rPr>
          <w:rFonts w:ascii="Liberation Serif" w:hAnsi="Liberation Serif"/>
          <w:iCs/>
          <w:sz w:val="28"/>
          <w:szCs w:val="28"/>
        </w:rPr>
        <w:t>для проведения тестирования виртуального двойника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;</w:t>
      </w:r>
    </w:p>
    <w:p w:rsidR="00700CA2" w:rsidRDefault="00494A40" w:rsidP="00494A40">
      <w:pPr>
        <w:spacing w:after="0" w:line="240" w:lineRule="auto"/>
        <w:ind w:firstLine="480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2) акт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приемки в опытную эксплуатацию;</w:t>
      </w:r>
    </w:p>
    <w:p w:rsidR="00700CA2" w:rsidRDefault="00494A40" w:rsidP="00494A40">
      <w:pPr>
        <w:spacing w:after="0" w:line="240" w:lineRule="auto"/>
        <w:ind w:firstLine="480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3)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Руководство пользователя;</w:t>
      </w:r>
    </w:p>
    <w:p w:rsidR="00494A40" w:rsidRPr="00494A40" w:rsidRDefault="00494A40" w:rsidP="00494A40">
      <w:pPr>
        <w:spacing w:after="0" w:line="240" w:lineRule="auto"/>
        <w:ind w:firstLine="480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4)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Устав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;</w:t>
      </w:r>
    </w:p>
    <w:p w:rsidR="00494A40" w:rsidRPr="00494A40" w:rsidRDefault="00494A40" w:rsidP="00700CA2">
      <w:pPr>
        <w:spacing w:after="0" w:line="240" w:lineRule="auto"/>
        <w:ind w:firstLine="480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5)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программа и методика испытаний.</w:t>
      </w:r>
    </w:p>
    <w:p w:rsidR="00494A40" w:rsidRP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4.3. Приемочные испытания в первую оч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ередь должны включать проверку: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1) полноты и качества реализации функций при штатных, предельных, критических значениях параметров объекта автоматизации и в других условиях функционирования АС, указанных в ТЗ;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2) выполнения каждого требования, относящегося к интерфейсу системы;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работы персонала в диалоговом режиме;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4) средств и методов восстановл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ения работоспособности АС после 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отказов;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5) комплектности и качества эксплуатационной документации.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4.4. Проверку полноты и качества выполнения функций АС рекомендуется проводить в два этапа. На первом этапе проводят испытания отдельных функций (задач, комплексов задач). При этом проверяют выполнение требований ТЗ к функциям (задачам, комплексам задач). На втором этапе проводят проверку взаимодействия задач в системе и выполнение требований ТЗ к системе в целом.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4.5. По согласованию с заказчиком проверка задач в зависимости от их специфики может проводиться автономно или в составе комплекса. Объединение задач при проверке в комплексах целесообразно проводить с учетом общности используемой информации и внутренних связей.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4.6. Проверку работы персонала в диалоговом режиме проводят с учетом полноты и качества выполнения функций системы в целом.</w:t>
      </w:r>
    </w:p>
    <w:p w:rsidR="00700CA2" w:rsidRDefault="00700CA2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>
        <w:rPr>
          <w:rFonts w:ascii="Liberation Serif" w:eastAsia="Times New Roman" w:hAnsi="Liberation Serif" w:cs="Arial"/>
          <w:sz w:val="28"/>
          <w:szCs w:val="28"/>
          <w:lang w:eastAsia="ru-RU"/>
        </w:rPr>
        <w:t>Проверке подлежит: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1) полнота сообщений, директив, запросов, доступных оператору и их достаточ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ность для эксплуатации системы;</w:t>
      </w:r>
    </w:p>
    <w:p w:rsidR="00494A40" w:rsidRP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2) сложность процедур диалога, возможность работы персонала без специальной подготовки;</w:t>
      </w:r>
    </w:p>
    <w:p w:rsidR="00494A40" w:rsidRP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реакция системы и ее частей на ошибки оператора, средства сервиса.</w:t>
      </w: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br/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lastRenderedPageBreak/>
        <w:t>4.7. Проверка средств восстановления работоспособности АС после отказов ЭВМ должна включать: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1) проверку наличия в эксплуатационной документации рекомендаций по восстановлению работоспособности и полноту их описания;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2) практическую выполнимость рекомендованных процедур;</w:t>
      </w:r>
    </w:p>
    <w:p w:rsid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3) работоспособность средств автоматического восстановления функций (при их наличии).</w:t>
      </w:r>
    </w:p>
    <w:p w:rsid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4.8. Проверку комплектности и качества эксплуатационной документации следует проводить путем анализа документации на соответствие требованиям норматив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но-технических документов и ТЗ.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4.9. Результаты испытаний объектов, предусмотренных программой, фиксируют в протоколах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, содержащих следующие разделы: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1) назначение испытаний и номер раздела требований ТЗ на АС,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по которому проводят испытание;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2) состав технических и программных средст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в, используемых при испытаниях;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3) указание методик, в соответствии с которыми проводились испытания,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обработка и оценка результатов;</w:t>
      </w:r>
    </w:p>
    <w:p w:rsid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4) условия проведения испытаний и характерис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тики исходных данных;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 xml:space="preserve">5) средства хранения и условия доступа к 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конечной тестирующей программе;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6) о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бобщенные результаты испытаний;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7) выводы о результатах испытаний и соответствии созданной системы или ее частей определенному разделу требований ТЗ на АС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.</w:t>
      </w:r>
    </w:p>
    <w:p w:rsidR="00700CA2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4.10. Протоколы испытаний объектов по всей программе обобщают в едином протоколе, на основании которого делают заключение о соответствии системы требованиям ТЗ на АС и возможности оформления акта приемк</w:t>
      </w:r>
      <w:r w:rsidR="00700CA2">
        <w:rPr>
          <w:rFonts w:ascii="Liberation Serif" w:eastAsia="Times New Roman" w:hAnsi="Liberation Serif" w:cs="Arial"/>
          <w:sz w:val="28"/>
          <w:szCs w:val="28"/>
          <w:lang w:eastAsia="ru-RU"/>
        </w:rPr>
        <w:t>и АС в постоянную эксплуатацию.</w:t>
      </w:r>
    </w:p>
    <w:p w:rsidR="00494A40" w:rsidRPr="00494A40" w:rsidRDefault="00494A40" w:rsidP="00700CA2">
      <w:pPr>
        <w:spacing w:after="0" w:line="240" w:lineRule="auto"/>
        <w:ind w:firstLine="480"/>
        <w:jc w:val="both"/>
        <w:textAlignment w:val="baseline"/>
        <w:rPr>
          <w:rFonts w:ascii="Liberation Serif" w:eastAsia="Times New Roman" w:hAnsi="Liberation Serif" w:cs="Arial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Arial"/>
          <w:sz w:val="28"/>
          <w:szCs w:val="28"/>
          <w:lang w:eastAsia="ru-RU"/>
        </w:rPr>
        <w:t>Работу завершают оформлением акта о приемке АС в постоянную эксплуатацию. </w:t>
      </w:r>
    </w:p>
    <w:p w:rsidR="00494A40" w:rsidRPr="00494A40" w:rsidRDefault="00494A40" w:rsidP="00700CA2">
      <w:pPr>
        <w:spacing w:after="0" w:line="240" w:lineRule="auto"/>
        <w:jc w:val="both"/>
        <w:rPr>
          <w:rFonts w:ascii="Liberation Serif" w:hAnsi="Liberation Serif"/>
          <w:sz w:val="28"/>
          <w:szCs w:val="28"/>
        </w:rPr>
      </w:pPr>
    </w:p>
    <w:p w:rsidR="00494A40" w:rsidRPr="00494A40" w:rsidRDefault="00494A40" w:rsidP="00700CA2">
      <w:pPr>
        <w:spacing w:after="0" w:line="240" w:lineRule="auto"/>
        <w:jc w:val="both"/>
        <w:rPr>
          <w:rFonts w:ascii="Liberation Serif" w:hAnsi="Liberation Serif"/>
          <w:sz w:val="28"/>
          <w:szCs w:val="28"/>
        </w:rPr>
      </w:pPr>
    </w:p>
    <w:sectPr w:rsidR="00494A40" w:rsidRPr="0049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B6"/>
    <w:multiLevelType w:val="hybridMultilevel"/>
    <w:tmpl w:val="432C466A"/>
    <w:lvl w:ilvl="0" w:tplc="AC90B0C8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80B2162"/>
    <w:multiLevelType w:val="hybridMultilevel"/>
    <w:tmpl w:val="C27CAB78"/>
    <w:lvl w:ilvl="0" w:tplc="AC90B0C8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A6"/>
    <w:rsid w:val="00176409"/>
    <w:rsid w:val="00387300"/>
    <w:rsid w:val="00494A40"/>
    <w:rsid w:val="00700CA2"/>
    <w:rsid w:val="008268A6"/>
    <w:rsid w:val="009A75E3"/>
    <w:rsid w:val="00BB2C46"/>
    <w:rsid w:val="00C5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8A5E"/>
  <w15:chartTrackingRefBased/>
  <w15:docId w15:val="{C572A4D3-A6C1-49FD-BC6C-C5439766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cntd.ru/document/12000069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2021-12-18T07:08:00Z</dcterms:created>
  <dcterms:modified xsi:type="dcterms:W3CDTF">2021-12-18T08:08:00Z</dcterms:modified>
</cp:coreProperties>
</file>