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C5C" w:rsidRPr="0045009F" w:rsidRDefault="00741C5C" w:rsidP="00741C5C">
      <w:pPr>
        <w:suppressAutoHyphens/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Cs w:val="28"/>
        </w:rPr>
      </w:pPr>
      <w:r w:rsidRPr="0045009F">
        <w:rPr>
          <w:rFonts w:ascii="Liberation Serif" w:eastAsia="Calibri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741C5C" w:rsidRPr="0045009F" w:rsidRDefault="00741C5C" w:rsidP="00741C5C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741C5C" w:rsidRPr="0045009F" w:rsidRDefault="00741C5C" w:rsidP="00741C5C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>высшего образования</w:t>
      </w:r>
    </w:p>
    <w:p w:rsidR="00741C5C" w:rsidRPr="0045009F" w:rsidRDefault="00741C5C" w:rsidP="00741C5C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>Решетнева</w:t>
      </w:r>
      <w:proofErr w:type="spellEnd"/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» </w:t>
      </w:r>
    </w:p>
    <w:p w:rsidR="00741C5C" w:rsidRPr="0045009F" w:rsidRDefault="00741C5C" w:rsidP="00741C5C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8"/>
        </w:rPr>
      </w:pPr>
      <w:r w:rsidRPr="0045009F">
        <w:rPr>
          <w:rFonts w:ascii="Liberation Serif" w:eastAsia="Calibri" w:hAnsi="Liberation Serif" w:cs="Liberation Serif"/>
          <w:sz w:val="28"/>
        </w:rPr>
        <w:t>Институт информатики и телекоммуникаций</w:t>
      </w:r>
    </w:p>
    <w:p w:rsidR="00741C5C" w:rsidRPr="0045009F" w:rsidRDefault="00741C5C" w:rsidP="00741C5C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30"/>
          <w:szCs w:val="30"/>
        </w:rPr>
      </w:pPr>
      <w:r w:rsidRPr="0045009F">
        <w:rPr>
          <w:rFonts w:ascii="Liberation Serif" w:eastAsia="Calibri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:rsidR="00741C5C" w:rsidRPr="0045009F" w:rsidRDefault="00741C5C" w:rsidP="00741C5C">
      <w:pPr>
        <w:widowControl w:val="0"/>
        <w:spacing w:after="0" w:line="240" w:lineRule="auto"/>
        <w:ind w:right="709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</w:p>
    <w:p w:rsidR="00741C5C" w:rsidRPr="0045009F" w:rsidRDefault="00741C5C" w:rsidP="00741C5C">
      <w:pPr>
        <w:spacing w:after="0" w:line="240" w:lineRule="auto"/>
        <w:ind w:right="-1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  <w:r w:rsidRPr="0045009F"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ОТЧЕТ ПО ЛАБОРАТОРНОЙ РАБОТЕ №</w:t>
      </w:r>
      <w:r w:rsidR="00230B6A"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7</w:t>
      </w:r>
    </w:p>
    <w:p w:rsidR="00741C5C" w:rsidRPr="0045009F" w:rsidRDefault="00741C5C" w:rsidP="00741C5C">
      <w:pPr>
        <w:spacing w:after="0" w:line="240" w:lineRule="auto"/>
        <w:ind w:right="-1"/>
        <w:jc w:val="center"/>
        <w:rPr>
          <w:rFonts w:ascii="Liberation Serif" w:eastAsia="Calibri" w:hAnsi="Liberation Serif" w:cs="Times New Roman"/>
          <w:b/>
          <w:bCs/>
          <w:caps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  <w:u w:val="single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41C5C" w:rsidRPr="0045009F" w:rsidRDefault="00741C5C" w:rsidP="00741C5C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41C5C" w:rsidRPr="0045009F" w:rsidRDefault="00741C5C" w:rsidP="00741C5C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>Преподаватель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proofErr w:type="spellStart"/>
      <w:r>
        <w:rPr>
          <w:rFonts w:ascii="Liberation Serif" w:eastAsia="Calibri" w:hAnsi="Liberation Serif" w:cs="Liberation Serif"/>
          <w:sz w:val="28"/>
          <w:szCs w:val="24"/>
          <w:u w:val="single"/>
        </w:rPr>
        <w:t>А.Г.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>Доррер</w:t>
      </w:r>
      <w:proofErr w:type="spellEnd"/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</w:r>
    </w:p>
    <w:p w:rsidR="00741C5C" w:rsidRPr="0045009F" w:rsidRDefault="00741C5C" w:rsidP="00741C5C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подпись,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:rsidR="00741C5C" w:rsidRPr="0045009F" w:rsidRDefault="00741C5C" w:rsidP="00741C5C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b/>
          <w:sz w:val="28"/>
          <w:szCs w:val="24"/>
          <w:u w:val="single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 xml:space="preserve">Обучающийся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>МПЦ21-01</w:t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М.Д. Гугля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  <w:t xml:space="preserve"> </w:t>
      </w:r>
    </w:p>
    <w:p w:rsidR="00741C5C" w:rsidRPr="0045009F" w:rsidRDefault="00741C5C" w:rsidP="00741C5C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:rsidR="00741C5C" w:rsidRPr="0045009F" w:rsidRDefault="00741C5C" w:rsidP="00741C5C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4"/>
          <w:szCs w:val="24"/>
        </w:rPr>
      </w:pPr>
    </w:p>
    <w:p w:rsidR="00741C5C" w:rsidRPr="0045009F" w:rsidRDefault="00741C5C" w:rsidP="00741C5C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ind w:right="-2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41C5C" w:rsidRPr="0045009F" w:rsidRDefault="00741C5C" w:rsidP="00741C5C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45009F">
        <w:rPr>
          <w:rFonts w:ascii="Liberation Serif" w:eastAsia="Calibri" w:hAnsi="Liberation Serif" w:cs="Liberation Serif"/>
          <w:sz w:val="28"/>
          <w:szCs w:val="28"/>
        </w:rPr>
        <w:t>Красноярск 2021 г.</w:t>
      </w:r>
    </w:p>
    <w:p w:rsidR="00741C5C" w:rsidRPr="0045009F" w:rsidRDefault="00741C5C" w:rsidP="00741C5C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41C5C" w:rsidRDefault="00741C5C"/>
    <w:p w:rsidR="00741C5C" w:rsidRDefault="00741C5C"/>
    <w:p w:rsidR="00230B6A" w:rsidRPr="00AA0C28" w:rsidRDefault="00230B6A" w:rsidP="00230B6A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rPr>
          <w:rFonts w:ascii="Liberation Serif" w:hAnsi="Liberation Serif"/>
          <w:b/>
          <w:sz w:val="28"/>
          <w:szCs w:val="28"/>
        </w:rPr>
      </w:pPr>
      <w:r w:rsidRPr="00AA0C28">
        <w:rPr>
          <w:rFonts w:ascii="Liberation Serif" w:hAnsi="Liberation Serif"/>
          <w:b/>
          <w:sz w:val="28"/>
          <w:szCs w:val="28"/>
        </w:rPr>
        <w:t>РИСКИ ПРОЕКТА (</w:t>
      </w:r>
      <w:r w:rsidRPr="00AA0C28">
        <w:rPr>
          <w:rFonts w:ascii="Liberation Serif" w:hAnsi="Liberation Serif"/>
          <w:b/>
          <w:i/>
          <w:iCs/>
          <w:sz w:val="28"/>
          <w:szCs w:val="28"/>
        </w:rPr>
        <w:t>Опционально</w:t>
      </w:r>
      <w:r w:rsidRPr="00AA0C28">
        <w:rPr>
          <w:rFonts w:ascii="Liberation Serif" w:hAnsi="Liberation Serif"/>
          <w:b/>
          <w:sz w:val="28"/>
          <w:szCs w:val="28"/>
        </w:rPr>
        <w:t>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851"/>
        <w:gridCol w:w="850"/>
        <w:gridCol w:w="3521"/>
      </w:tblGrid>
      <w:tr w:rsidR="00230B6A" w:rsidRPr="00AA0C28" w:rsidTr="00F76381">
        <w:tblPrEx>
          <w:tblCellMar>
            <w:top w:w="0" w:type="dxa"/>
            <w:bottom w:w="0" w:type="dxa"/>
          </w:tblCellMar>
        </w:tblPrEx>
        <w:trPr>
          <w:cantSplit/>
          <w:trHeight w:val="2559"/>
        </w:trPr>
        <w:tc>
          <w:tcPr>
            <w:tcW w:w="4678" w:type="dxa"/>
          </w:tcPr>
          <w:p w:rsidR="00230B6A" w:rsidRPr="003C651D" w:rsidRDefault="00230B6A" w:rsidP="00F76381">
            <w:pPr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3C651D">
              <w:rPr>
                <w:rFonts w:ascii="Liberation Serif" w:hAnsi="Liberation Serif"/>
                <w:b/>
                <w:bCs/>
                <w:sz w:val="28"/>
                <w:szCs w:val="28"/>
              </w:rPr>
              <w:t>Риски проекта</w:t>
            </w:r>
          </w:p>
        </w:tc>
        <w:tc>
          <w:tcPr>
            <w:tcW w:w="851" w:type="dxa"/>
            <w:textDirection w:val="btLr"/>
          </w:tcPr>
          <w:p w:rsidR="00230B6A" w:rsidRPr="003C651D" w:rsidRDefault="00230B6A" w:rsidP="00F76381">
            <w:pPr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3C651D">
              <w:rPr>
                <w:rFonts w:ascii="Liberation Serif" w:hAnsi="Liberation Serif"/>
                <w:b/>
                <w:bCs/>
                <w:sz w:val="28"/>
                <w:szCs w:val="28"/>
              </w:rPr>
              <w:t>Вероятность возникновения (1-5)</w:t>
            </w:r>
          </w:p>
        </w:tc>
        <w:tc>
          <w:tcPr>
            <w:tcW w:w="850" w:type="dxa"/>
            <w:textDirection w:val="btLr"/>
          </w:tcPr>
          <w:p w:rsidR="00230B6A" w:rsidRPr="003C651D" w:rsidRDefault="00230B6A" w:rsidP="00F76381">
            <w:pPr>
              <w:pStyle w:val="xl25"/>
              <w:spacing w:before="0" w:beforeAutospacing="0" w:after="0" w:afterAutospacing="0"/>
              <w:textAlignment w:val="auto"/>
              <w:rPr>
                <w:rFonts w:ascii="Liberation Serif" w:eastAsia="Times New Roman" w:hAnsi="Liberation Serif" w:cs="Times New Roman"/>
                <w:sz w:val="28"/>
                <w:szCs w:val="28"/>
              </w:rPr>
            </w:pPr>
            <w:r w:rsidRPr="003C651D">
              <w:rPr>
                <w:rFonts w:ascii="Liberation Serif" w:eastAsia="Times New Roman" w:hAnsi="Liberation Serif" w:cs="Times New Roman"/>
                <w:sz w:val="28"/>
                <w:szCs w:val="28"/>
              </w:rPr>
              <w:t xml:space="preserve">Величина влияния </w:t>
            </w:r>
            <w:r w:rsidRPr="003C651D">
              <w:rPr>
                <w:rFonts w:ascii="Liberation Serif" w:eastAsia="Times New Roman" w:hAnsi="Liberation Serif" w:cs="Times New Roman"/>
                <w:sz w:val="28"/>
                <w:szCs w:val="28"/>
              </w:rPr>
              <w:br/>
              <w:t>на проект (1-5)</w:t>
            </w:r>
          </w:p>
        </w:tc>
        <w:tc>
          <w:tcPr>
            <w:tcW w:w="3521" w:type="dxa"/>
          </w:tcPr>
          <w:p w:rsidR="00230B6A" w:rsidRPr="00AA0C28" w:rsidRDefault="00230B6A" w:rsidP="00F76381">
            <w:pPr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3C651D">
              <w:rPr>
                <w:rFonts w:ascii="Liberation Serif" w:hAnsi="Liberation Serif"/>
                <w:b/>
                <w:bCs/>
                <w:sz w:val="28"/>
                <w:szCs w:val="28"/>
              </w:rPr>
              <w:t>Возможные способы реагирования на риск</w:t>
            </w:r>
          </w:p>
        </w:tc>
      </w:tr>
      <w:tr w:rsidR="00230B6A" w:rsidRPr="00AA0C28" w:rsidTr="00F76381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230B6A" w:rsidRPr="003C651D" w:rsidRDefault="00230B6A" w:rsidP="00F76381">
            <w:pPr>
              <w:pStyle w:val="a3"/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 w:rsidRPr="003C651D">
              <w:rPr>
                <w:rFonts w:ascii="Liberation Serif" w:hAnsi="Liberation Serif"/>
                <w:sz w:val="24"/>
                <w:szCs w:val="24"/>
              </w:rPr>
              <w:t>Аврал</w:t>
            </w:r>
          </w:p>
        </w:tc>
        <w:tc>
          <w:tcPr>
            <w:tcW w:w="851" w:type="dxa"/>
          </w:tcPr>
          <w:p w:rsidR="00230B6A" w:rsidRPr="003C651D" w:rsidRDefault="00230B6A" w:rsidP="00F76381">
            <w:pPr>
              <w:pStyle w:val="a3"/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230B6A" w:rsidRPr="003C651D" w:rsidRDefault="00230B6A" w:rsidP="00F76381">
            <w:pPr>
              <w:pStyle w:val="a3"/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 w:rsidRPr="003C651D"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3521" w:type="dxa"/>
          </w:tcPr>
          <w:p w:rsidR="00230B6A" w:rsidRPr="003C651D" w:rsidRDefault="00230B6A" w:rsidP="00F76381">
            <w:pPr>
              <w:pStyle w:val="a3"/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 w:rsidRPr="003C651D">
              <w:rPr>
                <w:rFonts w:ascii="Liberation Serif" w:hAnsi="Liberation Serif"/>
                <w:sz w:val="24"/>
                <w:szCs w:val="24"/>
              </w:rPr>
              <w:t xml:space="preserve">Перенесение сроков </w:t>
            </w:r>
            <w:proofErr w:type="spellStart"/>
            <w:r w:rsidRPr="003C651D">
              <w:rPr>
                <w:rFonts w:ascii="Liberation Serif" w:hAnsi="Liberation Serif"/>
                <w:sz w:val="24"/>
                <w:szCs w:val="24"/>
              </w:rPr>
              <w:t>дедлайна</w:t>
            </w:r>
            <w:proofErr w:type="spellEnd"/>
            <w:r w:rsidRPr="003C651D">
              <w:rPr>
                <w:rFonts w:ascii="Liberation Serif" w:hAnsi="Liberation Serif"/>
                <w:sz w:val="24"/>
                <w:szCs w:val="24"/>
              </w:rPr>
              <w:t xml:space="preserve">, ухудшение </w:t>
            </w:r>
            <w:proofErr w:type="spellStart"/>
            <w:r w:rsidRPr="003C651D">
              <w:rPr>
                <w:rFonts w:ascii="Liberation Serif" w:hAnsi="Liberation Serif"/>
                <w:sz w:val="24"/>
                <w:szCs w:val="24"/>
              </w:rPr>
              <w:t>подготовления</w:t>
            </w:r>
            <w:proofErr w:type="spellEnd"/>
            <w:r w:rsidRPr="003C651D">
              <w:rPr>
                <w:rFonts w:ascii="Liberation Serif" w:hAnsi="Liberation Serif"/>
                <w:sz w:val="24"/>
                <w:szCs w:val="24"/>
              </w:rPr>
              <w:t xml:space="preserve"> персонала и инструкций </w:t>
            </w:r>
          </w:p>
        </w:tc>
      </w:tr>
      <w:tr w:rsidR="00230B6A" w:rsidRPr="00AA0C28" w:rsidTr="00F76381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 w:rsidRPr="003C651D">
              <w:rPr>
                <w:rFonts w:ascii="Liberation Serif" w:hAnsi="Liberation Serif"/>
                <w:sz w:val="24"/>
                <w:szCs w:val="24"/>
              </w:rPr>
              <w:t>Финансирова</w:t>
            </w:r>
            <w:bookmarkStart w:id="0" w:name="_GoBack"/>
            <w:bookmarkEnd w:id="0"/>
            <w:r w:rsidRPr="003C651D">
              <w:rPr>
                <w:rFonts w:ascii="Liberation Serif" w:hAnsi="Liberation Serif"/>
                <w:sz w:val="24"/>
                <w:szCs w:val="24"/>
              </w:rPr>
              <w:t>ние</w:t>
            </w:r>
          </w:p>
        </w:tc>
        <w:tc>
          <w:tcPr>
            <w:tcW w:w="851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 w:rsidRPr="003C651D"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3521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 w:rsidRPr="003C651D">
              <w:rPr>
                <w:rFonts w:ascii="Liberation Serif" w:hAnsi="Liberation Serif"/>
                <w:sz w:val="24"/>
                <w:szCs w:val="24"/>
              </w:rPr>
              <w:t xml:space="preserve">Увеличение стоимости продукта, что приведет к дополнительным затратам </w:t>
            </w:r>
          </w:p>
        </w:tc>
      </w:tr>
      <w:tr w:rsidR="00230B6A" w:rsidRPr="00AA0C28" w:rsidTr="00F76381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Несвоевременное поступление денежных средств(финансирование) </w:t>
            </w:r>
          </w:p>
        </w:tc>
        <w:tc>
          <w:tcPr>
            <w:tcW w:w="851" w:type="dxa"/>
          </w:tcPr>
          <w:p w:rsidR="00230B6A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3521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Планирование финансового резерва</w:t>
            </w:r>
          </w:p>
        </w:tc>
      </w:tr>
      <w:tr w:rsidR="00230B6A" w:rsidRPr="00AA0C28" w:rsidTr="00F76381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 w:rsidRPr="003C651D">
              <w:rPr>
                <w:rFonts w:ascii="Liberation Serif" w:hAnsi="Liberation Serif"/>
                <w:sz w:val="24"/>
                <w:szCs w:val="24"/>
              </w:rPr>
              <w:t>Отсутствие нормальной работы ПК на предприятии (Отсутствие света, пожар, повреждение техники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или ее отсутствие</w:t>
            </w:r>
            <w:r w:rsidRPr="003C651D">
              <w:rPr>
                <w:rFonts w:ascii="Liberation Serif" w:hAnsi="Liberation Serif"/>
                <w:sz w:val="24"/>
                <w:szCs w:val="24"/>
              </w:rPr>
              <w:t xml:space="preserve">) </w:t>
            </w:r>
          </w:p>
        </w:tc>
        <w:tc>
          <w:tcPr>
            <w:tcW w:w="851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 w:rsidRPr="003C651D"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 w:rsidRPr="003C651D"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3521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 w:rsidRPr="003C651D">
              <w:rPr>
                <w:rFonts w:ascii="Liberation Serif" w:hAnsi="Liberation Serif"/>
                <w:sz w:val="24"/>
                <w:szCs w:val="24"/>
              </w:rPr>
              <w:t>Закупка нового оборудования, перенос отдела в другой филиал.</w:t>
            </w:r>
          </w:p>
        </w:tc>
      </w:tr>
      <w:tr w:rsidR="00230B6A" w:rsidRPr="00AA0C28" w:rsidTr="00F76381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Запрет на использование иностранного ПО</w:t>
            </w:r>
          </w:p>
        </w:tc>
        <w:tc>
          <w:tcPr>
            <w:tcW w:w="851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3521" w:type="dxa"/>
          </w:tcPr>
          <w:p w:rsidR="00230B6A" w:rsidRPr="003C651D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Закрытие проекта</w:t>
            </w:r>
          </w:p>
        </w:tc>
      </w:tr>
      <w:tr w:rsidR="00230B6A" w:rsidRPr="00AA0C28" w:rsidTr="00F76381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230B6A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Неквалифицированный персонал </w:t>
            </w:r>
          </w:p>
        </w:tc>
        <w:tc>
          <w:tcPr>
            <w:tcW w:w="851" w:type="dxa"/>
          </w:tcPr>
          <w:p w:rsidR="00230B6A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230B6A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  <w:tc>
          <w:tcPr>
            <w:tcW w:w="3521" w:type="dxa"/>
          </w:tcPr>
          <w:p w:rsidR="00230B6A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Предварительная проверка персонала на тестовом стенде</w:t>
            </w:r>
          </w:p>
        </w:tc>
      </w:tr>
      <w:tr w:rsidR="00230B6A" w:rsidRPr="00AA0C28" w:rsidTr="00F76381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230B6A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Хакерская атака</w:t>
            </w:r>
          </w:p>
        </w:tc>
        <w:tc>
          <w:tcPr>
            <w:tcW w:w="851" w:type="dxa"/>
          </w:tcPr>
          <w:p w:rsidR="00230B6A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230B6A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3521" w:type="dxa"/>
          </w:tcPr>
          <w:p w:rsidR="00230B6A" w:rsidRDefault="00230B6A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Усиление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ф</w:t>
            </w:r>
            <w:r w:rsidRPr="00230B6A">
              <w:rPr>
                <w:rFonts w:ascii="Liberation Serif" w:hAnsi="Liberation Serif"/>
                <w:sz w:val="24"/>
                <w:szCs w:val="24"/>
              </w:rPr>
              <w:t>айрвол</w:t>
            </w:r>
            <w:r>
              <w:rPr>
                <w:rFonts w:ascii="Liberation Serif" w:hAnsi="Liberation Serif"/>
                <w:sz w:val="24"/>
                <w:szCs w:val="24"/>
              </w:rPr>
              <w:t>а</w:t>
            </w:r>
            <w:proofErr w:type="spellEnd"/>
            <w:r>
              <w:rPr>
                <w:rFonts w:ascii="Liberation Serif" w:hAnsi="Liberation Serif"/>
                <w:sz w:val="24"/>
                <w:szCs w:val="24"/>
              </w:rPr>
              <w:t xml:space="preserve"> компании и установка критерий безопасности доступа персонала к рабочим станциям</w:t>
            </w:r>
          </w:p>
        </w:tc>
      </w:tr>
      <w:tr w:rsidR="00230B6A" w:rsidRPr="00AA0C28" w:rsidTr="00F76381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230B6A" w:rsidRDefault="00230B6A" w:rsidP="00230B6A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 w:rsidRPr="00230B6A">
              <w:rPr>
                <w:rFonts w:ascii="Liberation Serif" w:hAnsi="Liberation Serif"/>
                <w:sz w:val="24"/>
                <w:szCs w:val="24"/>
              </w:rPr>
              <w:t>Недоступность членов рабочей группы</w:t>
            </w:r>
          </w:p>
        </w:tc>
        <w:tc>
          <w:tcPr>
            <w:tcW w:w="851" w:type="dxa"/>
          </w:tcPr>
          <w:p w:rsidR="00230B6A" w:rsidRDefault="00FB7466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230B6A" w:rsidRDefault="00FB7466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3521" w:type="dxa"/>
          </w:tcPr>
          <w:p w:rsidR="00230B6A" w:rsidRDefault="00FB7466" w:rsidP="00F76381">
            <w:pPr>
              <w:tabs>
                <w:tab w:val="num" w:pos="0"/>
              </w:tabs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Распределение нагрузки на других работников или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</w:rPr>
              <w:t>найм</w:t>
            </w:r>
            <w:proofErr w:type="spellEnd"/>
            <w:r>
              <w:rPr>
                <w:rFonts w:ascii="Liberation Serif" w:hAnsi="Liberation Serif"/>
                <w:sz w:val="24"/>
                <w:szCs w:val="24"/>
              </w:rPr>
              <w:t xml:space="preserve"> нового работника</w:t>
            </w:r>
          </w:p>
        </w:tc>
      </w:tr>
    </w:tbl>
    <w:p w:rsidR="00741C5C" w:rsidRDefault="00741C5C"/>
    <w:sectPr w:rsidR="00741C5C" w:rsidSect="00741C5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379F5"/>
    <w:multiLevelType w:val="hybridMultilevel"/>
    <w:tmpl w:val="0CBE1824"/>
    <w:lvl w:ilvl="0" w:tplc="624C5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FB"/>
    <w:rsid w:val="00230B6A"/>
    <w:rsid w:val="00741C5C"/>
    <w:rsid w:val="00DA7C03"/>
    <w:rsid w:val="00DE65FB"/>
    <w:rsid w:val="00FB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FAE6"/>
  <w15:chartTrackingRefBased/>
  <w15:docId w15:val="{CA35BFC1-1AFC-4DC7-94E9-B5734385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C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230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semiHidden/>
    <w:rsid w:val="00230B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">
    <w:name w:val="xl25"/>
    <w:basedOn w:val="a"/>
    <w:rsid w:val="00230B6A"/>
    <w:pPr>
      <w:spacing w:before="100" w:beforeAutospacing="1" w:after="100" w:afterAutospacing="1" w:line="240" w:lineRule="auto"/>
      <w:textAlignment w:val="center"/>
    </w:pPr>
    <w:rPr>
      <w:rFonts w:ascii="Arial CYR" w:eastAsia="Arial Unicode MS" w:hAnsi="Arial CYR" w:cs="Arial CYR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2021-11-16T12:52:00Z</dcterms:created>
  <dcterms:modified xsi:type="dcterms:W3CDTF">2021-11-16T13:17:00Z</dcterms:modified>
</cp:coreProperties>
</file>