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4BB" w:rsidRDefault="00EA34BB" w:rsidP="00EA34BB">
      <w:pPr>
        <w:pStyle w:val="NormalWeb"/>
        <w:spacing w:before="0" w:beforeAutospacing="0" w:after="0" w:afterAutospacing="0"/>
        <w:rPr>
          <w:rFonts w:ascii="Candara" w:hAnsi="Candara"/>
          <w:sz w:val="28"/>
          <w:szCs w:val="28"/>
          <w:lang w:val="en-GB"/>
        </w:rPr>
      </w:pPr>
    </w:p>
    <w:p w:rsidR="009D2CFE" w:rsidRDefault="009D2CFE" w:rsidP="00EA34BB">
      <w:pPr>
        <w:pStyle w:val="NormalWeb"/>
        <w:spacing w:before="0" w:beforeAutospacing="0" w:after="0" w:afterAutospacing="0"/>
        <w:rPr>
          <w:rFonts w:ascii="Candara" w:hAnsi="Candara"/>
          <w:b/>
          <w:sz w:val="28"/>
          <w:szCs w:val="28"/>
          <w:lang w:val="en-GB"/>
        </w:rPr>
      </w:pPr>
      <w:r>
        <w:rPr>
          <w:rFonts w:ascii="Calibri" w:hAnsi="Calibri"/>
          <w:noProof/>
          <w:color w:val="1F497D"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914400" y="1133475"/>
            <wp:positionH relativeFrom="margin">
              <wp:align>right</wp:align>
            </wp:positionH>
            <wp:positionV relativeFrom="margin">
              <wp:align>top</wp:align>
            </wp:positionV>
            <wp:extent cx="1924050" cy="3124200"/>
            <wp:effectExtent l="0" t="0" r="0" b="0"/>
            <wp:wrapSquare wrapText="bothSides"/>
            <wp:docPr id="2" name="Picture 2" descr="cid:image001.jpg@01D1A5E7.A19CE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1A5E7.A19CEEE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2CFE" w:rsidRDefault="009D2CFE" w:rsidP="00EA34BB">
      <w:pPr>
        <w:pStyle w:val="NormalWeb"/>
        <w:spacing w:before="0" w:beforeAutospacing="0" w:after="0" w:afterAutospacing="0"/>
        <w:rPr>
          <w:rFonts w:ascii="Candara" w:hAnsi="Candara"/>
          <w:b/>
          <w:sz w:val="28"/>
          <w:szCs w:val="28"/>
          <w:lang w:val="en-GB"/>
        </w:rPr>
      </w:pPr>
    </w:p>
    <w:p w:rsidR="009D2CFE" w:rsidRDefault="009D2CFE" w:rsidP="00EA34BB">
      <w:pPr>
        <w:pStyle w:val="NormalWeb"/>
        <w:spacing w:before="0" w:beforeAutospacing="0" w:after="0" w:afterAutospacing="0"/>
        <w:rPr>
          <w:rFonts w:ascii="Candara" w:hAnsi="Candara"/>
          <w:b/>
          <w:sz w:val="28"/>
          <w:szCs w:val="28"/>
          <w:lang w:val="en-GB"/>
        </w:rPr>
      </w:pPr>
    </w:p>
    <w:p w:rsidR="009D2CFE" w:rsidRDefault="009D2CFE" w:rsidP="00EA34BB">
      <w:pPr>
        <w:pStyle w:val="NormalWeb"/>
        <w:spacing w:before="0" w:beforeAutospacing="0" w:after="0" w:afterAutospacing="0"/>
        <w:rPr>
          <w:rFonts w:ascii="Candara" w:hAnsi="Candara"/>
          <w:b/>
          <w:sz w:val="28"/>
          <w:szCs w:val="28"/>
          <w:lang w:val="en-GB"/>
        </w:rPr>
      </w:pPr>
    </w:p>
    <w:p w:rsidR="00EA34BB" w:rsidRPr="009D2CFE" w:rsidRDefault="00EA34BB" w:rsidP="00EA34BB">
      <w:pPr>
        <w:pStyle w:val="NormalWeb"/>
        <w:spacing w:before="0" w:beforeAutospacing="0" w:after="0" w:afterAutospacing="0"/>
        <w:rPr>
          <w:rFonts w:ascii="Bookman Old Style" w:hAnsi="Bookman Old Style"/>
          <w:b/>
          <w:sz w:val="28"/>
          <w:szCs w:val="28"/>
          <w:lang w:val="en-GB"/>
        </w:rPr>
      </w:pPr>
      <w:r w:rsidRPr="009D2CFE">
        <w:rPr>
          <w:rFonts w:ascii="Bookman Old Style" w:hAnsi="Bookman Old Style"/>
          <w:b/>
          <w:sz w:val="28"/>
          <w:szCs w:val="28"/>
          <w:lang w:val="en-GB"/>
        </w:rPr>
        <w:t xml:space="preserve">Ms Maive </w:t>
      </w:r>
      <w:proofErr w:type="spellStart"/>
      <w:r w:rsidRPr="009D2CFE">
        <w:rPr>
          <w:rFonts w:ascii="Bookman Old Style" w:hAnsi="Bookman Old Style"/>
          <w:b/>
          <w:sz w:val="28"/>
          <w:szCs w:val="28"/>
          <w:lang w:val="en-GB"/>
        </w:rPr>
        <w:t>Rute</w:t>
      </w:r>
      <w:proofErr w:type="spellEnd"/>
      <w:r w:rsidRPr="009D2CFE">
        <w:rPr>
          <w:rFonts w:ascii="Bookman Old Style" w:hAnsi="Bookman Old Style"/>
          <w:b/>
          <w:sz w:val="28"/>
          <w:szCs w:val="28"/>
          <w:lang w:val="en-GB"/>
        </w:rPr>
        <w:t>,</w:t>
      </w:r>
    </w:p>
    <w:p w:rsidR="00EA34BB" w:rsidRPr="009D2CFE" w:rsidRDefault="00EA34BB" w:rsidP="00EA34B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  <w:lang w:val="en-GB"/>
        </w:rPr>
      </w:pPr>
      <w:proofErr w:type="gramStart"/>
      <w:r w:rsidRPr="009D2CFE">
        <w:rPr>
          <w:rFonts w:ascii="Bookman Old Style" w:hAnsi="Bookman Old Style"/>
          <w:b/>
          <w:sz w:val="28"/>
          <w:szCs w:val="28"/>
          <w:lang w:val="en-GB"/>
        </w:rPr>
        <w:t>Deputy Director-General of the European Commission's Joint Research Centre (JRC).</w:t>
      </w:r>
      <w:proofErr w:type="gramEnd"/>
    </w:p>
    <w:p w:rsidR="00EA34BB" w:rsidRPr="009D2CFE" w:rsidRDefault="00EA34BB" w:rsidP="00EA34B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  <w:lang w:val="en-GB"/>
        </w:rPr>
      </w:pPr>
    </w:p>
    <w:p w:rsidR="00EA34BB" w:rsidRPr="009D2CFE" w:rsidRDefault="00EA34BB" w:rsidP="00EA34B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  <w:lang w:val="en-GB"/>
        </w:rPr>
      </w:pPr>
    </w:p>
    <w:p w:rsidR="00EA41C8" w:rsidRPr="009D2CFE" w:rsidRDefault="00EA41C8" w:rsidP="00EA34B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  <w:lang w:val="en-GB"/>
        </w:rPr>
      </w:pPr>
      <w:r w:rsidRPr="009D2CFE">
        <w:rPr>
          <w:rFonts w:ascii="Bookman Old Style" w:hAnsi="Bookman Old Style"/>
          <w:sz w:val="28"/>
          <w:szCs w:val="28"/>
          <w:lang w:val="en-GB"/>
        </w:rPr>
        <w:t xml:space="preserve">Maive </w:t>
      </w:r>
      <w:proofErr w:type="spellStart"/>
      <w:r w:rsidRPr="009D2CFE">
        <w:rPr>
          <w:rFonts w:ascii="Bookman Old Style" w:hAnsi="Bookman Old Style"/>
          <w:sz w:val="28"/>
          <w:szCs w:val="28"/>
          <w:lang w:val="en-GB"/>
        </w:rPr>
        <w:t>Rute</w:t>
      </w:r>
      <w:proofErr w:type="spellEnd"/>
      <w:r w:rsidR="00EA34BB" w:rsidRPr="009D2CFE">
        <w:rPr>
          <w:rFonts w:ascii="Bookman Old Style" w:hAnsi="Bookman Old Style"/>
          <w:sz w:val="28"/>
          <w:szCs w:val="28"/>
          <w:lang w:val="en-GB"/>
        </w:rPr>
        <w:t xml:space="preserve"> joined the European Commission in 2005 to become Director for the Promotion of SMEs, Competitiveness and Entrepreneurship in </w:t>
      </w:r>
      <w:bookmarkStart w:id="0" w:name="_GoBack"/>
      <w:bookmarkEnd w:id="0"/>
      <w:r w:rsidR="00EA34BB" w:rsidRPr="009D2CFE">
        <w:rPr>
          <w:rFonts w:ascii="Bookman Old Style" w:hAnsi="Bookman Old Style"/>
          <w:sz w:val="28"/>
          <w:szCs w:val="28"/>
          <w:lang w:val="en-GB"/>
        </w:rPr>
        <w:t xml:space="preserve">DG Enterprise and Industry. </w:t>
      </w:r>
    </w:p>
    <w:p w:rsidR="00EA34BB" w:rsidRPr="009D2CFE" w:rsidRDefault="00EA34BB" w:rsidP="00EA34B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  <w:lang w:val="en-GB"/>
        </w:rPr>
      </w:pPr>
      <w:r w:rsidRPr="009D2CFE">
        <w:rPr>
          <w:rFonts w:ascii="Bookman Old Style" w:hAnsi="Bookman Old Style"/>
          <w:sz w:val="28"/>
          <w:szCs w:val="28"/>
          <w:lang w:val="en-GB"/>
        </w:rPr>
        <w:t xml:space="preserve">She brought in her extensive management experience in the Estonian </w:t>
      </w:r>
      <w:r w:rsidR="00EA41C8" w:rsidRPr="009D2CFE">
        <w:rPr>
          <w:rFonts w:ascii="Bookman Old Style" w:hAnsi="Bookman Old Style"/>
          <w:sz w:val="28"/>
          <w:szCs w:val="28"/>
          <w:lang w:val="en-GB"/>
        </w:rPr>
        <w:t>private and semi-</w:t>
      </w:r>
      <w:r w:rsidRPr="009D2CFE">
        <w:rPr>
          <w:rFonts w:ascii="Bookman Old Style" w:hAnsi="Bookman Old Style"/>
          <w:sz w:val="28"/>
          <w:szCs w:val="28"/>
          <w:lang w:val="en-GB"/>
        </w:rPr>
        <w:t xml:space="preserve">public sector, notably five years </w:t>
      </w:r>
      <w:r w:rsidR="00EA41C8" w:rsidRPr="009D2CFE">
        <w:rPr>
          <w:rFonts w:ascii="Bookman Old Style" w:hAnsi="Bookman Old Style"/>
          <w:sz w:val="28"/>
          <w:szCs w:val="28"/>
          <w:lang w:val="en-GB"/>
        </w:rPr>
        <w:t xml:space="preserve">spent </w:t>
      </w:r>
      <w:r w:rsidRPr="009D2CFE">
        <w:rPr>
          <w:rFonts w:ascii="Bookman Old Style" w:hAnsi="Bookman Old Style"/>
          <w:sz w:val="28"/>
          <w:szCs w:val="28"/>
          <w:lang w:val="en-GB"/>
        </w:rPr>
        <w:t xml:space="preserve">as CEO of the Estonian Credit and Export Guarantee Fund </w:t>
      </w:r>
      <w:proofErr w:type="spellStart"/>
      <w:r w:rsidRPr="009D2CFE">
        <w:rPr>
          <w:rFonts w:ascii="Bookman Old Style" w:hAnsi="Bookman Old Style"/>
          <w:sz w:val="28"/>
          <w:szCs w:val="28"/>
          <w:lang w:val="en-GB"/>
        </w:rPr>
        <w:t>KredEx</w:t>
      </w:r>
      <w:proofErr w:type="spellEnd"/>
      <w:r w:rsidRPr="009D2CFE">
        <w:rPr>
          <w:rFonts w:ascii="Bookman Old Style" w:hAnsi="Bookman Old Style"/>
          <w:sz w:val="28"/>
          <w:szCs w:val="28"/>
          <w:lang w:val="en-GB"/>
        </w:rPr>
        <w:t xml:space="preserve">. </w:t>
      </w:r>
    </w:p>
    <w:p w:rsidR="00EA41C8" w:rsidRPr="009D2CFE" w:rsidRDefault="00EA41C8" w:rsidP="00EA34B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  <w:lang w:val="en-GB"/>
        </w:rPr>
      </w:pPr>
    </w:p>
    <w:p w:rsidR="00EA41C8" w:rsidRPr="009D2CFE" w:rsidRDefault="00EA34BB" w:rsidP="00EA34BB">
      <w:pPr>
        <w:pStyle w:val="NormalWeb"/>
        <w:spacing w:before="0" w:beforeAutospacing="0" w:after="0" w:afterAutospacing="0"/>
        <w:rPr>
          <w:rFonts w:ascii="Bookman Old Style" w:hAnsi="Bookman Old Style"/>
          <w:sz w:val="28"/>
          <w:szCs w:val="28"/>
          <w:lang w:val="en-GB"/>
        </w:rPr>
      </w:pPr>
      <w:r w:rsidRPr="009D2CFE">
        <w:rPr>
          <w:rFonts w:ascii="Bookman Old Style" w:hAnsi="Bookman Old Style"/>
          <w:sz w:val="28"/>
          <w:szCs w:val="28"/>
          <w:lang w:val="en-GB"/>
        </w:rPr>
        <w:t xml:space="preserve">In the Commission, Ms </w:t>
      </w:r>
      <w:proofErr w:type="spellStart"/>
      <w:r w:rsidRPr="009D2CFE">
        <w:rPr>
          <w:rFonts w:ascii="Bookman Old Style" w:hAnsi="Bookman Old Style"/>
          <w:sz w:val="28"/>
          <w:szCs w:val="28"/>
          <w:lang w:val="en-GB"/>
        </w:rPr>
        <w:t>Rute</w:t>
      </w:r>
      <w:proofErr w:type="spellEnd"/>
      <w:r w:rsidRPr="009D2CFE">
        <w:rPr>
          <w:rFonts w:ascii="Bookman Old Style" w:hAnsi="Bookman Old Style"/>
          <w:sz w:val="28"/>
          <w:szCs w:val="28"/>
          <w:lang w:val="en-GB"/>
        </w:rPr>
        <w:t xml:space="preserve"> also worked as Director for Biotechnologies, Food and Agriculture Research and as a Resource Directo</w:t>
      </w:r>
      <w:r w:rsidR="00EA41C8" w:rsidRPr="009D2CFE">
        <w:rPr>
          <w:rFonts w:ascii="Bookman Old Style" w:hAnsi="Bookman Old Style"/>
          <w:sz w:val="28"/>
          <w:szCs w:val="28"/>
          <w:lang w:val="en-GB"/>
        </w:rPr>
        <w:t>r in DG Research and Innovation until April 2016.</w:t>
      </w:r>
    </w:p>
    <w:p w:rsidR="00EA41C8" w:rsidRPr="009D2CFE" w:rsidRDefault="00EA41C8" w:rsidP="00EA34BB">
      <w:pPr>
        <w:rPr>
          <w:rFonts w:ascii="Bookman Old Style" w:hAnsi="Bookman Old Style"/>
          <w:sz w:val="28"/>
          <w:szCs w:val="28"/>
          <w:lang w:val="en-GB"/>
        </w:rPr>
      </w:pPr>
    </w:p>
    <w:p w:rsidR="00EA34BB" w:rsidRPr="009D2CFE" w:rsidRDefault="00EA34BB" w:rsidP="00EA34BB">
      <w:pPr>
        <w:rPr>
          <w:rFonts w:ascii="Bookman Old Style" w:hAnsi="Bookman Old Style"/>
          <w:sz w:val="28"/>
          <w:szCs w:val="28"/>
          <w:lang w:val="en-GB"/>
        </w:rPr>
      </w:pPr>
      <w:r w:rsidRPr="009D2CFE">
        <w:rPr>
          <w:rFonts w:ascii="Bookman Old Style" w:hAnsi="Bookman Old Style"/>
          <w:sz w:val="28"/>
          <w:szCs w:val="28"/>
          <w:lang w:val="en-GB"/>
        </w:rPr>
        <w:t xml:space="preserve">Ms </w:t>
      </w:r>
      <w:proofErr w:type="spellStart"/>
      <w:r w:rsidRPr="009D2CFE">
        <w:rPr>
          <w:rFonts w:ascii="Bookman Old Style" w:hAnsi="Bookman Old Style"/>
          <w:sz w:val="28"/>
          <w:szCs w:val="28"/>
          <w:lang w:val="en-GB"/>
        </w:rPr>
        <w:t>Rute</w:t>
      </w:r>
      <w:proofErr w:type="spellEnd"/>
      <w:r w:rsidRPr="009D2CFE">
        <w:rPr>
          <w:rFonts w:ascii="Bookman Old Style" w:hAnsi="Bookman Old Style"/>
          <w:sz w:val="28"/>
          <w:szCs w:val="28"/>
          <w:lang w:val="en-GB"/>
        </w:rPr>
        <w:t xml:space="preserve"> graduated as an agricultural economist from the Estonian University of Life Sciences and holds an MBA from the Danube University </w:t>
      </w:r>
      <w:proofErr w:type="spellStart"/>
      <w:r w:rsidRPr="009D2CFE">
        <w:rPr>
          <w:rFonts w:ascii="Bookman Old Style" w:hAnsi="Bookman Old Style"/>
          <w:sz w:val="28"/>
          <w:szCs w:val="28"/>
          <w:lang w:val="en-GB"/>
        </w:rPr>
        <w:t>Krems</w:t>
      </w:r>
      <w:proofErr w:type="spellEnd"/>
      <w:r w:rsidRPr="009D2CFE">
        <w:rPr>
          <w:rFonts w:ascii="Bookman Old Style" w:hAnsi="Bookman Old Style"/>
          <w:sz w:val="28"/>
          <w:szCs w:val="28"/>
          <w:lang w:val="en-GB"/>
        </w:rPr>
        <w:t>, Austria, and received an MA in international politics from CERIS, Brussels.</w:t>
      </w:r>
    </w:p>
    <w:p w:rsidR="00EA3A70" w:rsidRDefault="00EA3A70" w:rsidP="00EA34BB">
      <w:pPr>
        <w:rPr>
          <w:lang w:val="en-GB"/>
        </w:rPr>
      </w:pPr>
    </w:p>
    <w:p w:rsidR="009D2CFE" w:rsidRDefault="009D2CFE" w:rsidP="00EA34BB">
      <w:pPr>
        <w:rPr>
          <w:lang w:val="en-GB"/>
        </w:rPr>
      </w:pPr>
    </w:p>
    <w:p w:rsidR="009D2CFE" w:rsidRDefault="009D2CFE" w:rsidP="00EA34BB">
      <w:pPr>
        <w:rPr>
          <w:lang w:val="en-GB"/>
        </w:rPr>
      </w:pPr>
    </w:p>
    <w:p w:rsidR="009D2CFE" w:rsidRPr="00EA34BB" w:rsidRDefault="009D2CFE" w:rsidP="00EA34BB">
      <w:pPr>
        <w:rPr>
          <w:lang w:val="en-GB"/>
        </w:rPr>
      </w:pPr>
    </w:p>
    <w:sectPr w:rsidR="009D2CFE" w:rsidRPr="00EA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W_DocType" w:val="NORMAL"/>
  </w:docVars>
  <w:rsids>
    <w:rsidRoot w:val="00EA34BB"/>
    <w:rsid w:val="009D2CFE"/>
    <w:rsid w:val="00EA34BB"/>
    <w:rsid w:val="00EA3A70"/>
    <w:rsid w:val="00EA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D1A5E7.A19CEEE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 Chiara (JRC)</dc:creator>
  <cp:lastModifiedBy>RIVA Chiara (JRC)</cp:lastModifiedBy>
  <cp:revision>3</cp:revision>
  <dcterms:created xsi:type="dcterms:W3CDTF">2016-05-03T14:52:00Z</dcterms:created>
  <dcterms:modified xsi:type="dcterms:W3CDTF">2016-05-04T07:35:00Z</dcterms:modified>
</cp:coreProperties>
</file>