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E18" w:rsidRPr="003B6412" w:rsidRDefault="00E94E18" w:rsidP="00E94E18">
      <w:pPr>
        <w:rPr>
          <w:b/>
        </w:rPr>
      </w:pPr>
      <w:r w:rsidRPr="003B6412">
        <w:rPr>
          <w:b/>
        </w:rPr>
        <w:t>Markus Matthes, Executive Vice President Design and Engineering at ASML</w:t>
      </w:r>
    </w:p>
    <w:p w:rsidR="00E94E18" w:rsidRPr="003B6412" w:rsidRDefault="00E94E18" w:rsidP="00E94E18">
      <w:r w:rsidRPr="003B6412">
        <w:t>Ma</w:t>
      </w:r>
      <w:r w:rsidR="003B6412" w:rsidRPr="003B6412">
        <w:t>r</w:t>
      </w:r>
      <w:r w:rsidR="003B6412">
        <w:t>kus</w:t>
      </w:r>
      <w:r w:rsidRPr="003B6412">
        <w:t xml:space="preserve"> received his engineering doctorate degree in Continuum Mechanics and now holds the position of Executive Vice President Design and Engineering at ASML. ASML is world-renowned for their cutting-edge lithographical production processes, which are responsible for a large part of global chip manufacturing.</w:t>
      </w:r>
    </w:p>
    <w:p w:rsidR="00077C7A" w:rsidRDefault="00E94E18">
      <w:r>
        <w:rPr>
          <w:noProof/>
          <w:lang w:val="nl-NL" w:eastAsia="nl-NL"/>
        </w:rPr>
        <w:drawing>
          <wp:inline distT="0" distB="0" distL="0" distR="0">
            <wp:extent cx="1197864" cy="1463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th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E18"/>
    <w:rsid w:val="00077C7A"/>
    <w:rsid w:val="000B3046"/>
    <w:rsid w:val="000D64F7"/>
    <w:rsid w:val="001664FD"/>
    <w:rsid w:val="003B6412"/>
    <w:rsid w:val="00646085"/>
    <w:rsid w:val="007726F7"/>
    <w:rsid w:val="007A0311"/>
    <w:rsid w:val="00A17E0B"/>
    <w:rsid w:val="00E94E18"/>
    <w:rsid w:val="00F1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94E18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94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4E1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94E18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94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4E1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326</Characters>
  <Application>Microsoft Office Word</Application>
  <DocSecurity>4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Groningen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Foley</dc:creator>
  <cp:lastModifiedBy>Heijman-te Paske, ir. F. (Freeke)</cp:lastModifiedBy>
  <cp:revision>2</cp:revision>
  <dcterms:created xsi:type="dcterms:W3CDTF">2016-04-25T08:27:00Z</dcterms:created>
  <dcterms:modified xsi:type="dcterms:W3CDTF">2016-04-25T08:27:00Z</dcterms:modified>
</cp:coreProperties>
</file>