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victor-g.-fuller"/>
    <w:p>
      <w:pPr>
        <w:pStyle w:val="Heading1"/>
      </w:pPr>
      <w:r>
        <w:t xml:space="preserve">Victor G. Fuller</w:t>
      </w:r>
    </w:p>
    <w:p>
      <w:pPr>
        <w:pStyle w:val="FirstParagraph"/>
      </w:pPr>
      <w:r>
        <w:t xml:space="preserve">Chicago, IL • (312) 342-9005 • victor.g.fuller@gmail.com</w:t>
      </w:r>
    </w:p>
    <w:p>
      <w:r>
        <w:pict>
          <v:rect style="width:0;height:1.5pt" o:hralign="center" o:hrstd="t" o:hr="t"/>
        </w:pict>
      </w:r>
    </w:p>
    <w:bookmarkStart w:id="20" w:name="X8cf87c4253939080e033664bf86e12e69c5bf2c"/>
    <w:p>
      <w:pPr>
        <w:pStyle w:val="Heading2"/>
      </w:pPr>
      <w:r>
        <w:rPr>
          <w:b/>
          <w:bCs/>
        </w:rPr>
        <w:t xml:space="preserve">Principal Agentic AI Solution Architect | Multi-Cloud | RAG | Platform Engineering</w:t>
      </w:r>
    </w:p>
    <w:p>
      <w:pPr>
        <w:pStyle w:val="FirstParagraph"/>
      </w:pPr>
      <w:r>
        <w:t xml:space="preserve">Cloud and AI Architect with 22+ years of experience designing and delivering</w:t>
      </w:r>
      <w:r>
        <w:t xml:space="preserve"> </w:t>
      </w:r>
      <w:r>
        <w:rPr>
          <w:b/>
          <w:bCs/>
        </w:rPr>
        <w:t xml:space="preserve">enterprise-scale, multi-cloud solutions (AWS, Azure, GCP)</w:t>
      </w:r>
      <w:r>
        <w:t xml:space="preserve">. Specializing in</w:t>
      </w:r>
      <w:r>
        <w:t xml:space="preserve"> </w:t>
      </w:r>
      <w:r>
        <w:rPr>
          <w:b/>
          <w:bCs/>
        </w:rPr>
        <w:t xml:space="preserve">agentic AI systems, Retrieval-Augmented Generation (RAG), and cloud-native platform engineering</w:t>
      </w:r>
      <w:r>
        <w:t xml:space="preserve">.</w:t>
      </w:r>
    </w:p>
    <w:p>
      <w:pPr>
        <w:pStyle w:val="BodyText"/>
      </w:pPr>
      <w:r>
        <w:t xml:space="preserve">Proven track record of working directly with executives and stakeholders to translate business goals into</w:t>
      </w:r>
      <w:r>
        <w:t xml:space="preserve"> </w:t>
      </w:r>
      <w:r>
        <w:rPr>
          <w:b/>
          <w:bCs/>
        </w:rPr>
        <w:t xml:space="preserve">scalable, secure, and production-ready AI systems</w:t>
      </w:r>
      <w:r>
        <w:t xml:space="preserve">. Strong expertise in</w:t>
      </w:r>
      <w:r>
        <w:t xml:space="preserve"> </w:t>
      </w:r>
      <w:r>
        <w:rPr>
          <w:b/>
          <w:bCs/>
        </w:rPr>
        <w:t xml:space="preserve">Terraform, Kubernetes, CI/CD, data platforms, and AI orchestration frameworks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ore-capabilities"/>
    <w:p>
      <w:pPr>
        <w:pStyle w:val="Heading2"/>
      </w:pPr>
      <w:r>
        <w:rPr>
          <w:b/>
          <w:bCs/>
        </w:rPr>
        <w:t xml:space="preserve">Core Capabilities</w:t>
      </w:r>
    </w:p>
    <w:p>
      <w:pPr>
        <w:pStyle w:val="FirstParagraph"/>
      </w:pPr>
      <w:r>
        <w:rPr>
          <w:b/>
          <w:bCs/>
        </w:rPr>
        <w:t xml:space="preserve">Agentic AI &amp; RAG Systems</w:t>
      </w:r>
    </w:p>
    <w:p>
      <w:pPr>
        <w:pStyle w:val="Compact"/>
        <w:numPr>
          <w:ilvl w:val="0"/>
          <w:numId w:val="1001"/>
        </w:numPr>
      </w:pPr>
      <w:r>
        <w:t xml:space="preserve">Multi-agent system design and orchestration</w:t>
      </w:r>
    </w:p>
    <w:p>
      <w:pPr>
        <w:pStyle w:val="Compact"/>
        <w:numPr>
          <w:ilvl w:val="0"/>
          <w:numId w:val="1001"/>
        </w:numPr>
      </w:pPr>
      <w:r>
        <w:t xml:space="preserve">Retrieval-Augmented Generation (RAG) pipelines</w:t>
      </w:r>
    </w:p>
    <w:p>
      <w:pPr>
        <w:pStyle w:val="Compact"/>
        <w:numPr>
          <w:ilvl w:val="0"/>
          <w:numId w:val="1001"/>
        </w:numPr>
      </w:pPr>
      <w:r>
        <w:t xml:space="preserve">Vector databases, embeddings, semantic search</w:t>
      </w:r>
    </w:p>
    <w:p>
      <w:pPr>
        <w:pStyle w:val="Compact"/>
        <w:numPr>
          <w:ilvl w:val="0"/>
          <w:numId w:val="1001"/>
        </w:numPr>
      </w:pPr>
      <w:r>
        <w:t xml:space="preserve">AI workflow automation (event-driven + API-based)</w:t>
      </w:r>
    </w:p>
    <w:p>
      <w:pPr>
        <w:pStyle w:val="FirstParagraph"/>
      </w:pPr>
      <w:r>
        <w:rPr>
          <w:b/>
          <w:bCs/>
        </w:rPr>
        <w:t xml:space="preserve">Cloud &amp; Platform Engineering</w:t>
      </w:r>
    </w:p>
    <w:p>
      <w:pPr>
        <w:pStyle w:val="Compact"/>
        <w:numPr>
          <w:ilvl w:val="0"/>
          <w:numId w:val="1002"/>
        </w:numPr>
      </w:pPr>
      <w:r>
        <w:t xml:space="preserve">AWS, Azure, GCP architecture (multi-cloud)</w:t>
      </w:r>
    </w:p>
    <w:p>
      <w:pPr>
        <w:pStyle w:val="Compact"/>
        <w:numPr>
          <w:ilvl w:val="0"/>
          <w:numId w:val="1002"/>
        </w:numPr>
      </w:pPr>
      <w:r>
        <w:t xml:space="preserve">Terraform Infrastructure as Code (IaC)</w:t>
      </w:r>
    </w:p>
    <w:p>
      <w:pPr>
        <w:pStyle w:val="Compact"/>
        <w:numPr>
          <w:ilvl w:val="0"/>
          <w:numId w:val="1002"/>
        </w:numPr>
      </w:pPr>
      <w:r>
        <w:t xml:space="preserve">Kubernetes (EKS, AKS), Docker</w:t>
      </w:r>
    </w:p>
    <w:p>
      <w:pPr>
        <w:pStyle w:val="Compact"/>
        <w:numPr>
          <w:ilvl w:val="0"/>
          <w:numId w:val="1002"/>
        </w:numPr>
      </w:pPr>
      <w:r>
        <w:t xml:space="preserve">CI/CD (GitHub Actions, Azure DevOps)</w:t>
      </w:r>
    </w:p>
    <w:p>
      <w:pPr>
        <w:pStyle w:val="FirstParagraph"/>
      </w:pPr>
      <w:r>
        <w:rPr>
          <w:b/>
          <w:bCs/>
        </w:rPr>
        <w:t xml:space="preserve">Data &amp; AI Platforms</w:t>
      </w:r>
    </w:p>
    <w:p>
      <w:pPr>
        <w:pStyle w:val="Compact"/>
        <w:numPr>
          <w:ilvl w:val="0"/>
          <w:numId w:val="1003"/>
        </w:numPr>
      </w:pPr>
      <w:r>
        <w:t xml:space="preserve">Databricks, Spark, Delta Lake</w:t>
      </w:r>
    </w:p>
    <w:p>
      <w:pPr>
        <w:pStyle w:val="Compact"/>
        <w:numPr>
          <w:ilvl w:val="0"/>
          <w:numId w:val="1003"/>
        </w:numPr>
      </w:pPr>
      <w:r>
        <w:t xml:space="preserve">Medallion Architecture (Bronze/Silver/Gold)</w:t>
      </w:r>
    </w:p>
    <w:p>
      <w:pPr>
        <w:pStyle w:val="Compact"/>
        <w:numPr>
          <w:ilvl w:val="0"/>
          <w:numId w:val="1003"/>
        </w:numPr>
      </w:pPr>
      <w:r>
        <w:t xml:space="preserve">Data pipelines (batch, streaming, CDC)</w:t>
      </w:r>
    </w:p>
    <w:p>
      <w:pPr>
        <w:pStyle w:val="FirstParagraph"/>
      </w:pPr>
      <w:r>
        <w:rPr>
          <w:b/>
          <w:bCs/>
        </w:rPr>
        <w:t xml:space="preserve">Security, Governance &amp; Observability</w:t>
      </w:r>
    </w:p>
    <w:p>
      <w:pPr>
        <w:pStyle w:val="Compact"/>
        <w:numPr>
          <w:ilvl w:val="0"/>
          <w:numId w:val="1004"/>
        </w:numPr>
      </w:pPr>
      <w:r>
        <w:t xml:space="preserve">IAM, RBAC, Zero Trust architecture</w:t>
      </w:r>
    </w:p>
    <w:p>
      <w:pPr>
        <w:pStyle w:val="Compact"/>
        <w:numPr>
          <w:ilvl w:val="0"/>
          <w:numId w:val="1004"/>
        </w:numPr>
      </w:pPr>
      <w:r>
        <w:t xml:space="preserve">AI governance, guardrails, compliance alignment</w:t>
      </w:r>
    </w:p>
    <w:p>
      <w:pPr>
        <w:pStyle w:val="Compact"/>
        <w:numPr>
          <w:ilvl w:val="0"/>
          <w:numId w:val="1004"/>
        </w:numPr>
      </w:pPr>
      <w:r>
        <w:t xml:space="preserve">Monitoring: Datadog, Azure Monitor, logging/tracing</w:t>
      </w:r>
    </w:p>
    <w:p>
      <w:r>
        <w:pict>
          <v:rect style="width:0;height:1.5pt" o:hralign="center" o:hrstd="t" o:hr="t"/>
        </w:pict>
      </w:r>
    </w:p>
    <w:bookmarkEnd w:id="21"/>
    <w:bookmarkStart w:id="23" w:name="professional-experience"/>
    <w:p>
      <w:pPr>
        <w:pStyle w:val="Heading2"/>
      </w:pPr>
      <w:r>
        <w:rPr>
          <w:b/>
          <w:bCs/>
        </w:rPr>
        <w:t xml:space="preserve">Professional Experience</w:t>
      </w:r>
    </w:p>
    <w:bookmarkStart w:id="22" w:name="Xd4e92d3d29f8c815ec1daff3302e8202173e3c9"/>
    <w:p>
      <w:pPr>
        <w:pStyle w:val="Heading3"/>
      </w:pPr>
      <w:r>
        <w:rPr>
          <w:b/>
          <w:bCs/>
        </w:rPr>
        <w:t xml:space="preserve">CyberSecurity1st.us – AI Architect (Contract)</w:t>
      </w:r>
    </w:p>
    <w:p>
      <w:pPr>
        <w:pStyle w:val="FirstParagraph"/>
      </w:pPr>
      <w:r>
        <w:rPr>
          <w:i/>
          <w:iCs/>
        </w:rPr>
        <w:t xml:space="preserve">Jul 2024 – Present | Remote</w:t>
      </w:r>
    </w:p>
    <w:p>
      <w:pPr>
        <w:pStyle w:val="Compact"/>
        <w:numPr>
          <w:ilvl w:val="0"/>
          <w:numId w:val="1005"/>
        </w:numPr>
      </w:pPr>
      <w:r>
        <w:t xml:space="preserve">Spearheading development of</w:t>
      </w:r>
      <w:r>
        <w:t xml:space="preserve"> </w:t>
      </w:r>
      <w:r>
        <w:rPr>
          <w:b/>
          <w:bCs/>
        </w:rPr>
        <w:t xml:space="preserve">Rycrawl AI</w:t>
      </w:r>
      <w:r>
        <w:t xml:space="preserve">, an enterprise</w:t>
      </w:r>
      <w:r>
        <w:t xml:space="preserve"> </w:t>
      </w:r>
      <w:r>
        <w:rPr>
          <w:b/>
          <w:bCs/>
        </w:rPr>
        <w:t xml:space="preserve">AI vulnerability management and observability platform</w:t>
      </w:r>
    </w:p>
    <w:p>
      <w:pPr>
        <w:pStyle w:val="Compact"/>
        <w:numPr>
          <w:ilvl w:val="0"/>
          <w:numId w:val="1005"/>
        </w:numPr>
      </w:pPr>
      <w:r>
        <w:t xml:space="preserve">Designed and implemented</w:t>
      </w:r>
      <w:r>
        <w:t xml:space="preserve"> </w:t>
      </w:r>
      <w:r>
        <w:rPr>
          <w:b/>
          <w:bCs/>
        </w:rPr>
        <w:t xml:space="preserve">agentic AI security frameworks</w:t>
      </w:r>
      <w:r>
        <w:t xml:space="preserve">, enabling safe orchestration of multi-agent systems</w:t>
      </w:r>
    </w:p>
    <w:p>
      <w:pPr>
        <w:pStyle w:val="Compact"/>
        <w:numPr>
          <w:ilvl w:val="0"/>
          <w:numId w:val="1005"/>
        </w:numPr>
      </w:pPr>
      <w:r>
        <w:t xml:space="preserve">Established</w:t>
      </w:r>
      <w:r>
        <w:t xml:space="preserve"> </w:t>
      </w:r>
      <w:r>
        <w:rPr>
          <w:b/>
          <w:bCs/>
        </w:rPr>
        <w:t xml:space="preserve">AI guardrails and policy enforcement mechanisms</w:t>
      </w:r>
      <w:r>
        <w:t xml:space="preserve"> </w:t>
      </w:r>
      <w:r>
        <w:t xml:space="preserve">to prevent prompt injection, data leakage, and unauthorized actions</w:t>
      </w:r>
    </w:p>
    <w:p>
      <w:pPr>
        <w:pStyle w:val="Compact"/>
        <w:numPr>
          <w:ilvl w:val="0"/>
          <w:numId w:val="1005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AI observability layer</w:t>
      </w:r>
      <w:r>
        <w:t xml:space="preserve"> </w:t>
      </w:r>
      <w:r>
        <w:t xml:space="preserve">to monitor model behavior, agent interactions, and system risks in real time</w:t>
      </w:r>
    </w:p>
    <w:p>
      <w:pPr>
        <w:pStyle w:val="Compact"/>
        <w:numPr>
          <w:ilvl w:val="0"/>
          <w:numId w:val="1005"/>
        </w:numPr>
      </w:pPr>
      <w:r>
        <w:t xml:space="preserve">Integrated</w:t>
      </w:r>
      <w:r>
        <w:t xml:space="preserve"> </w:t>
      </w:r>
      <w:r>
        <w:rPr>
          <w:b/>
          <w:bCs/>
        </w:rPr>
        <w:t xml:space="preserve">security and compliance alignment</w:t>
      </w:r>
      <w:r>
        <w:t xml:space="preserve"> </w:t>
      </w:r>
      <w:r>
        <w:t xml:space="preserve">(NIST AI RMF, enterprise governance models) into AI system design</w:t>
      </w:r>
    </w:p>
    <w:p>
      <w:pPr>
        <w:pStyle w:val="Compact"/>
        <w:numPr>
          <w:ilvl w:val="0"/>
          <w:numId w:val="1005"/>
        </w:numPr>
      </w:pPr>
      <w:r>
        <w:t xml:space="preserve">Collaborated with stakeholders to enhance</w:t>
      </w:r>
      <w:r>
        <w:t xml:space="preserve"> </w:t>
      </w:r>
      <w:r>
        <w:rPr>
          <w:b/>
          <w:bCs/>
        </w:rPr>
        <w:t xml:space="preserve">AI-driven cybersecurity strategies and enterprise protection models</w:t>
      </w:r>
    </w:p>
    <w:p>
      <w:pPr>
        <w:pStyle w:val="FirstParagraph"/>
      </w:pPr>
      <w:r>
        <w:rPr>
          <w:b/>
          <w:bCs/>
        </w:rPr>
        <w:t xml:space="preserve">Agentic / RAG Contributions:</w:t>
      </w:r>
    </w:p>
    <w:p>
      <w:pPr>
        <w:pStyle w:val="Compact"/>
        <w:numPr>
          <w:ilvl w:val="0"/>
          <w:numId w:val="1006"/>
        </w:numPr>
      </w:pPr>
      <w:r>
        <w:t xml:space="preserve">Designed</w:t>
      </w:r>
      <w:r>
        <w:t xml:space="preserve"> </w:t>
      </w:r>
      <w:r>
        <w:rPr>
          <w:b/>
          <w:bCs/>
        </w:rPr>
        <w:t xml:space="preserve">multi-agent architectures with enforced guardrails and controlled tool usage</w:t>
      </w:r>
    </w:p>
    <w:p>
      <w:pPr>
        <w:pStyle w:val="Compact"/>
        <w:numPr>
          <w:ilvl w:val="0"/>
          <w:numId w:val="1006"/>
        </w:numPr>
      </w:pPr>
      <w:r>
        <w:t xml:space="preserve">Enabled</w:t>
      </w:r>
      <w:r>
        <w:t xml:space="preserve"> </w:t>
      </w:r>
      <w:r>
        <w:rPr>
          <w:b/>
          <w:bCs/>
        </w:rPr>
        <w:t xml:space="preserve">secure RAG pipelines</w:t>
      </w:r>
      <w:r>
        <w:t xml:space="preserve"> </w:t>
      </w:r>
      <w:r>
        <w:t xml:space="preserve">with governed data access and auditability</w:t>
      </w:r>
    </w:p>
    <w:p>
      <w:pPr>
        <w:pStyle w:val="Compact"/>
        <w:numPr>
          <w:ilvl w:val="0"/>
          <w:numId w:val="1006"/>
        </w:numPr>
      </w:pPr>
      <w:r>
        <w:t xml:space="preserve">Positioned AI systems as a</w:t>
      </w:r>
      <w:r>
        <w:t xml:space="preserve"> </w:t>
      </w:r>
      <w:r>
        <w:rPr>
          <w:b/>
          <w:bCs/>
        </w:rPr>
        <w:t xml:space="preserve">“security nervous system”</w:t>
      </w:r>
      <w:r>
        <w:t xml:space="preserve"> </w:t>
      </w:r>
      <w:r>
        <w:t xml:space="preserve">for enterprise environments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ofessional-experience-1"/>
    <w:p>
      <w:pPr>
        <w:pStyle w:val="Heading2"/>
      </w:pPr>
      <w:r>
        <w:rPr>
          <w:b/>
          <w:bCs/>
        </w:rPr>
        <w:t xml:space="preserve">Professional Experience</w:t>
      </w:r>
    </w:p>
    <w:bookmarkStart w:id="24" w:name="resmed-cloud-architect-devops-engineer"/>
    <w:p>
      <w:pPr>
        <w:pStyle w:val="Heading3"/>
      </w:pPr>
      <w:r>
        <w:rPr>
          <w:b/>
          <w:bCs/>
        </w:rPr>
        <w:t xml:space="preserve">ResMed – Cloud Architect / DevOps Engineer</w:t>
      </w:r>
    </w:p>
    <w:p>
      <w:pPr>
        <w:pStyle w:val="FirstParagraph"/>
      </w:pPr>
      <w:r>
        <w:rPr>
          <w:i/>
          <w:iCs/>
        </w:rPr>
        <w:t xml:space="preserve">Nov 2022 – Feb 2026</w:t>
      </w:r>
    </w:p>
    <w:p>
      <w:pPr>
        <w:pStyle w:val="Compact"/>
        <w:numPr>
          <w:ilvl w:val="0"/>
          <w:numId w:val="1007"/>
        </w:numPr>
      </w:pPr>
      <w:r>
        <w:t xml:space="preserve">Architected and deployed</w:t>
      </w:r>
      <w:r>
        <w:t xml:space="preserve"> </w:t>
      </w:r>
      <w:r>
        <w:rPr>
          <w:b/>
          <w:bCs/>
        </w:rPr>
        <w:t xml:space="preserve">cloud-native platforms supporting AI-driven workloads</w:t>
      </w:r>
      <w:r>
        <w:t xml:space="preserve"> </w:t>
      </w:r>
      <w:r>
        <w:t xml:space="preserve">across AWS and Azure</w:t>
      </w:r>
    </w:p>
    <w:p>
      <w:pPr>
        <w:pStyle w:val="Compact"/>
        <w:numPr>
          <w:ilvl w:val="0"/>
          <w:numId w:val="1007"/>
        </w:numPr>
      </w:pPr>
      <w:r>
        <w:t xml:space="preserve">Designed</w:t>
      </w:r>
      <w:r>
        <w:t xml:space="preserve"> </w:t>
      </w:r>
      <w:r>
        <w:rPr>
          <w:b/>
          <w:bCs/>
        </w:rPr>
        <w:t xml:space="preserve">event-driven infrastructure automation pipelines</w:t>
      </w:r>
      <w:r>
        <w:t xml:space="preserve"> </w:t>
      </w:r>
      <w:r>
        <w:t xml:space="preserve">using Terraform and CI/CD</w:t>
      </w:r>
    </w:p>
    <w:p>
      <w:pPr>
        <w:pStyle w:val="Compact"/>
        <w:numPr>
          <w:ilvl w:val="0"/>
          <w:numId w:val="1007"/>
        </w:numPr>
      </w:pPr>
      <w:r>
        <w:t xml:space="preserve">Built and managed</w:t>
      </w:r>
      <w:r>
        <w:t xml:space="preserve"> </w:t>
      </w:r>
      <w:r>
        <w:rPr>
          <w:b/>
          <w:bCs/>
        </w:rPr>
        <w:t xml:space="preserve">Kubernetes (EKS) environments</w:t>
      </w:r>
      <w:r>
        <w:t xml:space="preserve"> </w:t>
      </w:r>
      <w:r>
        <w:t xml:space="preserve">supporting scalable microservices and data processing</w:t>
      </w:r>
    </w:p>
    <w:p>
      <w:pPr>
        <w:pStyle w:val="Compact"/>
        <w:numPr>
          <w:ilvl w:val="0"/>
          <w:numId w:val="1007"/>
        </w:numPr>
      </w:pPr>
      <w:r>
        <w:t xml:space="preserve">Integrated</w:t>
      </w:r>
      <w:r>
        <w:t xml:space="preserve"> </w:t>
      </w:r>
      <w:r>
        <w:rPr>
          <w:b/>
          <w:bCs/>
        </w:rPr>
        <w:t xml:space="preserve">observability (Datadog)</w:t>
      </w:r>
      <w:r>
        <w:t xml:space="preserve"> </w:t>
      </w:r>
      <w:r>
        <w:t xml:space="preserve">for monitoring AI/data pipelines and system health</w:t>
      </w:r>
    </w:p>
    <w:p>
      <w:pPr>
        <w:pStyle w:val="Compact"/>
        <w:numPr>
          <w:ilvl w:val="0"/>
          <w:numId w:val="1007"/>
        </w:numPr>
      </w:pPr>
      <w:r>
        <w:t xml:space="preserve">Supported</w:t>
      </w:r>
      <w:r>
        <w:t xml:space="preserve"> </w:t>
      </w:r>
      <w:r>
        <w:rPr>
          <w:b/>
          <w:bCs/>
        </w:rPr>
        <w:t xml:space="preserve">data ingestion and transformation pipelines</w:t>
      </w:r>
      <w:r>
        <w:t xml:space="preserve"> </w:t>
      </w:r>
      <w:r>
        <w:t xml:space="preserve">enabling analytics and AI use cases</w:t>
      </w:r>
    </w:p>
    <w:p>
      <w:pPr>
        <w:pStyle w:val="FirstParagraph"/>
      </w:pPr>
      <w:r>
        <w:rPr>
          <w:b/>
          <w:bCs/>
        </w:rPr>
        <w:t xml:space="preserve">Agentic / AI Contributions:</w:t>
      </w:r>
    </w:p>
    <w:p>
      <w:pPr>
        <w:pStyle w:val="Compact"/>
        <w:numPr>
          <w:ilvl w:val="0"/>
          <w:numId w:val="1008"/>
        </w:numPr>
      </w:pPr>
      <w:r>
        <w:t xml:space="preserve">Designed</w:t>
      </w:r>
      <w:r>
        <w:t xml:space="preserve"> </w:t>
      </w:r>
      <w:r>
        <w:rPr>
          <w:b/>
          <w:bCs/>
        </w:rPr>
        <w:t xml:space="preserve">AI-assisted infrastructure workflows</w:t>
      </w:r>
      <w:r>
        <w:t xml:space="preserve"> </w:t>
      </w:r>
      <w:r>
        <w:t xml:space="preserve">integrating automation and decision-making</w:t>
      </w:r>
    </w:p>
    <w:p>
      <w:pPr>
        <w:pStyle w:val="Compact"/>
        <w:numPr>
          <w:ilvl w:val="0"/>
          <w:numId w:val="1008"/>
        </w:numPr>
      </w:pPr>
      <w:r>
        <w:t xml:space="preserve">Supported</w:t>
      </w:r>
      <w:r>
        <w:t xml:space="preserve"> </w:t>
      </w:r>
      <w:r>
        <w:rPr>
          <w:b/>
          <w:bCs/>
        </w:rPr>
        <w:t xml:space="preserve">data platform foundations enabling RAG-based solutions</w:t>
      </w:r>
    </w:p>
    <w:p>
      <w:r>
        <w:pict>
          <v:rect style="width:0;height:1.5pt" o:hralign="center" o:hrstd="t" o:hr="t"/>
        </w:pict>
      </w:r>
    </w:p>
    <w:bookmarkEnd w:id="24"/>
    <w:bookmarkStart w:id="25" w:name="kin-carta-principal-architect-consultant"/>
    <w:p>
      <w:pPr>
        <w:pStyle w:val="Heading3"/>
      </w:pPr>
      <w:r>
        <w:rPr>
          <w:b/>
          <w:bCs/>
        </w:rPr>
        <w:t xml:space="preserve">Kin + Carta – Principal Architect Consultant</w:t>
      </w:r>
    </w:p>
    <w:p>
      <w:pPr>
        <w:pStyle w:val="FirstParagraph"/>
      </w:pPr>
      <w:r>
        <w:rPr>
          <w:i/>
          <w:iCs/>
        </w:rPr>
        <w:t xml:space="preserve">2022</w:t>
      </w:r>
    </w:p>
    <w:p>
      <w:pPr>
        <w:pStyle w:val="Compact"/>
        <w:numPr>
          <w:ilvl w:val="0"/>
          <w:numId w:val="1009"/>
        </w:numPr>
      </w:pPr>
      <w:r>
        <w:t xml:space="preserve">Led design of</w:t>
      </w:r>
      <w:r>
        <w:t xml:space="preserve"> </w:t>
      </w:r>
      <w:r>
        <w:rPr>
          <w:b/>
          <w:bCs/>
        </w:rPr>
        <w:t xml:space="preserve">enterprise cloud and data platforms</w:t>
      </w:r>
      <w:r>
        <w:t xml:space="preserve"> </w:t>
      </w:r>
      <w:r>
        <w:t xml:space="preserve">across AWS and Azure</w:t>
      </w:r>
    </w:p>
    <w:p>
      <w:pPr>
        <w:pStyle w:val="Compact"/>
        <w:numPr>
          <w:ilvl w:val="0"/>
          <w:numId w:val="1009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Azure Data Lake and analytics platforms</w:t>
      </w:r>
      <w:r>
        <w:t xml:space="preserve"> </w:t>
      </w:r>
      <w:r>
        <w:t xml:space="preserve">supporting AI and BI workloads</w:t>
      </w:r>
    </w:p>
    <w:p>
      <w:pPr>
        <w:pStyle w:val="Compact"/>
        <w:numPr>
          <w:ilvl w:val="0"/>
          <w:numId w:val="1009"/>
        </w:numPr>
      </w:pPr>
      <w:r>
        <w:t xml:space="preserve">Delivered</w:t>
      </w:r>
      <w:r>
        <w:t xml:space="preserve"> </w:t>
      </w:r>
      <w:r>
        <w:rPr>
          <w:b/>
          <w:bCs/>
        </w:rPr>
        <w:t xml:space="preserve">client-facing architecture engagements</w:t>
      </w:r>
      <w:r>
        <w:t xml:space="preserve">, translating business needs into scalable systems</w:t>
      </w:r>
    </w:p>
    <w:p>
      <w:pPr>
        <w:pStyle w:val="FirstParagraph"/>
      </w:pPr>
      <w:r>
        <w:rPr>
          <w:b/>
          <w:bCs/>
        </w:rPr>
        <w:t xml:space="preserve">Agentic / AI Contributions:</w:t>
      </w:r>
    </w:p>
    <w:p>
      <w:pPr>
        <w:pStyle w:val="Compact"/>
        <w:numPr>
          <w:ilvl w:val="0"/>
          <w:numId w:val="1010"/>
        </w:numPr>
      </w:pPr>
      <w:r>
        <w:t xml:space="preserve">Developed</w:t>
      </w:r>
      <w:r>
        <w:t xml:space="preserve"> </w:t>
      </w:r>
      <w:r>
        <w:rPr>
          <w:b/>
          <w:bCs/>
        </w:rPr>
        <w:t xml:space="preserve">AI-enabled data lake POCs</w:t>
      </w:r>
      <w:r>
        <w:t xml:space="preserve"> </w:t>
      </w:r>
      <w:r>
        <w:t xml:space="preserve">supporting downstream analytics and ML</w:t>
      </w:r>
    </w:p>
    <w:p>
      <w:pPr>
        <w:pStyle w:val="Compact"/>
        <w:numPr>
          <w:ilvl w:val="0"/>
          <w:numId w:val="1010"/>
        </w:numPr>
      </w:pPr>
      <w:r>
        <w:t xml:space="preserve">Designed</w:t>
      </w:r>
      <w:r>
        <w:t xml:space="preserve"> </w:t>
      </w:r>
      <w:r>
        <w:rPr>
          <w:b/>
          <w:bCs/>
        </w:rPr>
        <w:t xml:space="preserve">data architectures aligned to RAG patterns (structured + unstructured ingestion)</w:t>
      </w:r>
    </w:p>
    <w:p>
      <w:r>
        <w:pict>
          <v:rect style="width:0;height:1.5pt" o:hralign="center" o:hrstd="t" o:hr="t"/>
        </w:pict>
      </w:r>
    </w:p>
    <w:bookmarkEnd w:id="25"/>
    <w:bookmarkStart w:id="26" w:name="capgemini-solution-architect-consultant"/>
    <w:p>
      <w:pPr>
        <w:pStyle w:val="Heading3"/>
      </w:pPr>
      <w:r>
        <w:rPr>
          <w:b/>
          <w:bCs/>
        </w:rPr>
        <w:t xml:space="preserve">Capgemini – Solution Architect Consultant</w:t>
      </w:r>
    </w:p>
    <w:p>
      <w:pPr>
        <w:pStyle w:val="FirstParagraph"/>
      </w:pPr>
      <w:r>
        <w:rPr>
          <w:i/>
          <w:iCs/>
        </w:rPr>
        <w:t xml:space="preserve">2017 – 2022</w:t>
      </w:r>
    </w:p>
    <w:p>
      <w:pPr>
        <w:pStyle w:val="Compact"/>
        <w:numPr>
          <w:ilvl w:val="0"/>
          <w:numId w:val="1011"/>
        </w:numPr>
      </w:pPr>
      <w:r>
        <w:t xml:space="preserve">Delivered</w:t>
      </w:r>
      <w:r>
        <w:t xml:space="preserve"> </w:t>
      </w:r>
      <w:r>
        <w:rPr>
          <w:b/>
          <w:bCs/>
        </w:rPr>
        <w:t xml:space="preserve">large-scale cloud transformation projects</w:t>
      </w:r>
      <w:r>
        <w:t xml:space="preserve"> </w:t>
      </w:r>
      <w:r>
        <w:t xml:space="preserve">across AWS, Azure, and GCP</w:t>
      </w:r>
    </w:p>
    <w:p>
      <w:pPr>
        <w:pStyle w:val="Compact"/>
        <w:numPr>
          <w:ilvl w:val="0"/>
          <w:numId w:val="1011"/>
        </w:numPr>
      </w:pPr>
      <w:r>
        <w:t xml:space="preserve">Designed</w:t>
      </w:r>
      <w:r>
        <w:t xml:space="preserve"> </w:t>
      </w:r>
      <w:r>
        <w:rPr>
          <w:b/>
          <w:bCs/>
        </w:rPr>
        <w:t xml:space="preserve">landing zones, security frameworks, and migration strategies</w:t>
      </w:r>
    </w:p>
    <w:p>
      <w:pPr>
        <w:pStyle w:val="Compact"/>
        <w:numPr>
          <w:ilvl w:val="0"/>
          <w:numId w:val="1011"/>
        </w:numPr>
      </w:pPr>
      <w:r>
        <w:t xml:space="preserve">Led client engagements, aligning architecture with business and regulatory requirements</w:t>
      </w:r>
    </w:p>
    <w:p>
      <w:pPr>
        <w:pStyle w:val="FirstParagraph"/>
      </w:pPr>
      <w:r>
        <w:rPr>
          <w:b/>
          <w:bCs/>
        </w:rPr>
        <w:t xml:space="preserve">Relevant AI/Data Work:</w:t>
      </w:r>
    </w:p>
    <w:p>
      <w:pPr>
        <w:pStyle w:val="Compact"/>
        <w:numPr>
          <w:ilvl w:val="0"/>
          <w:numId w:val="1012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data migration and analytics platforms</w:t>
      </w:r>
      <w:r>
        <w:t xml:space="preserve"> </w:t>
      </w:r>
      <w:r>
        <w:t xml:space="preserve">supporting enterprise reporting and insights</w:t>
      </w:r>
    </w:p>
    <w:p>
      <w:pPr>
        <w:pStyle w:val="Compact"/>
        <w:numPr>
          <w:ilvl w:val="0"/>
          <w:numId w:val="1012"/>
        </w:numPr>
      </w:pPr>
      <w:r>
        <w:t xml:space="preserve">Designed</w:t>
      </w:r>
      <w:r>
        <w:t xml:space="preserve"> </w:t>
      </w:r>
      <w:r>
        <w:rPr>
          <w:b/>
          <w:bCs/>
        </w:rPr>
        <w:t xml:space="preserve">scalable storage and compute architectures</w:t>
      </w:r>
      <w:r>
        <w:t xml:space="preserve"> </w:t>
      </w:r>
      <w:r>
        <w:t xml:space="preserve">foundational for AI workloads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featured-projects-ai-agentic-rag"/>
    <w:p>
      <w:pPr>
        <w:pStyle w:val="Heading2"/>
      </w:pPr>
      <w:r>
        <w:rPr>
          <w:b/>
          <w:bCs/>
        </w:rPr>
        <w:t xml:space="preserve">Featured Projects (AI / Agentic / RAG)</w:t>
      </w:r>
    </w:p>
    <w:bookmarkStart w:id="28" w:name="X17deea5ace2836b747d3b5e95c873b9b36946bb"/>
    <w:p>
      <w:pPr>
        <w:pStyle w:val="Heading3"/>
      </w:pPr>
      <w:r>
        <w:rPr>
          <w:b/>
          <w:bCs/>
        </w:rPr>
        <w:t xml:space="preserve">AI-Driven Infrastructure Automation (n8n + Terraform)</w:t>
      </w:r>
    </w:p>
    <w:p>
      <w:pPr>
        <w:pStyle w:val="Compact"/>
        <w:numPr>
          <w:ilvl w:val="0"/>
          <w:numId w:val="1013"/>
        </w:numPr>
      </w:pPr>
      <w:r>
        <w:t xml:space="preserve">Designed workflow that:</w:t>
      </w:r>
    </w:p>
    <w:p>
      <w:pPr>
        <w:pStyle w:val="Compact"/>
        <w:numPr>
          <w:ilvl w:val="1"/>
          <w:numId w:val="1014"/>
        </w:numPr>
      </w:pPr>
      <w:r>
        <w:t xml:space="preserve">Analyzes infrastructure state</w:t>
      </w:r>
    </w:p>
    <w:p>
      <w:pPr>
        <w:pStyle w:val="Compact"/>
        <w:numPr>
          <w:ilvl w:val="1"/>
          <w:numId w:val="1014"/>
        </w:numPr>
      </w:pPr>
      <w:r>
        <w:t xml:space="preserve">Generates Terraform using AI</w:t>
      </w:r>
    </w:p>
    <w:p>
      <w:pPr>
        <w:pStyle w:val="Compact"/>
        <w:numPr>
          <w:ilvl w:val="1"/>
          <w:numId w:val="1014"/>
        </w:numPr>
      </w:pPr>
      <w:r>
        <w:t xml:space="preserve">Estimates cost and risk</w:t>
      </w:r>
    </w:p>
    <w:p>
      <w:pPr>
        <w:pStyle w:val="Compact"/>
        <w:numPr>
          <w:ilvl w:val="1"/>
          <w:numId w:val="1014"/>
        </w:numPr>
      </w:pPr>
      <w:r>
        <w:t xml:space="preserve">Creates GitHub PRs for approval</w:t>
      </w:r>
    </w:p>
    <w:p>
      <w:pPr>
        <w:pStyle w:val="Compact"/>
        <w:numPr>
          <w:ilvl w:val="0"/>
          <w:numId w:val="1013"/>
        </w:numPr>
      </w:pPr>
      <w:r>
        <w:t xml:space="preserve">Demonstrates</w:t>
      </w:r>
      <w:r>
        <w:t xml:space="preserve"> </w:t>
      </w:r>
      <w:r>
        <w:rPr>
          <w:b/>
          <w:bCs/>
        </w:rPr>
        <w:t xml:space="preserve">agentic decision-making + infrastructure orchestration</w:t>
      </w:r>
    </w:p>
    <w:bookmarkEnd w:id="28"/>
    <w:bookmarkStart w:id="29" w:name="jetops-lakehouse-platform-azure-ai"/>
    <w:p>
      <w:pPr>
        <w:pStyle w:val="Heading3"/>
      </w:pPr>
      <w:r>
        <w:rPr>
          <w:b/>
          <w:bCs/>
        </w:rPr>
        <w:t xml:space="preserve">JetOps Lakehouse Platform (Azure + AI)</w:t>
      </w:r>
    </w:p>
    <w:p>
      <w:pPr>
        <w:pStyle w:val="Compact"/>
        <w:numPr>
          <w:ilvl w:val="0"/>
          <w:numId w:val="1015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lakehouse architecture</w:t>
      </w:r>
      <w:r>
        <w:t xml:space="preserve"> </w:t>
      </w:r>
      <w:r>
        <w:t xml:space="preserve">with medallion layers</w:t>
      </w:r>
    </w:p>
    <w:p>
      <w:pPr>
        <w:pStyle w:val="Compact"/>
        <w:numPr>
          <w:ilvl w:val="0"/>
          <w:numId w:val="1015"/>
        </w:numPr>
      </w:pPr>
      <w:r>
        <w:t xml:space="preserve">Enabled</w:t>
      </w:r>
      <w:r>
        <w:t xml:space="preserve"> </w:t>
      </w:r>
      <w:r>
        <w:rPr>
          <w:b/>
          <w:bCs/>
        </w:rPr>
        <w:t xml:space="preserve">AI-ready data pipelines</w:t>
      </w:r>
      <w:r>
        <w:t xml:space="preserve"> </w:t>
      </w:r>
      <w:r>
        <w:t xml:space="preserve">for analytics and RAG use cases</w:t>
      </w:r>
    </w:p>
    <w:bookmarkEnd w:id="29"/>
    <w:bookmarkStart w:id="30" w:name="Xdfaa55d78d6e0db27544e323db76a2393d03eae"/>
    <w:p>
      <w:pPr>
        <w:pStyle w:val="Heading3"/>
      </w:pPr>
      <w:r>
        <w:rPr>
          <w:b/>
          <w:bCs/>
        </w:rPr>
        <w:t xml:space="preserve">GCP Aviation Lakehouse (Terraform + BigQuery)</w:t>
      </w:r>
    </w:p>
    <w:p>
      <w:pPr>
        <w:pStyle w:val="Compact"/>
        <w:numPr>
          <w:ilvl w:val="0"/>
          <w:numId w:val="1016"/>
        </w:numPr>
      </w:pPr>
      <w:r>
        <w:t xml:space="preserve">Designed scalable</w:t>
      </w:r>
      <w:r>
        <w:t xml:space="preserve"> </w:t>
      </w:r>
      <w:r>
        <w:rPr>
          <w:b/>
          <w:bCs/>
        </w:rPr>
        <w:t xml:space="preserve">data platform with structured + semi-structured ingestion</w:t>
      </w:r>
    </w:p>
    <w:p>
      <w:pPr>
        <w:pStyle w:val="Compact"/>
        <w:numPr>
          <w:ilvl w:val="0"/>
          <w:numId w:val="1016"/>
        </w:numPr>
      </w:pPr>
      <w:r>
        <w:t xml:space="preserve">Supports</w:t>
      </w:r>
      <w:r>
        <w:t xml:space="preserve"> </w:t>
      </w:r>
      <w:r>
        <w:rPr>
          <w:b/>
          <w:bCs/>
        </w:rPr>
        <w:t xml:space="preserve">AI/analytics workloads and future RAG integration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ertifications"/>
    <w:p>
      <w:pPr>
        <w:pStyle w:val="Heading2"/>
      </w:pPr>
      <w:r>
        <w:rPr>
          <w:b/>
          <w:bCs/>
        </w:rPr>
        <w:t xml:space="preserve">Certifications</w:t>
      </w:r>
    </w:p>
    <w:p>
      <w:pPr>
        <w:pStyle w:val="Compact"/>
        <w:numPr>
          <w:ilvl w:val="0"/>
          <w:numId w:val="1017"/>
        </w:numPr>
      </w:pPr>
      <w:r>
        <w:t xml:space="preserve">AWS Certified Solutions Architect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Google Professional Cloud Architect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Google Professional Cloud Security Engineer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HashiCorp Terraform Associate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PMP (Project Management Professional)</w:t>
      </w:r>
    </w:p>
    <w:p>
      <w:r>
        <w:pict>
          <v:rect style="width:0;height:1.5pt" o:hralign="center" o:hrstd="t" o:hr="t"/>
        </w:pict>
      </w:r>
    </w:p>
    <w:bookmarkEnd w:id="32"/>
    <w:bookmarkStart w:id="33" w:name="education"/>
    <w:p>
      <w:pPr>
        <w:pStyle w:val="Heading2"/>
      </w:pPr>
      <w:r>
        <w:rPr>
          <w:b/>
          <w:bCs/>
        </w:rPr>
        <w:t xml:space="preserve">Education</w:t>
      </w:r>
    </w:p>
    <w:p>
      <w:pPr>
        <w:pStyle w:val="Compact"/>
        <w:numPr>
          <w:ilvl w:val="0"/>
          <w:numId w:val="1018"/>
        </w:numPr>
      </w:pPr>
      <w:r>
        <w:t xml:space="preserve">M.S. Information Systems – DePaul University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B.S. Advanced Technical Studies – Southern Illinois University</w:t>
      </w:r>
    </w:p>
    <w:p>
      <w:r>
        <w:pict>
          <v:rect style="width:0;height:1.5pt" o:hralign="center" o:hrstd="t" o:hr="t"/>
        </w:pict>
      </w:r>
    </w:p>
    <w:bookmarkEnd w:id="33"/>
    <w:bookmarkStart w:id="34" w:name="what-i-bring-to-agentic-ai-roles"/>
    <w:p>
      <w:pPr>
        <w:pStyle w:val="Heading2"/>
      </w:pPr>
      <w:r>
        <w:rPr>
          <w:b/>
          <w:bCs/>
        </w:rPr>
        <w:t xml:space="preserve">What I Bring to Agentic AI Roles</w:t>
      </w:r>
    </w:p>
    <w:p>
      <w:pPr>
        <w:pStyle w:val="Compact"/>
        <w:numPr>
          <w:ilvl w:val="0"/>
          <w:numId w:val="1019"/>
        </w:numPr>
      </w:pPr>
      <w:r>
        <w:t xml:space="preserve">Ability to</w:t>
      </w:r>
      <w:r>
        <w:t xml:space="preserve"> </w:t>
      </w:r>
      <w:r>
        <w:rPr>
          <w:b/>
          <w:bCs/>
        </w:rPr>
        <w:t xml:space="preserve">design and deliver multi-agent AI systems at enterprise scale</w:t>
      </w:r>
    </w:p>
    <w:p>
      <w:pPr>
        <w:pStyle w:val="Compact"/>
        <w:numPr>
          <w:ilvl w:val="0"/>
          <w:numId w:val="1019"/>
        </w:numPr>
      </w:pPr>
      <w:r>
        <w:t xml:space="preserve">Deep experience in</w:t>
      </w:r>
      <w:r>
        <w:t xml:space="preserve"> </w:t>
      </w:r>
      <w:r>
        <w:rPr>
          <w:b/>
          <w:bCs/>
        </w:rPr>
        <w:t xml:space="preserve">multi-cloud architecture and platform engineering</w:t>
      </w:r>
    </w:p>
    <w:p>
      <w:pPr>
        <w:pStyle w:val="Compact"/>
        <w:numPr>
          <w:ilvl w:val="0"/>
          <w:numId w:val="1019"/>
        </w:numPr>
      </w:pPr>
      <w:r>
        <w:t xml:space="preserve">Strong track record of</w:t>
      </w:r>
      <w:r>
        <w:t xml:space="preserve"> </w:t>
      </w:r>
      <w:r>
        <w:rPr>
          <w:b/>
          <w:bCs/>
        </w:rPr>
        <w:t xml:space="preserve">client-facing consulting and executive communication</w:t>
      </w:r>
    </w:p>
    <w:p>
      <w:pPr>
        <w:pStyle w:val="Compact"/>
        <w:numPr>
          <w:ilvl w:val="0"/>
          <w:numId w:val="1019"/>
        </w:numPr>
      </w:pPr>
      <w:r>
        <w:t xml:space="preserve">Hands-on expertise bridging</w:t>
      </w:r>
      <w:r>
        <w:t xml:space="preserve"> </w:t>
      </w:r>
      <w:r>
        <w:rPr>
          <w:b/>
          <w:bCs/>
        </w:rPr>
        <w:t xml:space="preserve">AI, data, and infrastructure</w:t>
      </w:r>
      <w:r>
        <w:t xml:space="preserve"> </w:t>
      </w:r>
      <w:r>
        <w:t xml:space="preserve">into production systems</w:t>
      </w:r>
    </w:p>
    <w:p>
      <w:r>
        <w:pict>
          <v:rect style="width:0;height:1.5pt" o:hralign="center" o:hrstd="t" o:hr="t"/>
        </w:pict>
      </w:r>
    </w:p>
    <w:bookmarkEnd w:id="34"/>
    <w:bookmarkStart w:id="35" w:name="links-portfolio"/>
    <w:p>
      <w:pPr>
        <w:pStyle w:val="Heading2"/>
      </w:pPr>
      <w:r>
        <w:rPr>
          <w:b/>
          <w:bCs/>
        </w:rPr>
        <w:t xml:space="preserve">Links &amp; Portfolio</w:t>
      </w:r>
    </w:p>
    <w:p>
      <w:pPr>
        <w:pStyle w:val="Compact"/>
        <w:numPr>
          <w:ilvl w:val="0"/>
          <w:numId w:val="1020"/>
        </w:numPr>
      </w:pPr>
      <w:r>
        <w:t xml:space="preserve">GitHub: https://github.com/vfuller1</w:t>
      </w:r>
    </w:p>
    <w:p>
      <w:pPr>
        <w:pStyle w:val="Compact"/>
        <w:numPr>
          <w:ilvl w:val="0"/>
          <w:numId w:val="1020"/>
        </w:numPr>
      </w:pPr>
      <w:r>
        <w:t xml:space="preserve">Lakehouse Platform: https://github.com/vfuller1/jetops-lakehouse</w:t>
      </w:r>
    </w:p>
    <w:p>
      <w:pPr>
        <w:pStyle w:val="Compact"/>
        <w:numPr>
          <w:ilvl w:val="0"/>
          <w:numId w:val="1020"/>
        </w:numPr>
      </w:pPr>
      <w:r>
        <w:t xml:space="preserve">GCP Data Platform: https://github.com/vfuller1/GCP-aviation-lakehouse-platform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References available upon request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2026-05-01T15:45:44Z</dcterms:created>
  <dcterms:modified xsi:type="dcterms:W3CDTF">2026-05-01T15:45:44Z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