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D3585" w14:textId="77777777" w:rsidR="00AC04DE" w:rsidRPr="00AC04DE" w:rsidRDefault="00AC04DE" w:rsidP="00AC04DE">
      <w:r w:rsidRPr="00AC04DE">
        <w:t>《中轴线：北京城不是在盖房子，而是在复制一个微缩的宇宙》</w:t>
      </w:r>
    </w:p>
    <w:p w14:paraId="04FB2076" w14:textId="77777777" w:rsidR="00AC04DE" w:rsidRPr="00AC04DE" w:rsidRDefault="00AC04DE" w:rsidP="00AC04DE">
      <w:r w:rsidRPr="00AC04DE">
        <w:rPr>
          <w:b/>
          <w:bCs/>
        </w:rPr>
        <w:t>正文：</w:t>
      </w:r>
    </w:p>
    <w:p w14:paraId="31190CFC" w14:textId="77777777" w:rsidR="00AC04DE" w:rsidRPr="00AC04DE" w:rsidRDefault="00AC04DE" w:rsidP="00AC04DE">
      <w:r w:rsidRPr="00AC04DE">
        <w:t>2024年，“北京中轴线”申遗成功。这条长达7.8公里的线，北起钟鼓楼，南至永定门，贯穿了整个老城。</w:t>
      </w:r>
    </w:p>
    <w:p w14:paraId="2913E947" w14:textId="77777777" w:rsidR="00AC04DE" w:rsidRPr="00AC04DE" w:rsidRDefault="00AC04DE" w:rsidP="00AC04DE">
      <w:r w:rsidRPr="00AC04DE">
        <w:t>很多人看它，看到的是建筑的对称美。但在我眼里，这是中国古人对**“宇宙秩序”**的最高级复制。</w:t>
      </w:r>
    </w:p>
    <w:p w14:paraId="7BE91870" w14:textId="77777777" w:rsidR="00AC04DE" w:rsidRPr="00AC04DE" w:rsidRDefault="00AC04DE" w:rsidP="00AC04DE">
      <w:r w:rsidRPr="00AC04DE">
        <w:t>《周礼·考工记》中记载，理想的都城应该是**“九经九纬”</w:t>
      </w:r>
      <w:r w:rsidRPr="00AC04DE">
        <w:rPr>
          <w:b/>
          <w:bCs/>
        </w:rPr>
        <w:t>，</w:t>
      </w:r>
      <w:r w:rsidRPr="00AC04DE">
        <w:t>“左祖右社”</w:t>
      </w:r>
      <w:r w:rsidRPr="00AC04DE">
        <w:rPr>
          <w:b/>
          <w:bCs/>
        </w:rPr>
        <w:t>，</w:t>
      </w:r>
      <w:r w:rsidRPr="00AC04DE">
        <w:t>“面朝后市”**。北京城几乎是完美执行了这个蓝图。</w:t>
      </w:r>
    </w:p>
    <w:p w14:paraId="385B841D" w14:textId="77777777" w:rsidR="00AC04DE" w:rsidRPr="00AC04DE" w:rsidRDefault="00AC04DE" w:rsidP="00AC04DE">
      <w:r w:rsidRPr="00AC04DE">
        <w:t>中轴线，就是这个宇宙模型的**“脊梁”**。</w:t>
      </w:r>
    </w:p>
    <w:p w14:paraId="29E81717" w14:textId="77777777" w:rsidR="00AC04DE" w:rsidRPr="00AC04DE" w:rsidRDefault="00AC04DE" w:rsidP="00AC04DE">
      <w:r w:rsidRPr="00AC04DE">
        <w:t>在风水学上，中轴线不仅仅是地理上的南北连线，它是**“子午线”</w:t>
      </w:r>
      <w:r w:rsidRPr="00AC04DE">
        <w:rPr>
          <w:b/>
          <w:bCs/>
        </w:rPr>
        <w:t>（Meridian）的人间投影。正午时分，太阳悬挂在正南，皇城的影子落在这条线上，象征着</w:t>
      </w:r>
      <w:r w:rsidRPr="00AC04DE">
        <w:t>“居中不偏，皇权至上”**。</w:t>
      </w:r>
    </w:p>
    <w:p w14:paraId="47CA9CEE" w14:textId="77777777" w:rsidR="00AC04DE" w:rsidRPr="00AC04DE" w:rsidRDefault="00AC04DE" w:rsidP="00AC04DE">
      <w:r w:rsidRPr="00AC04DE">
        <w:t>从地理玄学看，北京城的设计是一个巨大的**“曼陀罗”**（Mandala）。</w:t>
      </w:r>
    </w:p>
    <w:p w14:paraId="42F32C8E" w14:textId="77777777" w:rsidR="00AC04DE" w:rsidRPr="00AC04DE" w:rsidRDefault="00AC04DE" w:rsidP="00AC04DE">
      <w:r w:rsidRPr="00AC04DE">
        <w:t>曼陀罗是佛教和印度教中代表宇宙结构的图式，通常是方形（地）套圆形（天）。北京城的外城是</w:t>
      </w:r>
      <w:proofErr w:type="gramStart"/>
      <w:r w:rsidRPr="00AC04DE">
        <w:t>凸</w:t>
      </w:r>
      <w:proofErr w:type="gramEnd"/>
      <w:r w:rsidRPr="00AC04DE">
        <w:t>字形的（大致方形），内城是方正的，而紫禁城的建筑（天坛、祈年殿）是圆形的。</w:t>
      </w:r>
    </w:p>
    <w:p w14:paraId="0601121D" w14:textId="77777777" w:rsidR="00AC04DE" w:rsidRPr="00AC04DE" w:rsidRDefault="00AC04DE" w:rsidP="00AC04DE">
      <w:r w:rsidRPr="00AC04DE">
        <w:t>**“天</w:t>
      </w:r>
      <w:proofErr w:type="gramStart"/>
      <w:r w:rsidRPr="00AC04DE">
        <w:t>圆地</w:t>
      </w:r>
      <w:proofErr w:type="gramEnd"/>
      <w:r w:rsidRPr="00AC04DE">
        <w:t>方”**不是幼稚的猜测，而是古人对宇宙几何的理解。方形代表稳定、物质、大地；圆形代表运动、精神、天空。北京城通过中轴线，把方与圆完美融合。</w:t>
      </w:r>
    </w:p>
    <w:p w14:paraId="7220A3CC" w14:textId="77777777" w:rsidR="00AC04DE" w:rsidRPr="00AC04DE" w:rsidRDefault="00AC04DE" w:rsidP="00AC04DE">
      <w:r w:rsidRPr="00AC04DE">
        <w:t>更重要的是，中轴线是对**“地球磁场”**的顺应。地球磁场决定了南北向是能量流动的主轴。故宫坐北朝南，就是为了最大程度地接收来自南方的阳气（光照、气流），同时背靠北方的阻挡（阴）。</w:t>
      </w:r>
    </w:p>
    <w:p w14:paraId="6938AAF7" w14:textId="77777777" w:rsidR="00AC04DE" w:rsidRPr="00AC04DE" w:rsidRDefault="00AC04DE" w:rsidP="00AC04DE">
      <w:r w:rsidRPr="00AC04DE">
        <w:t>中轴线不仅仅是物理上的线，它是一条**“时间轴”**。</w:t>
      </w:r>
    </w:p>
    <w:p w14:paraId="3E03A843" w14:textId="77777777" w:rsidR="00AC04DE" w:rsidRPr="00AC04DE" w:rsidRDefault="00AC04DE" w:rsidP="00AC04DE">
      <w:r w:rsidRPr="00AC04DE">
        <w:t>北端的钟鼓楼，是报时的，代表**“时间”</w:t>
      </w:r>
      <w:r w:rsidRPr="00AC04DE">
        <w:rPr>
          <w:b/>
          <w:bCs/>
        </w:rPr>
        <w:t>的度量；南端的永定门，寓意</w:t>
      </w:r>
      <w:r w:rsidRPr="00AC04DE">
        <w:t>“永远安定”**。从南到北，城市的布局层层递进，仿佛在演绎一个人从凡间步入天庭的过程。</w:t>
      </w:r>
    </w:p>
    <w:p w14:paraId="2D5AE6B6" w14:textId="77777777" w:rsidR="00AC04DE" w:rsidRPr="00AC04DE" w:rsidRDefault="00AC04DE" w:rsidP="00AC04DE">
      <w:r w:rsidRPr="00AC04DE">
        <w:t>人文地理学</w:t>
      </w:r>
      <w:proofErr w:type="gramStart"/>
      <w:r w:rsidRPr="00AC04DE">
        <w:t>家段义孚</w:t>
      </w:r>
      <w:proofErr w:type="gramEnd"/>
      <w:r w:rsidRPr="00AC04DE">
        <w:t>在《空间与地方》中指出，当空间被赋予了情感和意义，它就变成了“地方”。北京的中轴线，就是这样一个从普通城市空间转化为神圣政治地方的转换器。</w:t>
      </w:r>
    </w:p>
    <w:p w14:paraId="13519BD4" w14:textId="77777777" w:rsidR="00AC04DE" w:rsidRPr="00AC04DE" w:rsidRDefault="00AC04DE" w:rsidP="00AC04DE">
      <w:r w:rsidRPr="00AC04DE">
        <w:t>每一座宫殿的门开在轴线上，都是为了**“正位凝命”</w:t>
      </w:r>
      <w:r w:rsidRPr="00AC04DE">
        <w:rPr>
          <w:b/>
          <w:bCs/>
        </w:rPr>
        <w:t>。当皇帝坐在太和殿的宝座上，他不仅仅是坐在一个房子里，他是坐在这个微缩宇宙的</w:t>
      </w:r>
      <w:r w:rsidRPr="00AC04DE">
        <w:t>“奇点”**上，指挥着时与空的流转。</w:t>
      </w:r>
    </w:p>
    <w:p w14:paraId="3CD3C0F9" w14:textId="77777777" w:rsidR="00AC04DE" w:rsidRPr="00AC04DE" w:rsidRDefault="00AC04DE" w:rsidP="00AC04DE">
      <w:r w:rsidRPr="00AC04DE">
        <w:t>现代城市几何学讲究**“轴线秩序”**（Axis Order），认为轴线能赋予城市力量。北京的中轴线，就是这种力量最极致的体现。它强迫所有的视线、所有的道路、所有的礼仪，都汇聚于一点。</w:t>
      </w:r>
    </w:p>
    <w:p w14:paraId="229EE9B3" w14:textId="77777777" w:rsidR="00AC04DE" w:rsidRPr="00AC04DE" w:rsidRDefault="00AC04DE" w:rsidP="00AC04DE">
      <w:r w:rsidRPr="00AC04DE">
        <w:t>这不是压迫，这是一种**“神圣几何”**带来的秩序感。在这条线上，人与天，地与时，达成了完美的共振。</w:t>
      </w:r>
    </w:p>
    <w:p w14:paraId="45783851" w14:textId="77777777" w:rsidR="00AC04DE" w:rsidRPr="00AC04DE" w:rsidRDefault="00AC04DE" w:rsidP="00AC04DE">
      <w:r w:rsidRPr="00AC04DE">
        <w:rPr>
          <w:b/>
          <w:bCs/>
        </w:rPr>
        <w:t>【Reference】</w:t>
      </w:r>
    </w:p>
    <w:p w14:paraId="30154F6C" w14:textId="77777777" w:rsidR="00AC04DE" w:rsidRPr="00AC04DE" w:rsidRDefault="00AC04DE" w:rsidP="00AC04DE">
      <w:pPr>
        <w:numPr>
          <w:ilvl w:val="0"/>
          <w:numId w:val="31"/>
        </w:numPr>
      </w:pPr>
      <w:r w:rsidRPr="00AC04DE">
        <w:t>梁思成《中国建筑史》.</w:t>
      </w:r>
    </w:p>
    <w:p w14:paraId="3C94AD77" w14:textId="77777777" w:rsidR="00AC04DE" w:rsidRPr="00AC04DE" w:rsidRDefault="00AC04DE" w:rsidP="00AC04DE">
      <w:pPr>
        <w:numPr>
          <w:ilvl w:val="0"/>
          <w:numId w:val="31"/>
        </w:numPr>
      </w:pPr>
      <w:r w:rsidRPr="00AC04DE">
        <w:t>《周礼·考工记》.</w:t>
      </w:r>
    </w:p>
    <w:p w14:paraId="2ECF6FCB" w14:textId="77777777" w:rsidR="00AC04DE" w:rsidRPr="00AC04DE" w:rsidRDefault="00AC04DE" w:rsidP="00AC04DE">
      <w:pPr>
        <w:numPr>
          <w:ilvl w:val="0"/>
          <w:numId w:val="31"/>
        </w:numPr>
      </w:pPr>
      <w:proofErr w:type="gramStart"/>
      <w:r w:rsidRPr="00AC04DE">
        <w:t>段义孚《空间与地方》</w:t>
      </w:r>
      <w:proofErr w:type="gramEnd"/>
      <w:r w:rsidRPr="00AC04DE">
        <w:t>.</w:t>
      </w:r>
    </w:p>
    <w:p w14:paraId="6700961C" w14:textId="77777777" w:rsidR="00AC04DE" w:rsidRPr="00AC04DE" w:rsidRDefault="00AC04DE" w:rsidP="00AC04DE">
      <w:pPr>
        <w:numPr>
          <w:ilvl w:val="0"/>
          <w:numId w:val="31"/>
        </w:numPr>
      </w:pPr>
      <w:r w:rsidRPr="00AC04DE">
        <w:t>罗伯特·</w:t>
      </w:r>
      <w:proofErr w:type="gramStart"/>
      <w:r w:rsidRPr="00AC04DE">
        <w:t>劳</w:t>
      </w:r>
      <w:proofErr w:type="gramEnd"/>
      <w:r w:rsidRPr="00AC04DE">
        <w:t>勒《神圣几何》.</w:t>
      </w:r>
    </w:p>
    <w:p w14:paraId="1C8BA86F" w14:textId="77777777" w:rsidR="00AC04DE" w:rsidRPr="00AC04DE" w:rsidRDefault="00AC04DE" w:rsidP="00AC04DE">
      <w:pPr>
        <w:numPr>
          <w:ilvl w:val="0"/>
          <w:numId w:val="31"/>
        </w:numPr>
      </w:pPr>
      <w:r w:rsidRPr="00AC04DE">
        <w:t>单士元《我在故宫七十年》.</w:t>
      </w:r>
    </w:p>
    <w:p w14:paraId="64D599D4" w14:textId="77777777" w:rsidR="00DC7EEA" w:rsidRPr="00AC04DE" w:rsidRDefault="00DC7EEA" w:rsidP="00AC04DE">
      <w:pPr>
        <w:rPr>
          <w:rFonts w:hint="eastAsia"/>
        </w:rPr>
      </w:pPr>
    </w:p>
    <w:sectPr w:rsidR="00DC7EEA" w:rsidRPr="00AC04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33C3D"/>
    <w:multiLevelType w:val="multilevel"/>
    <w:tmpl w:val="7068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535613"/>
    <w:multiLevelType w:val="multilevel"/>
    <w:tmpl w:val="B914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137570"/>
    <w:multiLevelType w:val="multilevel"/>
    <w:tmpl w:val="31A2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9A0783"/>
    <w:multiLevelType w:val="multilevel"/>
    <w:tmpl w:val="C4D4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5109F4"/>
    <w:multiLevelType w:val="multilevel"/>
    <w:tmpl w:val="1276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B5024A"/>
    <w:multiLevelType w:val="multilevel"/>
    <w:tmpl w:val="E432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CC66C5"/>
    <w:multiLevelType w:val="multilevel"/>
    <w:tmpl w:val="E74E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73330F"/>
    <w:multiLevelType w:val="multilevel"/>
    <w:tmpl w:val="E4C2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CF66F8"/>
    <w:multiLevelType w:val="multilevel"/>
    <w:tmpl w:val="0BA4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7E5DE0"/>
    <w:multiLevelType w:val="multilevel"/>
    <w:tmpl w:val="569E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B37A04"/>
    <w:multiLevelType w:val="multilevel"/>
    <w:tmpl w:val="9BF0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28"/>
  </w:num>
  <w:num w:numId="2" w16cid:durableId="569267901">
    <w:abstractNumId w:val="30"/>
  </w:num>
  <w:num w:numId="3" w16cid:durableId="1654405844">
    <w:abstractNumId w:val="10"/>
  </w:num>
  <w:num w:numId="4" w16cid:durableId="1209218389">
    <w:abstractNumId w:val="25"/>
  </w:num>
  <w:num w:numId="5" w16cid:durableId="1060322966">
    <w:abstractNumId w:val="2"/>
  </w:num>
  <w:num w:numId="6" w16cid:durableId="1977487899">
    <w:abstractNumId w:val="23"/>
  </w:num>
  <w:num w:numId="7" w16cid:durableId="1957251398">
    <w:abstractNumId w:val="9"/>
  </w:num>
  <w:num w:numId="8" w16cid:durableId="85806297">
    <w:abstractNumId w:val="20"/>
  </w:num>
  <w:num w:numId="9" w16cid:durableId="2059234302">
    <w:abstractNumId w:val="24"/>
  </w:num>
  <w:num w:numId="10" w16cid:durableId="1822769511">
    <w:abstractNumId w:val="21"/>
  </w:num>
  <w:num w:numId="11" w16cid:durableId="634870919">
    <w:abstractNumId w:val="0"/>
  </w:num>
  <w:num w:numId="12" w16cid:durableId="762609055">
    <w:abstractNumId w:val="26"/>
  </w:num>
  <w:num w:numId="13" w16cid:durableId="155462485">
    <w:abstractNumId w:val="29"/>
  </w:num>
  <w:num w:numId="14" w16cid:durableId="1783377583">
    <w:abstractNumId w:val="6"/>
  </w:num>
  <w:num w:numId="15" w16cid:durableId="1780951952">
    <w:abstractNumId w:val="5"/>
  </w:num>
  <w:num w:numId="16" w16cid:durableId="530848818">
    <w:abstractNumId w:val="17"/>
  </w:num>
  <w:num w:numId="17" w16cid:durableId="351301827">
    <w:abstractNumId w:val="13"/>
  </w:num>
  <w:num w:numId="18" w16cid:durableId="946933550">
    <w:abstractNumId w:val="4"/>
  </w:num>
  <w:num w:numId="19" w16cid:durableId="1719666200">
    <w:abstractNumId w:val="3"/>
  </w:num>
  <w:num w:numId="20" w16cid:durableId="995763268">
    <w:abstractNumId w:val="14"/>
  </w:num>
  <w:num w:numId="21" w16cid:durableId="1112439959">
    <w:abstractNumId w:val="19"/>
  </w:num>
  <w:num w:numId="22" w16cid:durableId="1465856166">
    <w:abstractNumId w:val="12"/>
  </w:num>
  <w:num w:numId="23" w16cid:durableId="1491560487">
    <w:abstractNumId w:val="27"/>
  </w:num>
  <w:num w:numId="24" w16cid:durableId="713695747">
    <w:abstractNumId w:val="16"/>
  </w:num>
  <w:num w:numId="25" w16cid:durableId="874729109">
    <w:abstractNumId w:val="22"/>
  </w:num>
  <w:num w:numId="26" w16cid:durableId="2063288263">
    <w:abstractNumId w:val="8"/>
  </w:num>
  <w:num w:numId="27" w16cid:durableId="348022218">
    <w:abstractNumId w:val="11"/>
  </w:num>
  <w:num w:numId="28" w16cid:durableId="2071077475">
    <w:abstractNumId w:val="18"/>
  </w:num>
  <w:num w:numId="29" w16cid:durableId="693848644">
    <w:abstractNumId w:val="15"/>
  </w:num>
  <w:num w:numId="30" w16cid:durableId="123432355">
    <w:abstractNumId w:val="1"/>
  </w:num>
  <w:num w:numId="31" w16cid:durableId="4956155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60A78"/>
    <w:rsid w:val="0011041C"/>
    <w:rsid w:val="001241FD"/>
    <w:rsid w:val="00165249"/>
    <w:rsid w:val="00186A7A"/>
    <w:rsid w:val="001A60C5"/>
    <w:rsid w:val="00234230"/>
    <w:rsid w:val="00236896"/>
    <w:rsid w:val="0028782A"/>
    <w:rsid w:val="00296B6D"/>
    <w:rsid w:val="003C2A88"/>
    <w:rsid w:val="005412F1"/>
    <w:rsid w:val="00563942"/>
    <w:rsid w:val="005760BC"/>
    <w:rsid w:val="00591EB2"/>
    <w:rsid w:val="00617D7C"/>
    <w:rsid w:val="00763B87"/>
    <w:rsid w:val="007A1EFF"/>
    <w:rsid w:val="008279D9"/>
    <w:rsid w:val="00847417"/>
    <w:rsid w:val="00955F98"/>
    <w:rsid w:val="00964769"/>
    <w:rsid w:val="009733E7"/>
    <w:rsid w:val="00A134C9"/>
    <w:rsid w:val="00A40E2F"/>
    <w:rsid w:val="00AC04DE"/>
    <w:rsid w:val="00BD29FC"/>
    <w:rsid w:val="00C115E7"/>
    <w:rsid w:val="00C4266F"/>
    <w:rsid w:val="00D373B7"/>
    <w:rsid w:val="00D70D1D"/>
    <w:rsid w:val="00DA1856"/>
    <w:rsid w:val="00DC7EEA"/>
    <w:rsid w:val="00E54B44"/>
    <w:rsid w:val="00E65B9F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2026-07-13T18:19:00Z</dcterms:created>
  <dcterms:modified xsi:type="dcterms:W3CDTF">2026-07-13T18:19:00Z</dcterms:modified>
</cp:coreProperties>
</file>