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7CAC" w14:textId="77777777" w:rsidR="00060A78" w:rsidRPr="00060A78" w:rsidRDefault="00060A78" w:rsidP="00060A78">
      <w:r w:rsidRPr="00060A78">
        <w:t>《五色：为什么中国尚黄？因为那是光谱中心最温柔的平衡》</w:t>
      </w:r>
    </w:p>
    <w:p w14:paraId="04A98B6F" w14:textId="77777777" w:rsidR="00060A78" w:rsidRPr="00060A78" w:rsidRDefault="00060A78" w:rsidP="00060A78">
      <w:r w:rsidRPr="00060A78">
        <w:rPr>
          <w:b/>
          <w:bCs/>
        </w:rPr>
        <w:t>正文：</w:t>
      </w:r>
    </w:p>
    <w:p w14:paraId="7756D698" w14:textId="77777777" w:rsidR="00060A78" w:rsidRPr="00060A78" w:rsidRDefault="00060A78" w:rsidP="00060A78">
      <w:r w:rsidRPr="00060A78">
        <w:t>牛顿用三棱镜发现了七色光。但在中国古老的哲学里，只有**“五色”**：青、</w:t>
      </w:r>
      <w:proofErr w:type="gramStart"/>
      <w:r w:rsidRPr="00060A78">
        <w:t>赤</w:t>
      </w:r>
      <w:proofErr w:type="gramEnd"/>
      <w:r w:rsidRPr="00060A78">
        <w:t>、黄、白、黑。</w:t>
      </w:r>
    </w:p>
    <w:p w14:paraId="59738B0A" w14:textId="77777777" w:rsidR="00060A78" w:rsidRPr="00060A78" w:rsidRDefault="00060A78" w:rsidP="00060A78">
      <w:r w:rsidRPr="00060A78">
        <w:t>这对应着五行：木青、火</w:t>
      </w:r>
      <w:proofErr w:type="gramStart"/>
      <w:r w:rsidRPr="00060A78">
        <w:t>赤</w:t>
      </w:r>
      <w:proofErr w:type="gramEnd"/>
      <w:r w:rsidRPr="00060A78">
        <w:t>、土黄、金白、水黑。</w:t>
      </w:r>
    </w:p>
    <w:p w14:paraId="40A9E85B" w14:textId="77777777" w:rsidR="00060A78" w:rsidRPr="00060A78" w:rsidRDefault="00060A78" w:rsidP="00060A78">
      <w:r w:rsidRPr="00060A78">
        <w:t>为什么我们自称为**“炎黄子孙”</w:t>
      </w:r>
      <w:r w:rsidRPr="00060A78">
        <w:rPr>
          <w:b/>
          <w:bCs/>
        </w:rPr>
        <w:t>？为什么历代皇帝龙袍是</w:t>
      </w:r>
      <w:r w:rsidRPr="00060A78">
        <w:t>“黄色”**？</w:t>
      </w:r>
    </w:p>
    <w:p w14:paraId="5143D036" w14:textId="77777777" w:rsidR="00060A78" w:rsidRPr="00060A78" w:rsidRDefault="00060A78" w:rsidP="00060A78">
      <w:r w:rsidRPr="00060A78">
        <w:t>从</w:t>
      </w:r>
      <w:r w:rsidRPr="00060A78">
        <w:rPr>
          <w:b/>
          <w:bCs/>
        </w:rPr>
        <w:t>光学</w:t>
      </w:r>
      <w:r w:rsidRPr="00060A78">
        <w:t>角度看，黄色的波长约为570-590纳米。在可见光谱中，它处于正中间。</w:t>
      </w:r>
    </w:p>
    <w:p w14:paraId="319789B3" w14:textId="77777777" w:rsidR="00060A78" w:rsidRPr="00060A78" w:rsidRDefault="00060A78" w:rsidP="00060A78">
      <w:r w:rsidRPr="00060A78">
        <w:t>左边是波长较短的蓝紫光，能量高，冷峻；右边是波长较长的红光，能量低，热烈。黄色，不偏不倚，处于**“平衡点”**。</w:t>
      </w:r>
    </w:p>
    <w:p w14:paraId="1D8A68F4" w14:textId="77777777" w:rsidR="00060A78" w:rsidRPr="00060A78" w:rsidRDefault="00060A78" w:rsidP="00060A78">
      <w:r w:rsidRPr="00060A78">
        <w:t>玄学讲**“土居中央，统御四方”**。黄色对应土，土主信，主稼穑。对于农业文明来说，土地是生存的根本。黄色，是大地母亲的肤色。</w:t>
      </w:r>
    </w:p>
    <w:p w14:paraId="61E912B5" w14:textId="77777777" w:rsidR="00060A78" w:rsidRPr="00060A78" w:rsidRDefault="00060A78" w:rsidP="00060A78">
      <w:r w:rsidRPr="00060A78">
        <w:t>物理学告诉我们，人眼对黄色的光感度最高。在同等亮度下，黄色看起来最明亮、最柔和。</w:t>
      </w:r>
    </w:p>
    <w:p w14:paraId="457FA131" w14:textId="77777777" w:rsidR="00060A78" w:rsidRPr="00060A78" w:rsidRDefault="00060A78" w:rsidP="00060A78">
      <w:r w:rsidRPr="00060A78">
        <w:t>当皇帝穿上黄袍，在阳光下，他就是最耀眼的那个点。这不仅是为了威严，更是为了**“定心”</w:t>
      </w:r>
      <w:r w:rsidRPr="00060A78">
        <w:rPr>
          <w:b/>
          <w:bCs/>
        </w:rPr>
        <w:t>。在纷乱的政治光谱中，他必须处于那个</w:t>
      </w:r>
      <w:r w:rsidRPr="00060A78">
        <w:t>“平衡点”**（中正），才能统御四方。</w:t>
      </w:r>
    </w:p>
    <w:p w14:paraId="4C579CCE" w14:textId="77777777" w:rsidR="00060A78" w:rsidRPr="00060A78" w:rsidRDefault="00060A78" w:rsidP="00060A78">
      <w:r w:rsidRPr="00060A78">
        <w:t>再看看故宫。红色的墙，对应**“火”</w:t>
      </w:r>
      <w:r w:rsidRPr="00060A78">
        <w:rPr>
          <w:b/>
          <w:bCs/>
        </w:rPr>
        <w:t>，代表</w:t>
      </w:r>
      <w:r w:rsidRPr="00060A78">
        <w:t>“生命力”</w:t>
      </w:r>
      <w:r w:rsidRPr="00060A78">
        <w:rPr>
          <w:b/>
          <w:bCs/>
        </w:rPr>
        <w:t>和</w:t>
      </w:r>
      <w:r w:rsidRPr="00060A78">
        <w:t>“威严”</w:t>
      </w:r>
      <w:r w:rsidRPr="00060A78">
        <w:rPr>
          <w:b/>
          <w:bCs/>
        </w:rPr>
        <w:t>。红色的波长较长，穿透力强，能传递强烈的信号。 黄色的瓦，对应</w:t>
      </w:r>
      <w:r w:rsidRPr="00060A78">
        <w:t>“土”</w:t>
      </w:r>
      <w:r w:rsidRPr="00060A78">
        <w:rPr>
          <w:b/>
          <w:bCs/>
        </w:rPr>
        <w:t>，代表</w:t>
      </w:r>
      <w:r w:rsidRPr="00060A78">
        <w:t>“稳固”</w:t>
      </w:r>
      <w:r w:rsidRPr="00060A78">
        <w:rPr>
          <w:b/>
          <w:bCs/>
        </w:rPr>
        <w:t>和</w:t>
      </w:r>
      <w:r w:rsidRPr="00060A78">
        <w:t>“中心”**。</w:t>
      </w:r>
    </w:p>
    <w:p w14:paraId="58277A07" w14:textId="77777777" w:rsidR="00060A78" w:rsidRPr="00060A78" w:rsidRDefault="00060A78" w:rsidP="00060A78">
      <w:r w:rsidRPr="00060A78">
        <w:t>红墙黄瓦，在阳光下形成了一种强烈的**“色彩共振”</w:t>
      </w:r>
      <w:r w:rsidRPr="00060A78">
        <w:rPr>
          <w:b/>
          <w:bCs/>
        </w:rPr>
        <w:t>。这不仅仅是审美，这是一种</w:t>
      </w:r>
      <w:r w:rsidRPr="00060A78">
        <w:t>“光波能量的场域”**。</w:t>
      </w:r>
    </w:p>
    <w:p w14:paraId="7D814DA8" w14:textId="77777777" w:rsidR="00060A78" w:rsidRPr="00060A78" w:rsidRDefault="00060A78" w:rsidP="00060A78">
      <w:r w:rsidRPr="00060A78">
        <w:t>古人的用色，不是瞎蒙的，是基于对**“光”**的深刻感知。</w:t>
      </w:r>
    </w:p>
    <w:p w14:paraId="648D348B" w14:textId="77777777" w:rsidR="00060A78" w:rsidRPr="00060A78" w:rsidRDefault="00060A78" w:rsidP="00060A78">
      <w:r w:rsidRPr="00060A78">
        <w:t>中医讲“五色入五脏”。青入肝，</w:t>
      </w:r>
      <w:proofErr w:type="gramStart"/>
      <w:r w:rsidRPr="00060A78">
        <w:t>赤</w:t>
      </w:r>
      <w:proofErr w:type="gramEnd"/>
      <w:r w:rsidRPr="00060A78">
        <w:t>入心，黄入脾，</w:t>
      </w:r>
      <w:proofErr w:type="gramStart"/>
      <w:r w:rsidRPr="00060A78">
        <w:t>白入肺</w:t>
      </w:r>
      <w:proofErr w:type="gramEnd"/>
      <w:r w:rsidRPr="00060A78">
        <w:t>，</w:t>
      </w:r>
      <w:proofErr w:type="gramStart"/>
      <w:r w:rsidRPr="00060A78">
        <w:t>黑入肾</w:t>
      </w:r>
      <w:proofErr w:type="gramEnd"/>
      <w:r w:rsidRPr="00060A78">
        <w:t>。这其实是在说，不同颜色的光波，会被人体不同的器官**“同频共振”**吸收。</w:t>
      </w:r>
    </w:p>
    <w:p w14:paraId="1825A4EC" w14:textId="77777777" w:rsidR="00060A78" w:rsidRPr="00060A78" w:rsidRDefault="00060A78" w:rsidP="00060A78">
      <w:r w:rsidRPr="00060A78">
        <w:t>当你抑郁的时候，多看绿色（木），是因为你需要生发之气；当你浮躁的时候，多看白色（金），是因为你需要收敛之气。</w:t>
      </w:r>
    </w:p>
    <w:p w14:paraId="77349ED7" w14:textId="77777777" w:rsidR="00060A78" w:rsidRPr="00060A78" w:rsidRDefault="00060A78" w:rsidP="00060A78">
      <w:r w:rsidRPr="00060A78">
        <w:t>色彩，不仅是视觉的，更是</w:t>
      </w:r>
      <w:r w:rsidRPr="00060A78">
        <w:rPr>
          <w:b/>
          <w:bCs/>
        </w:rPr>
        <w:t>能量</w:t>
      </w:r>
      <w:r w:rsidRPr="00060A78">
        <w:t>的。所谓的“国色”，其实是那个民族最需要的**“光波频率”**。</w:t>
      </w:r>
    </w:p>
    <w:p w14:paraId="38BE8548" w14:textId="77777777" w:rsidR="00060A78" w:rsidRPr="00060A78" w:rsidRDefault="00060A78" w:rsidP="00060A78">
      <w:r w:rsidRPr="00060A78">
        <w:rPr>
          <w:b/>
          <w:bCs/>
        </w:rPr>
        <w:t>【Reference】</w:t>
      </w:r>
    </w:p>
    <w:p w14:paraId="000BF9A5" w14:textId="77777777" w:rsidR="00060A78" w:rsidRPr="00060A78" w:rsidRDefault="00060A78" w:rsidP="00060A78">
      <w:pPr>
        <w:numPr>
          <w:ilvl w:val="0"/>
          <w:numId w:val="30"/>
        </w:numPr>
      </w:pPr>
      <w:r w:rsidRPr="00060A78">
        <w:t>牛顿《光学》.</w:t>
      </w:r>
    </w:p>
    <w:p w14:paraId="6674E44A" w14:textId="77777777" w:rsidR="00060A78" w:rsidRPr="00060A78" w:rsidRDefault="00060A78" w:rsidP="00060A78">
      <w:pPr>
        <w:numPr>
          <w:ilvl w:val="0"/>
          <w:numId w:val="30"/>
        </w:numPr>
      </w:pPr>
      <w:r w:rsidRPr="00060A78">
        <w:t>歌德《色彩论》.</w:t>
      </w:r>
    </w:p>
    <w:p w14:paraId="2D66D150" w14:textId="77777777" w:rsidR="00060A78" w:rsidRPr="00060A78" w:rsidRDefault="00060A78" w:rsidP="00060A78">
      <w:pPr>
        <w:numPr>
          <w:ilvl w:val="0"/>
          <w:numId w:val="30"/>
        </w:numPr>
      </w:pPr>
      <w:r w:rsidRPr="00060A78">
        <w:t>米歇尔·帕斯图罗《色彩列传：黄色》.</w:t>
      </w:r>
    </w:p>
    <w:p w14:paraId="5C78B6CA" w14:textId="77777777" w:rsidR="00060A78" w:rsidRPr="00060A78" w:rsidRDefault="00060A78" w:rsidP="00060A78">
      <w:pPr>
        <w:numPr>
          <w:ilvl w:val="0"/>
          <w:numId w:val="30"/>
        </w:numPr>
      </w:pPr>
      <w:r w:rsidRPr="00060A78">
        <w:t>鲁道夫·阿恩海姆《艺术与视知觉》.</w:t>
      </w:r>
    </w:p>
    <w:p w14:paraId="1E093D39" w14:textId="77777777" w:rsidR="00060A78" w:rsidRPr="00060A78" w:rsidRDefault="00060A78" w:rsidP="00060A78">
      <w:pPr>
        <w:numPr>
          <w:ilvl w:val="0"/>
          <w:numId w:val="30"/>
        </w:numPr>
      </w:pPr>
      <w:r w:rsidRPr="00060A78">
        <w:t>《黄帝内经·素问》.</w:t>
      </w:r>
    </w:p>
    <w:p w14:paraId="64D599D4" w14:textId="77777777" w:rsidR="00DC7EEA" w:rsidRPr="00060A78" w:rsidRDefault="00DC7EEA" w:rsidP="00060A78">
      <w:pPr>
        <w:rPr>
          <w:rFonts w:hint="eastAsia"/>
        </w:rPr>
      </w:pPr>
    </w:p>
    <w:sectPr w:rsidR="00DC7EEA" w:rsidRPr="00060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7"/>
  </w:num>
  <w:num w:numId="2" w16cid:durableId="569267901">
    <w:abstractNumId w:val="29"/>
  </w:num>
  <w:num w:numId="3" w16cid:durableId="1654405844">
    <w:abstractNumId w:val="9"/>
  </w:num>
  <w:num w:numId="4" w16cid:durableId="1209218389">
    <w:abstractNumId w:val="24"/>
  </w:num>
  <w:num w:numId="5" w16cid:durableId="1060322966">
    <w:abstractNumId w:val="2"/>
  </w:num>
  <w:num w:numId="6" w16cid:durableId="1977487899">
    <w:abstractNumId w:val="22"/>
  </w:num>
  <w:num w:numId="7" w16cid:durableId="1957251398">
    <w:abstractNumId w:val="8"/>
  </w:num>
  <w:num w:numId="8" w16cid:durableId="85806297">
    <w:abstractNumId w:val="19"/>
  </w:num>
  <w:num w:numId="9" w16cid:durableId="2059234302">
    <w:abstractNumId w:val="23"/>
  </w:num>
  <w:num w:numId="10" w16cid:durableId="1822769511">
    <w:abstractNumId w:val="20"/>
  </w:num>
  <w:num w:numId="11" w16cid:durableId="634870919">
    <w:abstractNumId w:val="0"/>
  </w:num>
  <w:num w:numId="12" w16cid:durableId="762609055">
    <w:abstractNumId w:val="25"/>
  </w:num>
  <w:num w:numId="13" w16cid:durableId="155462485">
    <w:abstractNumId w:val="28"/>
  </w:num>
  <w:num w:numId="14" w16cid:durableId="1783377583">
    <w:abstractNumId w:val="6"/>
  </w:num>
  <w:num w:numId="15" w16cid:durableId="1780951952">
    <w:abstractNumId w:val="5"/>
  </w:num>
  <w:num w:numId="16" w16cid:durableId="530848818">
    <w:abstractNumId w:val="16"/>
  </w:num>
  <w:num w:numId="17" w16cid:durableId="351301827">
    <w:abstractNumId w:val="12"/>
  </w:num>
  <w:num w:numId="18" w16cid:durableId="946933550">
    <w:abstractNumId w:val="4"/>
  </w:num>
  <w:num w:numId="19" w16cid:durableId="1719666200">
    <w:abstractNumId w:val="3"/>
  </w:num>
  <w:num w:numId="20" w16cid:durableId="995763268">
    <w:abstractNumId w:val="13"/>
  </w:num>
  <w:num w:numId="21" w16cid:durableId="1112439959">
    <w:abstractNumId w:val="18"/>
  </w:num>
  <w:num w:numId="22" w16cid:durableId="1465856166">
    <w:abstractNumId w:val="11"/>
  </w:num>
  <w:num w:numId="23" w16cid:durableId="1491560487">
    <w:abstractNumId w:val="26"/>
  </w:num>
  <w:num w:numId="24" w16cid:durableId="713695747">
    <w:abstractNumId w:val="15"/>
  </w:num>
  <w:num w:numId="25" w16cid:durableId="874729109">
    <w:abstractNumId w:val="21"/>
  </w:num>
  <w:num w:numId="26" w16cid:durableId="2063288263">
    <w:abstractNumId w:val="7"/>
  </w:num>
  <w:num w:numId="27" w16cid:durableId="348022218">
    <w:abstractNumId w:val="10"/>
  </w:num>
  <w:num w:numId="28" w16cid:durableId="2071077475">
    <w:abstractNumId w:val="17"/>
  </w:num>
  <w:num w:numId="29" w16cid:durableId="693848644">
    <w:abstractNumId w:val="14"/>
  </w:num>
  <w:num w:numId="30" w16cid:durableId="123432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11041C"/>
    <w:rsid w:val="001241FD"/>
    <w:rsid w:val="00165249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2026-07-13T18:19:00Z</dcterms:created>
  <dcterms:modified xsi:type="dcterms:W3CDTF">2026-07-13T18:19:00Z</dcterms:modified>
</cp:coreProperties>
</file>