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>Standard numbered paragraph</w:t>
      </w:r>
      <w:proofErr w:type="spellStart"/>
      <w:r>
        <w:t> with proofing markup</w:t>
      </w:r>
      <w:proofErr w:type="spellEnd"/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_rels/document.xml.rels><?xml version="1.0" encoding="UTF-8"?><Relationships xmlns="http://schemas.openxmlformats.org/package/2006/relationships"><Relationship Id="rId1" Type="http://schemas.openxmlformats.org/officeDocument/2006/relationships/numbering" Target="numbering.xml"/></Relationships>
</file>