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Capítulo 1: El canto de la marea</w:t>
      </w:r>
    </w:p>
    <w:p>
      <w:r>
        <w:t xml:space="preserve">Las voces del puerto empezaron a cantar todas a la vez.</w:t>
      </w:r>
    </w:p>
    <w:p>
      <w:pPr>
        <w:pStyle w:val="poema"/>
      </w:pPr>
    </w:p>
    <w:p>
      <w:pPr>
        <w:pStyle w:val="poema"/>
      </w:pPr>
      <w:r>
        <w:t xml:space="preserve">Nacimos de la espuma,</w:t>
      </w:r>
    </w:p>
    <w:p>
      <w:pPr>
        <w:pStyle w:val="poema"/>
      </w:pPr>
      <w:r>
        <w:t xml:space="preserve">de un trueno sin lluvia,</w:t>
      </w:r>
    </w:p>
    <w:p>
      <w:pPr>
        <w:pStyle w:val="poema"/>
      </w:pPr>
      <w:r>
        <w:t xml:space="preserve">y de un nombre que nadie recuerda.</w:t>
      </w:r>
    </w:p>
    <w:p>
      <w:pPr>
        <w:pStyle w:val="poema"/>
      </w:pPr>
    </w:p>
    <w:p>
      <w:pPr>
        <w:pStyle w:val="poema"/>
      </w:pPr>
      <w:r>
        <w:t xml:space="preserve">Guardamos lo que el agua olvida,</w:t>
      </w:r>
    </w:p>
    <w:p>
      <w:pPr>
        <w:pStyle w:val="poema"/>
      </w:pPr>
      <w:r>
        <w:t xml:space="preserve">y olvidamos lo que el agua guarda.</w:t>
      </w:r>
    </w:p>
    <w:p>
      <w:pPr>
        <w:pStyle w:val="poema"/>
      </w:pPr>
    </w:p>
    <w:p>
      <w:pPr>
        <w:pStyle w:val="poema"/>
      </w:pPr>
      <w:r>
        <w:t xml:space="preserve">Cuando no quede nadie que nos nombre,</w:t>
      </w:r>
    </w:p>
    <w:p>
      <w:pPr>
        <w:pStyle w:val="poema"/>
      </w:pPr>
      <w:r>
        <w:t xml:space="preserve">seguiremos cantando.</w:t>
      </w:r>
    </w:p>
    <w:p>
      <w:r>
        <w:t xml:space="preserve">El canto se apagó y el puerto volvió a su ruido.</w:t>
      </w:r>
    </w:p>
    <w:p>
      <w:pPr>
        <w:pStyle w:val="Cita"/>
      </w:pPr>
      <w:r>
        <w:t xml:space="preserve">Quien escucha la marea</w:t>
      </w:r>
    </w:p>
    <w:p>
      <w:pPr>
        <w:pStyle w:val="Cita"/>
      </w:pPr>
      <w:r>
        <w:t xml:space="preserve">no vuelve a dormir igual.</w:t>
      </w:r>
    </w:p>
    <w:p>
      <w:r>
        <w:t xml:space="preserve">Lo decía su abuela, y ella no lo creía.</w:t>
      </w:r>
    </w:p>
    <w:p>
      <w:pPr>
        <w:pStyle w:val="CitaDestacada"/>
      </w:pPr>
      <w:r>
        <w:t xml:space="preserve">Y aun así volvió al muelle.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poema">
    <w:name w:val="poema"/>
  </w:style>
  <w:style w:type="paragraph" w:styleId="Cita">
    <w:name w:val="Cita"/>
  </w:style>
  <w:style w:type="paragraph" w:styleId="CitaDestacada">
    <w:name w:val="Cita destacada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