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75E0" w14:textId="437BC71C" w:rsidR="00E65A88" w:rsidRDefault="00CE721D">
      <w:r>
        <w:t xml:space="preserve">Below is a </w:t>
      </w:r>
      <w:r>
        <w:rPr>
          <w:rStyle w:val="Strong"/>
        </w:rPr>
        <w:t>checklist table</w:t>
      </w:r>
      <w:r>
        <w:t xml:space="preserve"> for the RITES DPR Appraisal Tool demo, specifically for testing whether an </w:t>
      </w:r>
      <w:r>
        <w:rPr>
          <w:rStyle w:val="Strong"/>
        </w:rPr>
        <w:t>RRTS alignment is correct / optimum</w:t>
      </w:r>
      <w: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6"/>
        <w:gridCol w:w="2162"/>
        <w:gridCol w:w="2216"/>
        <w:gridCol w:w="2020"/>
        <w:gridCol w:w="1902"/>
      </w:tblGrid>
      <w:tr w:rsidR="00CE721D" w:rsidRPr="00CE721D" w14:paraId="03391413" w14:textId="77777777" w:rsidTr="00CE721D">
        <w:trPr>
          <w:trHeight w:val="20"/>
        </w:trPr>
        <w:tc>
          <w:tcPr>
            <w:tcW w:w="397" w:type="pct"/>
            <w:hideMark/>
          </w:tcPr>
          <w:p w14:paraId="09F2B872" w14:textId="77777777" w:rsidR="00CE721D" w:rsidRPr="00CE721D" w:rsidRDefault="00CE721D" w:rsidP="00CE721D">
            <w:pPr>
              <w:rPr>
                <w:b/>
                <w:bCs/>
              </w:rPr>
            </w:pPr>
            <w:r w:rsidRPr="00CE721D">
              <w:rPr>
                <w:b/>
                <w:bCs/>
              </w:rPr>
              <w:t>S. No.</w:t>
            </w:r>
          </w:p>
        </w:tc>
        <w:tc>
          <w:tcPr>
            <w:tcW w:w="1199" w:type="pct"/>
            <w:hideMark/>
          </w:tcPr>
          <w:p w14:paraId="3F9AAA7B" w14:textId="77777777" w:rsidR="00CE721D" w:rsidRPr="00CE721D" w:rsidRDefault="00CE721D" w:rsidP="00CE721D">
            <w:pPr>
              <w:rPr>
                <w:b/>
                <w:bCs/>
              </w:rPr>
            </w:pPr>
            <w:r w:rsidRPr="00CE721D">
              <w:rPr>
                <w:b/>
                <w:bCs/>
              </w:rPr>
              <w:t>Check Area</w:t>
            </w:r>
          </w:p>
        </w:tc>
        <w:tc>
          <w:tcPr>
            <w:tcW w:w="1229" w:type="pct"/>
            <w:hideMark/>
          </w:tcPr>
          <w:p w14:paraId="2B8B0BF3" w14:textId="77777777" w:rsidR="00CE721D" w:rsidRPr="00CE721D" w:rsidRDefault="00CE721D" w:rsidP="00CE721D">
            <w:pPr>
              <w:rPr>
                <w:b/>
                <w:bCs/>
              </w:rPr>
            </w:pPr>
            <w:r w:rsidRPr="00CE721D">
              <w:rPr>
                <w:b/>
                <w:bCs/>
              </w:rPr>
              <w:t>Specific Check to be Tested</w:t>
            </w:r>
          </w:p>
        </w:tc>
        <w:tc>
          <w:tcPr>
            <w:tcW w:w="1120" w:type="pct"/>
            <w:hideMark/>
          </w:tcPr>
          <w:p w14:paraId="105625E6" w14:textId="77777777" w:rsidR="00CE721D" w:rsidRPr="00CE721D" w:rsidRDefault="00CE721D" w:rsidP="00CE721D">
            <w:pPr>
              <w:rPr>
                <w:b/>
                <w:bCs/>
              </w:rPr>
            </w:pPr>
            <w:r w:rsidRPr="00CE721D">
              <w:rPr>
                <w:b/>
                <w:bCs/>
              </w:rPr>
              <w:t>Required Input / Layer</w:t>
            </w:r>
          </w:p>
        </w:tc>
        <w:tc>
          <w:tcPr>
            <w:tcW w:w="1055" w:type="pct"/>
            <w:hideMark/>
          </w:tcPr>
          <w:p w14:paraId="53F89A02" w14:textId="77777777" w:rsidR="00CE721D" w:rsidRPr="00CE721D" w:rsidRDefault="00CE721D" w:rsidP="00CE721D">
            <w:pPr>
              <w:rPr>
                <w:b/>
                <w:bCs/>
              </w:rPr>
            </w:pPr>
            <w:r w:rsidRPr="00CE721D">
              <w:rPr>
                <w:b/>
                <w:bCs/>
              </w:rPr>
              <w:t>Expected Output / Flag from Tool</w:t>
            </w:r>
          </w:p>
        </w:tc>
      </w:tr>
      <w:tr w:rsidR="00CE721D" w:rsidRPr="00CE721D" w14:paraId="4B586363" w14:textId="77777777" w:rsidTr="00CE721D">
        <w:trPr>
          <w:trHeight w:val="20"/>
        </w:trPr>
        <w:tc>
          <w:tcPr>
            <w:tcW w:w="397" w:type="pct"/>
            <w:hideMark/>
          </w:tcPr>
          <w:p w14:paraId="3FC3CC1C" w14:textId="77777777" w:rsidR="00CE721D" w:rsidRPr="00CE721D" w:rsidRDefault="00CE721D" w:rsidP="00CE721D">
            <w:r w:rsidRPr="00CE721D">
              <w:t>1</w:t>
            </w:r>
          </w:p>
        </w:tc>
        <w:tc>
          <w:tcPr>
            <w:tcW w:w="1199" w:type="pct"/>
            <w:hideMark/>
          </w:tcPr>
          <w:p w14:paraId="557A1248" w14:textId="77777777" w:rsidR="00CE721D" w:rsidRPr="00CE721D" w:rsidRDefault="00CE721D">
            <w:r w:rsidRPr="00CE721D">
              <w:t>Alignment Data Validation</w:t>
            </w:r>
          </w:p>
        </w:tc>
        <w:tc>
          <w:tcPr>
            <w:tcW w:w="1229" w:type="pct"/>
            <w:hideMark/>
          </w:tcPr>
          <w:p w14:paraId="471C4945" w14:textId="77777777" w:rsidR="00CE721D" w:rsidRPr="00CE721D" w:rsidRDefault="00CE721D">
            <w:r w:rsidRPr="00CE721D">
              <w:t>Check whether the uploaded alignment polyline matches the DPR alignment drawings / GIS file</w:t>
            </w:r>
          </w:p>
        </w:tc>
        <w:tc>
          <w:tcPr>
            <w:tcW w:w="1120" w:type="pct"/>
            <w:hideMark/>
          </w:tcPr>
          <w:p w14:paraId="2333B23C" w14:textId="77777777" w:rsidR="00CE721D" w:rsidRPr="00CE721D" w:rsidRDefault="00CE721D">
            <w:r w:rsidRPr="00CE721D">
              <w:t>DPR alignment file, CAD/GIS polyline, KML/Shapefile</w:t>
            </w:r>
          </w:p>
        </w:tc>
        <w:tc>
          <w:tcPr>
            <w:tcW w:w="1055" w:type="pct"/>
            <w:hideMark/>
          </w:tcPr>
          <w:p w14:paraId="11497D4B" w14:textId="77777777" w:rsidR="00CE721D" w:rsidRPr="00CE721D" w:rsidRDefault="00CE721D">
            <w:r w:rsidRPr="00CE721D">
              <w:t>Alignment accepted / mismatch flagged</w:t>
            </w:r>
          </w:p>
        </w:tc>
      </w:tr>
      <w:tr w:rsidR="00CE721D" w:rsidRPr="00CE721D" w14:paraId="5EEBEF4F" w14:textId="77777777" w:rsidTr="00CE721D">
        <w:trPr>
          <w:trHeight w:val="20"/>
        </w:trPr>
        <w:tc>
          <w:tcPr>
            <w:tcW w:w="397" w:type="pct"/>
            <w:hideMark/>
          </w:tcPr>
          <w:p w14:paraId="18E9AF33" w14:textId="77777777" w:rsidR="00CE721D" w:rsidRPr="00CE721D" w:rsidRDefault="00CE721D" w:rsidP="00CE721D">
            <w:r w:rsidRPr="00CE721D">
              <w:t>2</w:t>
            </w:r>
          </w:p>
        </w:tc>
        <w:tc>
          <w:tcPr>
            <w:tcW w:w="1199" w:type="pct"/>
            <w:hideMark/>
          </w:tcPr>
          <w:p w14:paraId="57F2F006" w14:textId="77777777" w:rsidR="00CE721D" w:rsidRPr="00CE721D" w:rsidRDefault="00CE721D">
            <w:r w:rsidRPr="00CE721D">
              <w:t>Chainage Consistency</w:t>
            </w:r>
          </w:p>
        </w:tc>
        <w:tc>
          <w:tcPr>
            <w:tcW w:w="1229" w:type="pct"/>
            <w:hideMark/>
          </w:tcPr>
          <w:p w14:paraId="1DEEEE5F" w14:textId="77777777" w:rsidR="00CE721D" w:rsidRPr="00CE721D" w:rsidRDefault="00CE721D">
            <w:r w:rsidRPr="00CE721D">
              <w:t>Verify whether station chainages, corridor length and intermediate chainages are consistent</w:t>
            </w:r>
          </w:p>
        </w:tc>
        <w:tc>
          <w:tcPr>
            <w:tcW w:w="1120" w:type="pct"/>
            <w:hideMark/>
          </w:tcPr>
          <w:p w14:paraId="723B8455" w14:textId="77777777" w:rsidR="00CE721D" w:rsidRPr="00CE721D" w:rsidRDefault="00CE721D">
            <w:r w:rsidRPr="00CE721D">
              <w:t>Alignment chainage table, station list</w:t>
            </w:r>
          </w:p>
        </w:tc>
        <w:tc>
          <w:tcPr>
            <w:tcW w:w="1055" w:type="pct"/>
            <w:hideMark/>
          </w:tcPr>
          <w:p w14:paraId="70509834" w14:textId="77777777" w:rsidR="00CE721D" w:rsidRPr="00CE721D" w:rsidRDefault="00CE721D">
            <w:r w:rsidRPr="00CE721D">
              <w:t>Chainage gap / overlap / mismatch highlighted</w:t>
            </w:r>
          </w:p>
        </w:tc>
      </w:tr>
      <w:tr w:rsidR="00CE721D" w:rsidRPr="00CE721D" w14:paraId="49DAEFCB" w14:textId="77777777" w:rsidTr="00CE721D">
        <w:trPr>
          <w:trHeight w:val="20"/>
        </w:trPr>
        <w:tc>
          <w:tcPr>
            <w:tcW w:w="397" w:type="pct"/>
            <w:hideMark/>
          </w:tcPr>
          <w:p w14:paraId="1C48A39C" w14:textId="77777777" w:rsidR="00CE721D" w:rsidRPr="00CE721D" w:rsidRDefault="00CE721D" w:rsidP="00CE721D">
            <w:r w:rsidRPr="00CE721D">
              <w:t>3</w:t>
            </w:r>
          </w:p>
        </w:tc>
        <w:tc>
          <w:tcPr>
            <w:tcW w:w="1199" w:type="pct"/>
            <w:hideMark/>
          </w:tcPr>
          <w:p w14:paraId="29B95F74" w14:textId="77777777" w:rsidR="00CE721D" w:rsidRPr="00CE721D" w:rsidRDefault="00CE721D">
            <w:r w:rsidRPr="00CE721D">
              <w:t>Coordinate Validation</w:t>
            </w:r>
          </w:p>
        </w:tc>
        <w:tc>
          <w:tcPr>
            <w:tcW w:w="1229" w:type="pct"/>
            <w:hideMark/>
          </w:tcPr>
          <w:p w14:paraId="478FBF6E" w14:textId="77777777" w:rsidR="00CE721D" w:rsidRPr="00CE721D" w:rsidRDefault="00CE721D">
            <w:r w:rsidRPr="00CE721D">
              <w:t>Check whether station coordinates and alignment coordinates are correctly geo-referenced</w:t>
            </w:r>
          </w:p>
        </w:tc>
        <w:tc>
          <w:tcPr>
            <w:tcW w:w="1120" w:type="pct"/>
            <w:hideMark/>
          </w:tcPr>
          <w:p w14:paraId="70AFB414" w14:textId="77777777" w:rsidR="00CE721D" w:rsidRPr="00CE721D" w:rsidRDefault="00CE721D">
            <w:r w:rsidRPr="00CE721D">
              <w:t>Station coordinates, GIS base map</w:t>
            </w:r>
          </w:p>
        </w:tc>
        <w:tc>
          <w:tcPr>
            <w:tcW w:w="1055" w:type="pct"/>
            <w:hideMark/>
          </w:tcPr>
          <w:p w14:paraId="1F9C4A4B" w14:textId="77777777" w:rsidR="00CE721D" w:rsidRPr="00CE721D" w:rsidRDefault="00CE721D">
            <w:r w:rsidRPr="00CE721D">
              <w:t>Incorrect coordinate / misplaced station flagged</w:t>
            </w:r>
          </w:p>
        </w:tc>
      </w:tr>
      <w:tr w:rsidR="00CE721D" w:rsidRPr="00CE721D" w14:paraId="22447872" w14:textId="77777777" w:rsidTr="00CE721D">
        <w:trPr>
          <w:trHeight w:val="20"/>
        </w:trPr>
        <w:tc>
          <w:tcPr>
            <w:tcW w:w="397" w:type="pct"/>
            <w:hideMark/>
          </w:tcPr>
          <w:p w14:paraId="6F2E22B3" w14:textId="77777777" w:rsidR="00CE721D" w:rsidRPr="00CE721D" w:rsidRDefault="00CE721D" w:rsidP="00CE721D">
            <w:r w:rsidRPr="00CE721D">
              <w:t>4</w:t>
            </w:r>
          </w:p>
        </w:tc>
        <w:tc>
          <w:tcPr>
            <w:tcW w:w="1199" w:type="pct"/>
            <w:hideMark/>
          </w:tcPr>
          <w:p w14:paraId="57F612B4" w14:textId="77777777" w:rsidR="00CE721D" w:rsidRPr="00CE721D" w:rsidRDefault="00CE721D">
            <w:r w:rsidRPr="00CE721D">
              <w:t>Corridor Length Check</w:t>
            </w:r>
          </w:p>
        </w:tc>
        <w:tc>
          <w:tcPr>
            <w:tcW w:w="1229" w:type="pct"/>
            <w:hideMark/>
          </w:tcPr>
          <w:p w14:paraId="16386FF7" w14:textId="77777777" w:rsidR="00CE721D" w:rsidRPr="00CE721D" w:rsidRDefault="00CE721D">
            <w:r w:rsidRPr="00CE721D">
              <w:t>Compare GIS-derived alignment length with DPR-reported length</w:t>
            </w:r>
          </w:p>
        </w:tc>
        <w:tc>
          <w:tcPr>
            <w:tcW w:w="1120" w:type="pct"/>
            <w:hideMark/>
          </w:tcPr>
          <w:p w14:paraId="0E2C11C7" w14:textId="77777777" w:rsidR="00CE721D" w:rsidRPr="00CE721D" w:rsidRDefault="00CE721D">
            <w:r w:rsidRPr="00CE721D">
              <w:t>DPR length statement, GIS alignment</w:t>
            </w:r>
          </w:p>
        </w:tc>
        <w:tc>
          <w:tcPr>
            <w:tcW w:w="1055" w:type="pct"/>
            <w:hideMark/>
          </w:tcPr>
          <w:p w14:paraId="4BB2B7DD" w14:textId="77777777" w:rsidR="00CE721D" w:rsidRPr="00CE721D" w:rsidRDefault="00CE721D">
            <w:r w:rsidRPr="00CE721D">
              <w:t>Difference in length highlighted with percentage variation</w:t>
            </w:r>
          </w:p>
        </w:tc>
      </w:tr>
      <w:tr w:rsidR="00CE721D" w:rsidRPr="00CE721D" w14:paraId="146D916A" w14:textId="77777777" w:rsidTr="00CE721D">
        <w:trPr>
          <w:trHeight w:val="20"/>
        </w:trPr>
        <w:tc>
          <w:tcPr>
            <w:tcW w:w="397" w:type="pct"/>
            <w:hideMark/>
          </w:tcPr>
          <w:p w14:paraId="37CD7B1E" w14:textId="77777777" w:rsidR="00CE721D" w:rsidRPr="00CE721D" w:rsidRDefault="00CE721D" w:rsidP="00CE721D">
            <w:r w:rsidRPr="00CE721D">
              <w:t>5</w:t>
            </w:r>
          </w:p>
        </w:tc>
        <w:tc>
          <w:tcPr>
            <w:tcW w:w="1199" w:type="pct"/>
            <w:hideMark/>
          </w:tcPr>
          <w:p w14:paraId="60F8EF3C" w14:textId="77777777" w:rsidR="00CE721D" w:rsidRPr="00CE721D" w:rsidRDefault="00CE721D">
            <w:r w:rsidRPr="00CE721D">
              <w:t>Curve Radius Compliance</w:t>
            </w:r>
          </w:p>
        </w:tc>
        <w:tc>
          <w:tcPr>
            <w:tcW w:w="1229" w:type="pct"/>
            <w:hideMark/>
          </w:tcPr>
          <w:p w14:paraId="48FEB99F" w14:textId="77777777" w:rsidR="00CE721D" w:rsidRPr="00CE721D" w:rsidRDefault="00CE721D">
            <w:r w:rsidRPr="00CE721D">
              <w:t>Check if horizontal curves comply with minimum radius requirements for RRTS speed</w:t>
            </w:r>
          </w:p>
        </w:tc>
        <w:tc>
          <w:tcPr>
            <w:tcW w:w="1120" w:type="pct"/>
            <w:hideMark/>
          </w:tcPr>
          <w:p w14:paraId="6F23E705" w14:textId="77777777" w:rsidR="00CE721D" w:rsidRPr="00CE721D" w:rsidRDefault="00CE721D">
            <w:r w:rsidRPr="00CE721D">
              <w:t>Alignment geometry, design standards</w:t>
            </w:r>
          </w:p>
        </w:tc>
        <w:tc>
          <w:tcPr>
            <w:tcW w:w="1055" w:type="pct"/>
            <w:hideMark/>
          </w:tcPr>
          <w:p w14:paraId="4F6297FC" w14:textId="77777777" w:rsidR="00CE721D" w:rsidRPr="00CE721D" w:rsidRDefault="00CE721D">
            <w:r w:rsidRPr="00CE721D">
              <w:t>Non-compliant curve locations flagged</w:t>
            </w:r>
          </w:p>
        </w:tc>
      </w:tr>
      <w:tr w:rsidR="00CE721D" w:rsidRPr="00CE721D" w14:paraId="20D8CD60" w14:textId="77777777" w:rsidTr="00CE721D">
        <w:trPr>
          <w:trHeight w:val="20"/>
        </w:trPr>
        <w:tc>
          <w:tcPr>
            <w:tcW w:w="397" w:type="pct"/>
            <w:hideMark/>
          </w:tcPr>
          <w:p w14:paraId="4A705471" w14:textId="77777777" w:rsidR="00CE721D" w:rsidRPr="00CE721D" w:rsidRDefault="00CE721D" w:rsidP="00CE721D">
            <w:r w:rsidRPr="00CE721D">
              <w:t>6</w:t>
            </w:r>
          </w:p>
        </w:tc>
        <w:tc>
          <w:tcPr>
            <w:tcW w:w="1199" w:type="pct"/>
            <w:hideMark/>
          </w:tcPr>
          <w:p w14:paraId="52645116" w14:textId="77777777" w:rsidR="00CE721D" w:rsidRPr="00CE721D" w:rsidRDefault="00CE721D">
            <w:r w:rsidRPr="00CE721D">
              <w:t>Gradient Compliance</w:t>
            </w:r>
          </w:p>
        </w:tc>
        <w:tc>
          <w:tcPr>
            <w:tcW w:w="1229" w:type="pct"/>
            <w:hideMark/>
          </w:tcPr>
          <w:p w14:paraId="6D879141" w14:textId="77777777" w:rsidR="00CE721D" w:rsidRPr="00CE721D" w:rsidRDefault="00CE721D">
            <w:r w:rsidRPr="00CE721D">
              <w:t>Check whether vertical gradients are within permissible limits</w:t>
            </w:r>
          </w:p>
        </w:tc>
        <w:tc>
          <w:tcPr>
            <w:tcW w:w="1120" w:type="pct"/>
            <w:hideMark/>
          </w:tcPr>
          <w:p w14:paraId="04DC69C5" w14:textId="77777777" w:rsidR="00CE721D" w:rsidRPr="00CE721D" w:rsidRDefault="00CE721D">
            <w:r w:rsidRPr="00CE721D">
              <w:t>Vertical profile, longitudinal section</w:t>
            </w:r>
          </w:p>
        </w:tc>
        <w:tc>
          <w:tcPr>
            <w:tcW w:w="1055" w:type="pct"/>
            <w:hideMark/>
          </w:tcPr>
          <w:p w14:paraId="16D2677C" w14:textId="77777777" w:rsidR="00CE721D" w:rsidRPr="00CE721D" w:rsidRDefault="00CE721D">
            <w:r w:rsidRPr="00CE721D">
              <w:t>Non-compliant gradient stretches flagged</w:t>
            </w:r>
          </w:p>
        </w:tc>
      </w:tr>
      <w:tr w:rsidR="00CE721D" w:rsidRPr="00CE721D" w14:paraId="5E6E659E" w14:textId="77777777" w:rsidTr="00CE721D">
        <w:trPr>
          <w:trHeight w:val="20"/>
        </w:trPr>
        <w:tc>
          <w:tcPr>
            <w:tcW w:w="397" w:type="pct"/>
            <w:hideMark/>
          </w:tcPr>
          <w:p w14:paraId="384BA0BC" w14:textId="77777777" w:rsidR="00CE721D" w:rsidRPr="00CE721D" w:rsidRDefault="00CE721D" w:rsidP="00CE721D">
            <w:r w:rsidRPr="00CE721D">
              <w:t>7</w:t>
            </w:r>
          </w:p>
        </w:tc>
        <w:tc>
          <w:tcPr>
            <w:tcW w:w="1199" w:type="pct"/>
            <w:hideMark/>
          </w:tcPr>
          <w:p w14:paraId="4862235D" w14:textId="77777777" w:rsidR="00CE721D" w:rsidRPr="00CE721D" w:rsidRDefault="00CE721D">
            <w:r w:rsidRPr="00CE721D">
              <w:t>Speed Feasibility</w:t>
            </w:r>
          </w:p>
        </w:tc>
        <w:tc>
          <w:tcPr>
            <w:tcW w:w="1229" w:type="pct"/>
            <w:hideMark/>
          </w:tcPr>
          <w:p w14:paraId="77F3832B" w14:textId="77777777" w:rsidR="00CE721D" w:rsidRPr="00CE721D" w:rsidRDefault="00CE721D">
            <w:r w:rsidRPr="00CE721D">
              <w:t>Assess whether the proposed geometry supports intended design / operating speed</w:t>
            </w:r>
          </w:p>
        </w:tc>
        <w:tc>
          <w:tcPr>
            <w:tcW w:w="1120" w:type="pct"/>
            <w:hideMark/>
          </w:tcPr>
          <w:p w14:paraId="53FC0766" w14:textId="77777777" w:rsidR="00CE721D" w:rsidRPr="00CE721D" w:rsidRDefault="00CE721D">
            <w:r w:rsidRPr="00CE721D">
              <w:t>Curve radius, gradient, station spacing</w:t>
            </w:r>
          </w:p>
        </w:tc>
        <w:tc>
          <w:tcPr>
            <w:tcW w:w="1055" w:type="pct"/>
            <w:hideMark/>
          </w:tcPr>
          <w:p w14:paraId="06B4BAC9" w14:textId="77777777" w:rsidR="00CE721D" w:rsidRPr="00CE721D" w:rsidRDefault="00CE721D">
            <w:r w:rsidRPr="00CE721D">
              <w:t>Speed-restricted sections identified</w:t>
            </w:r>
          </w:p>
        </w:tc>
      </w:tr>
      <w:tr w:rsidR="00CE721D" w:rsidRPr="00CE721D" w14:paraId="36744AF7" w14:textId="77777777" w:rsidTr="00CE721D">
        <w:trPr>
          <w:trHeight w:val="20"/>
        </w:trPr>
        <w:tc>
          <w:tcPr>
            <w:tcW w:w="397" w:type="pct"/>
            <w:hideMark/>
          </w:tcPr>
          <w:p w14:paraId="4C3D4BDE" w14:textId="77777777" w:rsidR="00CE721D" w:rsidRPr="00CE721D" w:rsidRDefault="00CE721D" w:rsidP="00CE721D">
            <w:r w:rsidRPr="00CE721D">
              <w:t>8</w:t>
            </w:r>
          </w:p>
        </w:tc>
        <w:tc>
          <w:tcPr>
            <w:tcW w:w="1199" w:type="pct"/>
            <w:hideMark/>
          </w:tcPr>
          <w:p w14:paraId="66946BF2" w14:textId="77777777" w:rsidR="00CE721D" w:rsidRPr="00CE721D" w:rsidRDefault="00CE721D">
            <w:r w:rsidRPr="00CE721D">
              <w:t>Station Spacing</w:t>
            </w:r>
          </w:p>
        </w:tc>
        <w:tc>
          <w:tcPr>
            <w:tcW w:w="1229" w:type="pct"/>
            <w:hideMark/>
          </w:tcPr>
          <w:p w14:paraId="66FE1D1F" w14:textId="77777777" w:rsidR="00CE721D" w:rsidRPr="00CE721D" w:rsidRDefault="00CE721D">
            <w:r w:rsidRPr="00CE721D">
              <w:t>Check whether station-to-station distance is reasonable for RRTS operations</w:t>
            </w:r>
          </w:p>
        </w:tc>
        <w:tc>
          <w:tcPr>
            <w:tcW w:w="1120" w:type="pct"/>
            <w:hideMark/>
          </w:tcPr>
          <w:p w14:paraId="3DB011EB" w14:textId="77777777" w:rsidR="00CE721D" w:rsidRPr="00CE721D" w:rsidRDefault="00CE721D">
            <w:r w:rsidRPr="00CE721D">
              <w:t>Station list, chainages</w:t>
            </w:r>
          </w:p>
        </w:tc>
        <w:tc>
          <w:tcPr>
            <w:tcW w:w="1055" w:type="pct"/>
            <w:hideMark/>
          </w:tcPr>
          <w:p w14:paraId="26AC2E2D" w14:textId="77777777" w:rsidR="00CE721D" w:rsidRPr="00CE721D" w:rsidRDefault="00CE721D">
            <w:r w:rsidRPr="00CE721D">
              <w:t>Very close / very far station spacing flagged</w:t>
            </w:r>
          </w:p>
        </w:tc>
      </w:tr>
      <w:tr w:rsidR="00CE721D" w:rsidRPr="00CE721D" w14:paraId="2F29644B" w14:textId="77777777" w:rsidTr="00CE721D">
        <w:trPr>
          <w:trHeight w:val="20"/>
        </w:trPr>
        <w:tc>
          <w:tcPr>
            <w:tcW w:w="397" w:type="pct"/>
            <w:hideMark/>
          </w:tcPr>
          <w:p w14:paraId="266CBEAC" w14:textId="77777777" w:rsidR="00CE721D" w:rsidRPr="00CE721D" w:rsidRDefault="00CE721D" w:rsidP="00CE721D">
            <w:r w:rsidRPr="00CE721D">
              <w:t>9</w:t>
            </w:r>
          </w:p>
        </w:tc>
        <w:tc>
          <w:tcPr>
            <w:tcW w:w="1199" w:type="pct"/>
            <w:hideMark/>
          </w:tcPr>
          <w:p w14:paraId="34DB9744" w14:textId="77777777" w:rsidR="00CE721D" w:rsidRPr="00CE721D" w:rsidRDefault="00CE721D">
            <w:r w:rsidRPr="00CE721D">
              <w:t>Station Location Logic</w:t>
            </w:r>
          </w:p>
        </w:tc>
        <w:tc>
          <w:tcPr>
            <w:tcW w:w="1229" w:type="pct"/>
            <w:hideMark/>
          </w:tcPr>
          <w:p w14:paraId="6746C9D1" w14:textId="77777777" w:rsidR="00CE721D" w:rsidRPr="00CE721D" w:rsidRDefault="00CE721D">
            <w:r w:rsidRPr="00CE721D">
              <w:t>Check whether stations are located near major demand nodes</w:t>
            </w:r>
          </w:p>
        </w:tc>
        <w:tc>
          <w:tcPr>
            <w:tcW w:w="1120" w:type="pct"/>
            <w:hideMark/>
          </w:tcPr>
          <w:p w14:paraId="21B94705" w14:textId="77777777" w:rsidR="00CE721D" w:rsidRPr="00CE721D" w:rsidRDefault="00CE721D">
            <w:r w:rsidRPr="00CE721D">
              <w:t>Population, employment, land use, activity centres</w:t>
            </w:r>
          </w:p>
        </w:tc>
        <w:tc>
          <w:tcPr>
            <w:tcW w:w="1055" w:type="pct"/>
            <w:hideMark/>
          </w:tcPr>
          <w:p w14:paraId="5BE65A77" w14:textId="77777777" w:rsidR="00CE721D" w:rsidRPr="00CE721D" w:rsidRDefault="00CE721D">
            <w:r w:rsidRPr="00CE721D">
              <w:t>Weak / strong catchment classification</w:t>
            </w:r>
          </w:p>
        </w:tc>
      </w:tr>
      <w:tr w:rsidR="00CE721D" w:rsidRPr="00CE721D" w14:paraId="58982963" w14:textId="77777777" w:rsidTr="00CE721D">
        <w:trPr>
          <w:trHeight w:val="20"/>
        </w:trPr>
        <w:tc>
          <w:tcPr>
            <w:tcW w:w="397" w:type="pct"/>
            <w:hideMark/>
          </w:tcPr>
          <w:p w14:paraId="61F95BA6" w14:textId="77777777" w:rsidR="00CE721D" w:rsidRPr="00CE721D" w:rsidRDefault="00CE721D" w:rsidP="00CE721D">
            <w:r w:rsidRPr="00CE721D">
              <w:t>10</w:t>
            </w:r>
          </w:p>
        </w:tc>
        <w:tc>
          <w:tcPr>
            <w:tcW w:w="1199" w:type="pct"/>
            <w:hideMark/>
          </w:tcPr>
          <w:p w14:paraId="363DD74E" w14:textId="77777777" w:rsidR="00CE721D" w:rsidRPr="00CE721D" w:rsidRDefault="00CE721D">
            <w:r w:rsidRPr="00CE721D">
              <w:t>Catchment Coverage</w:t>
            </w:r>
          </w:p>
        </w:tc>
        <w:tc>
          <w:tcPr>
            <w:tcW w:w="1229" w:type="pct"/>
            <w:hideMark/>
          </w:tcPr>
          <w:p w14:paraId="7D79A9AB" w14:textId="77777777" w:rsidR="00CE721D" w:rsidRPr="00CE721D" w:rsidRDefault="00CE721D">
            <w:r w:rsidRPr="00CE721D">
              <w:t xml:space="preserve">Assess 500 m, 1 km, 2 km or suitable </w:t>
            </w:r>
            <w:r w:rsidRPr="00CE721D">
              <w:lastRenderedPageBreak/>
              <w:t>catchment around each station</w:t>
            </w:r>
          </w:p>
        </w:tc>
        <w:tc>
          <w:tcPr>
            <w:tcW w:w="1120" w:type="pct"/>
            <w:hideMark/>
          </w:tcPr>
          <w:p w14:paraId="3F6EF943" w14:textId="77777777" w:rsidR="00CE721D" w:rsidRPr="00CE721D" w:rsidRDefault="00CE721D">
            <w:r w:rsidRPr="00CE721D">
              <w:lastRenderedPageBreak/>
              <w:t>GIS land use, population, road network</w:t>
            </w:r>
          </w:p>
        </w:tc>
        <w:tc>
          <w:tcPr>
            <w:tcW w:w="1055" w:type="pct"/>
            <w:hideMark/>
          </w:tcPr>
          <w:p w14:paraId="1F5D47CC" w14:textId="77777777" w:rsidR="00CE721D" w:rsidRPr="00CE721D" w:rsidRDefault="00CE721D">
            <w:r w:rsidRPr="00CE721D">
              <w:t>Station-wise catchment score generated</w:t>
            </w:r>
          </w:p>
        </w:tc>
      </w:tr>
      <w:tr w:rsidR="00CE721D" w:rsidRPr="00CE721D" w14:paraId="29E8FA05" w14:textId="77777777" w:rsidTr="00CE721D">
        <w:trPr>
          <w:trHeight w:val="20"/>
        </w:trPr>
        <w:tc>
          <w:tcPr>
            <w:tcW w:w="397" w:type="pct"/>
            <w:hideMark/>
          </w:tcPr>
          <w:p w14:paraId="6078915B" w14:textId="77777777" w:rsidR="00CE721D" w:rsidRPr="00CE721D" w:rsidRDefault="00CE721D" w:rsidP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11</w:t>
            </w:r>
          </w:p>
        </w:tc>
        <w:tc>
          <w:tcPr>
            <w:tcW w:w="1199" w:type="pct"/>
            <w:hideMark/>
          </w:tcPr>
          <w:p w14:paraId="0C6D3A76" w14:textId="77777777" w:rsidR="00CE721D" w:rsidRPr="00CE721D" w:rsidRDefault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Interchange Potential</w:t>
            </w:r>
          </w:p>
        </w:tc>
        <w:tc>
          <w:tcPr>
            <w:tcW w:w="1229" w:type="pct"/>
            <w:hideMark/>
          </w:tcPr>
          <w:p w14:paraId="556871A5" w14:textId="77777777" w:rsidR="00CE721D" w:rsidRPr="00CE721D" w:rsidRDefault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Check connectivity with railway stations, metro, bus terminals, ISBTs, airports, major roads</w:t>
            </w:r>
          </w:p>
        </w:tc>
        <w:tc>
          <w:tcPr>
            <w:tcW w:w="1120" w:type="pct"/>
            <w:hideMark/>
          </w:tcPr>
          <w:p w14:paraId="22DCAA4C" w14:textId="77777777" w:rsidR="00CE721D" w:rsidRPr="00CE721D" w:rsidRDefault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Transport network layers</w:t>
            </w:r>
          </w:p>
        </w:tc>
        <w:tc>
          <w:tcPr>
            <w:tcW w:w="1055" w:type="pct"/>
            <w:hideMark/>
          </w:tcPr>
          <w:p w14:paraId="067DF9E8" w14:textId="77777777" w:rsidR="00CE721D" w:rsidRPr="00CE721D" w:rsidRDefault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Missing / strong interchange opportunities identified</w:t>
            </w:r>
          </w:p>
        </w:tc>
      </w:tr>
      <w:tr w:rsidR="00CE721D" w:rsidRPr="00CE721D" w14:paraId="3612A288" w14:textId="77777777" w:rsidTr="00CE721D">
        <w:trPr>
          <w:trHeight w:val="20"/>
        </w:trPr>
        <w:tc>
          <w:tcPr>
            <w:tcW w:w="397" w:type="pct"/>
            <w:hideMark/>
          </w:tcPr>
          <w:p w14:paraId="69CC6941" w14:textId="77777777" w:rsidR="00CE721D" w:rsidRPr="00CE721D" w:rsidRDefault="00CE721D" w:rsidP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12</w:t>
            </w:r>
          </w:p>
        </w:tc>
        <w:tc>
          <w:tcPr>
            <w:tcW w:w="1199" w:type="pct"/>
            <w:hideMark/>
          </w:tcPr>
          <w:p w14:paraId="61EEE1D7" w14:textId="77777777" w:rsidR="00CE721D" w:rsidRPr="00CE721D" w:rsidRDefault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First / Last Mile Access</w:t>
            </w:r>
          </w:p>
        </w:tc>
        <w:tc>
          <w:tcPr>
            <w:tcW w:w="1229" w:type="pct"/>
            <w:hideMark/>
          </w:tcPr>
          <w:p w14:paraId="245ADF48" w14:textId="77777777" w:rsidR="00CE721D" w:rsidRPr="00CE721D" w:rsidRDefault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Assess road access, feeder bus potential, parking, NMT access around stations</w:t>
            </w:r>
          </w:p>
        </w:tc>
        <w:tc>
          <w:tcPr>
            <w:tcW w:w="1120" w:type="pct"/>
            <w:hideMark/>
          </w:tcPr>
          <w:p w14:paraId="4D348F64" w14:textId="77777777" w:rsidR="00CE721D" w:rsidRPr="00CE721D" w:rsidRDefault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Road network, existing transport nodes</w:t>
            </w:r>
          </w:p>
        </w:tc>
        <w:tc>
          <w:tcPr>
            <w:tcW w:w="1055" w:type="pct"/>
            <w:hideMark/>
          </w:tcPr>
          <w:p w14:paraId="746DDF0B" w14:textId="77777777" w:rsidR="00CE721D" w:rsidRPr="00CE721D" w:rsidRDefault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Poor access locations flagged</w:t>
            </w:r>
          </w:p>
        </w:tc>
      </w:tr>
      <w:tr w:rsidR="00CE721D" w:rsidRPr="00CE721D" w14:paraId="5D7A202E" w14:textId="77777777" w:rsidTr="00CE721D">
        <w:trPr>
          <w:trHeight w:val="20"/>
        </w:trPr>
        <w:tc>
          <w:tcPr>
            <w:tcW w:w="397" w:type="pct"/>
            <w:hideMark/>
          </w:tcPr>
          <w:p w14:paraId="03F206DD" w14:textId="77777777" w:rsidR="00CE721D" w:rsidRPr="00CE721D" w:rsidRDefault="00CE721D" w:rsidP="00CE721D">
            <w:r w:rsidRPr="00CE721D">
              <w:t>13</w:t>
            </w:r>
          </w:p>
        </w:tc>
        <w:tc>
          <w:tcPr>
            <w:tcW w:w="1199" w:type="pct"/>
            <w:hideMark/>
          </w:tcPr>
          <w:p w14:paraId="76FDFC63" w14:textId="77777777" w:rsidR="00CE721D" w:rsidRPr="00CE721D" w:rsidRDefault="00CE721D">
            <w:r w:rsidRPr="00CE721D">
              <w:t>Existing ROW Utilisation</w:t>
            </w:r>
          </w:p>
        </w:tc>
        <w:tc>
          <w:tcPr>
            <w:tcW w:w="1229" w:type="pct"/>
            <w:hideMark/>
          </w:tcPr>
          <w:p w14:paraId="08C85356" w14:textId="77777777" w:rsidR="00CE721D" w:rsidRPr="00CE721D" w:rsidRDefault="00CE721D">
            <w:r w:rsidRPr="00CE721D">
              <w:t>Check how much alignment follows existing transport corridors / available ROW</w:t>
            </w:r>
          </w:p>
        </w:tc>
        <w:tc>
          <w:tcPr>
            <w:tcW w:w="1120" w:type="pct"/>
            <w:hideMark/>
          </w:tcPr>
          <w:p w14:paraId="0831B6FA" w14:textId="77777777" w:rsidR="00CE721D" w:rsidRPr="00CE721D" w:rsidRDefault="00CE721D">
            <w:r w:rsidRPr="00CE721D">
              <w:t>Road ROW, railway ROW, government land</w:t>
            </w:r>
          </w:p>
        </w:tc>
        <w:tc>
          <w:tcPr>
            <w:tcW w:w="1055" w:type="pct"/>
            <w:hideMark/>
          </w:tcPr>
          <w:p w14:paraId="76455927" w14:textId="77777777" w:rsidR="00CE721D" w:rsidRPr="00CE721D" w:rsidRDefault="00CE721D">
            <w:r w:rsidRPr="00CE721D">
              <w:t>Percentage of alignment within available ROW</w:t>
            </w:r>
          </w:p>
        </w:tc>
      </w:tr>
      <w:tr w:rsidR="00CE721D" w:rsidRPr="00CE721D" w14:paraId="021BCE40" w14:textId="77777777" w:rsidTr="00CE721D">
        <w:trPr>
          <w:trHeight w:val="20"/>
        </w:trPr>
        <w:tc>
          <w:tcPr>
            <w:tcW w:w="397" w:type="pct"/>
            <w:hideMark/>
          </w:tcPr>
          <w:p w14:paraId="31317E05" w14:textId="77777777" w:rsidR="00CE721D" w:rsidRPr="00CE721D" w:rsidRDefault="00CE721D" w:rsidP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14</w:t>
            </w:r>
          </w:p>
        </w:tc>
        <w:tc>
          <w:tcPr>
            <w:tcW w:w="1199" w:type="pct"/>
            <w:hideMark/>
          </w:tcPr>
          <w:p w14:paraId="52BC6294" w14:textId="77777777" w:rsidR="00CE721D" w:rsidRPr="00CE721D" w:rsidRDefault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Land Acquisition Impact</w:t>
            </w:r>
          </w:p>
        </w:tc>
        <w:tc>
          <w:tcPr>
            <w:tcW w:w="1229" w:type="pct"/>
            <w:hideMark/>
          </w:tcPr>
          <w:p w14:paraId="201E9CA9" w14:textId="77777777" w:rsidR="00CE721D" w:rsidRPr="00CE721D" w:rsidRDefault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Identify private land, built-up parcels, institutional land and sensitive parcels affected</w:t>
            </w:r>
          </w:p>
        </w:tc>
        <w:tc>
          <w:tcPr>
            <w:tcW w:w="1120" w:type="pct"/>
            <w:hideMark/>
          </w:tcPr>
          <w:p w14:paraId="516CD184" w14:textId="77777777" w:rsidR="00CE721D" w:rsidRPr="00CE721D" w:rsidRDefault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Cadastral / parcel / land use data</w:t>
            </w:r>
          </w:p>
        </w:tc>
        <w:tc>
          <w:tcPr>
            <w:tcW w:w="1055" w:type="pct"/>
            <w:hideMark/>
          </w:tcPr>
          <w:p w14:paraId="56AE91CA" w14:textId="77777777" w:rsidR="00CE721D" w:rsidRPr="00CE721D" w:rsidRDefault="00CE721D">
            <w:pPr>
              <w:rPr>
                <w:highlight w:val="yellow"/>
              </w:rPr>
            </w:pPr>
            <w:r w:rsidRPr="00CE721D">
              <w:rPr>
                <w:highlight w:val="yellow"/>
              </w:rPr>
              <w:t>High land acquisition zones flagged</w:t>
            </w:r>
          </w:p>
        </w:tc>
      </w:tr>
      <w:tr w:rsidR="00CE721D" w:rsidRPr="00CE721D" w14:paraId="6F1BCC2C" w14:textId="77777777" w:rsidTr="00CE721D">
        <w:trPr>
          <w:trHeight w:val="20"/>
        </w:trPr>
        <w:tc>
          <w:tcPr>
            <w:tcW w:w="397" w:type="pct"/>
            <w:hideMark/>
          </w:tcPr>
          <w:p w14:paraId="7FC414E2" w14:textId="77777777" w:rsidR="00CE721D" w:rsidRPr="00CE721D" w:rsidRDefault="00CE721D" w:rsidP="00CE721D">
            <w:r w:rsidRPr="00CE721D">
              <w:t>15</w:t>
            </w:r>
          </w:p>
        </w:tc>
        <w:tc>
          <w:tcPr>
            <w:tcW w:w="1199" w:type="pct"/>
            <w:hideMark/>
          </w:tcPr>
          <w:p w14:paraId="206225AE" w14:textId="77777777" w:rsidR="00CE721D" w:rsidRPr="00CE721D" w:rsidRDefault="00CE721D">
            <w:r w:rsidRPr="00CE721D">
              <w:t>Built-up Impact</w:t>
            </w:r>
          </w:p>
        </w:tc>
        <w:tc>
          <w:tcPr>
            <w:tcW w:w="1229" w:type="pct"/>
            <w:hideMark/>
          </w:tcPr>
          <w:p w14:paraId="704C4D43" w14:textId="77777777" w:rsidR="00CE721D" w:rsidRPr="00CE721D" w:rsidRDefault="00CE721D">
            <w:r w:rsidRPr="00CE721D">
              <w:t>Check whether alignment passes through dense built-up areas</w:t>
            </w:r>
          </w:p>
        </w:tc>
        <w:tc>
          <w:tcPr>
            <w:tcW w:w="1120" w:type="pct"/>
            <w:hideMark/>
          </w:tcPr>
          <w:p w14:paraId="3A3D075D" w14:textId="77777777" w:rsidR="00CE721D" w:rsidRPr="00CE721D" w:rsidRDefault="00CE721D">
            <w:r w:rsidRPr="00CE721D">
              <w:t>Built-up layer, satellite imagery</w:t>
            </w:r>
          </w:p>
        </w:tc>
        <w:tc>
          <w:tcPr>
            <w:tcW w:w="1055" w:type="pct"/>
            <w:hideMark/>
          </w:tcPr>
          <w:p w14:paraId="525056B9" w14:textId="77777777" w:rsidR="00CE721D" w:rsidRPr="00CE721D" w:rsidRDefault="00CE721D">
            <w:r w:rsidRPr="00CE721D">
              <w:t>High demolition / resettlement risk flagged</w:t>
            </w:r>
          </w:p>
        </w:tc>
      </w:tr>
      <w:tr w:rsidR="00CE721D" w:rsidRPr="00CE721D" w14:paraId="10FC3FC0" w14:textId="77777777" w:rsidTr="00CE721D">
        <w:trPr>
          <w:trHeight w:val="20"/>
        </w:trPr>
        <w:tc>
          <w:tcPr>
            <w:tcW w:w="397" w:type="pct"/>
            <w:hideMark/>
          </w:tcPr>
          <w:p w14:paraId="1874B371" w14:textId="77777777" w:rsidR="00CE721D" w:rsidRPr="00CE721D" w:rsidRDefault="00CE721D" w:rsidP="00CE721D">
            <w:r w:rsidRPr="00CE721D">
              <w:t>16</w:t>
            </w:r>
          </w:p>
        </w:tc>
        <w:tc>
          <w:tcPr>
            <w:tcW w:w="1199" w:type="pct"/>
            <w:hideMark/>
          </w:tcPr>
          <w:p w14:paraId="5014A87A" w14:textId="77777777" w:rsidR="00CE721D" w:rsidRPr="00CE721D" w:rsidRDefault="00CE721D">
            <w:r w:rsidRPr="00CE721D">
              <w:t>Constructability Check</w:t>
            </w:r>
          </w:p>
        </w:tc>
        <w:tc>
          <w:tcPr>
            <w:tcW w:w="1229" w:type="pct"/>
            <w:hideMark/>
          </w:tcPr>
          <w:p w14:paraId="43903387" w14:textId="77777777" w:rsidR="00CE721D" w:rsidRPr="00CE721D" w:rsidRDefault="00CE721D">
            <w:r w:rsidRPr="00CE721D">
              <w:t>Assess whether alignment is feasible based on road width, built-up density and site constraints</w:t>
            </w:r>
          </w:p>
        </w:tc>
        <w:tc>
          <w:tcPr>
            <w:tcW w:w="1120" w:type="pct"/>
            <w:hideMark/>
          </w:tcPr>
          <w:p w14:paraId="0E158867" w14:textId="77777777" w:rsidR="00CE721D" w:rsidRPr="00CE721D" w:rsidRDefault="00CE721D">
            <w:r w:rsidRPr="00CE721D">
              <w:t>Road width, land use, structure type</w:t>
            </w:r>
          </w:p>
        </w:tc>
        <w:tc>
          <w:tcPr>
            <w:tcW w:w="1055" w:type="pct"/>
            <w:hideMark/>
          </w:tcPr>
          <w:p w14:paraId="6B1EA065" w14:textId="77777777" w:rsidR="00CE721D" w:rsidRPr="00CE721D" w:rsidRDefault="00CE721D">
            <w:r w:rsidRPr="00CE721D">
              <w:t>Difficult construction stretches identified</w:t>
            </w:r>
          </w:p>
        </w:tc>
      </w:tr>
      <w:tr w:rsidR="00CE721D" w:rsidRPr="00CE721D" w14:paraId="1EC77409" w14:textId="77777777" w:rsidTr="00CE721D">
        <w:trPr>
          <w:trHeight w:val="20"/>
        </w:trPr>
        <w:tc>
          <w:tcPr>
            <w:tcW w:w="397" w:type="pct"/>
            <w:hideMark/>
          </w:tcPr>
          <w:p w14:paraId="3826625F" w14:textId="77777777" w:rsidR="00CE721D" w:rsidRPr="00CE721D" w:rsidRDefault="00CE721D" w:rsidP="00CE721D">
            <w:r w:rsidRPr="00CE721D">
              <w:t>17</w:t>
            </w:r>
          </w:p>
        </w:tc>
        <w:tc>
          <w:tcPr>
            <w:tcW w:w="1199" w:type="pct"/>
            <w:hideMark/>
          </w:tcPr>
          <w:p w14:paraId="3398A423" w14:textId="77777777" w:rsidR="00CE721D" w:rsidRPr="00CE721D" w:rsidRDefault="00CE721D">
            <w:r w:rsidRPr="00CE721D">
              <w:t>Structural Typology Validation</w:t>
            </w:r>
          </w:p>
        </w:tc>
        <w:tc>
          <w:tcPr>
            <w:tcW w:w="1229" w:type="pct"/>
            <w:hideMark/>
          </w:tcPr>
          <w:p w14:paraId="01DDB374" w14:textId="77777777" w:rsidR="00CE721D" w:rsidRPr="00CE721D" w:rsidRDefault="00CE721D">
            <w:r w:rsidRPr="00CE721D">
              <w:t>Check appropriateness of elevated, at-grade, underground, bridge or special span sections</w:t>
            </w:r>
          </w:p>
        </w:tc>
        <w:tc>
          <w:tcPr>
            <w:tcW w:w="1120" w:type="pct"/>
            <w:hideMark/>
          </w:tcPr>
          <w:p w14:paraId="313A095C" w14:textId="77777777" w:rsidR="00CE721D" w:rsidRPr="00CE721D" w:rsidRDefault="00CE721D">
            <w:r w:rsidRPr="00CE721D">
              <w:t>Alignment profile, road width, crossings</w:t>
            </w:r>
          </w:p>
        </w:tc>
        <w:tc>
          <w:tcPr>
            <w:tcW w:w="1055" w:type="pct"/>
            <w:hideMark/>
          </w:tcPr>
          <w:p w14:paraId="1A85EC50" w14:textId="77777777" w:rsidR="00CE721D" w:rsidRPr="00CE721D" w:rsidRDefault="00CE721D">
            <w:r w:rsidRPr="00CE721D">
              <w:t>Typology mismatch flagged</w:t>
            </w:r>
          </w:p>
        </w:tc>
      </w:tr>
      <w:tr w:rsidR="00CE721D" w:rsidRPr="00CE721D" w14:paraId="254CB10A" w14:textId="77777777" w:rsidTr="00CE721D">
        <w:trPr>
          <w:trHeight w:val="20"/>
        </w:trPr>
        <w:tc>
          <w:tcPr>
            <w:tcW w:w="397" w:type="pct"/>
            <w:hideMark/>
          </w:tcPr>
          <w:p w14:paraId="64BB2EDF" w14:textId="77777777" w:rsidR="00CE721D" w:rsidRPr="00CE721D" w:rsidRDefault="00CE721D" w:rsidP="00CE721D">
            <w:r w:rsidRPr="00CE721D">
              <w:t>18</w:t>
            </w:r>
          </w:p>
        </w:tc>
        <w:tc>
          <w:tcPr>
            <w:tcW w:w="1199" w:type="pct"/>
            <w:hideMark/>
          </w:tcPr>
          <w:p w14:paraId="7C02044A" w14:textId="77777777" w:rsidR="00CE721D" w:rsidRPr="00CE721D" w:rsidRDefault="00CE721D">
            <w:r w:rsidRPr="00CE721D">
              <w:t>Major Road Crossings</w:t>
            </w:r>
          </w:p>
        </w:tc>
        <w:tc>
          <w:tcPr>
            <w:tcW w:w="1229" w:type="pct"/>
            <w:hideMark/>
          </w:tcPr>
          <w:p w14:paraId="746B7E92" w14:textId="77777777" w:rsidR="00CE721D" w:rsidRPr="00CE721D" w:rsidRDefault="00CE721D">
            <w:r w:rsidRPr="00CE721D">
              <w:t>Identify NH, SH, arterial roads and junction crossings along alignment</w:t>
            </w:r>
          </w:p>
        </w:tc>
        <w:tc>
          <w:tcPr>
            <w:tcW w:w="1120" w:type="pct"/>
            <w:hideMark/>
          </w:tcPr>
          <w:p w14:paraId="5AE39243" w14:textId="77777777" w:rsidR="00CE721D" w:rsidRPr="00CE721D" w:rsidRDefault="00CE721D">
            <w:r w:rsidRPr="00CE721D">
              <w:t>Road network layer</w:t>
            </w:r>
          </w:p>
        </w:tc>
        <w:tc>
          <w:tcPr>
            <w:tcW w:w="1055" w:type="pct"/>
            <w:hideMark/>
          </w:tcPr>
          <w:p w14:paraId="676EEB7B" w14:textId="77777777" w:rsidR="00CE721D" w:rsidRPr="00CE721D" w:rsidRDefault="00CE721D">
            <w:r w:rsidRPr="00CE721D">
              <w:t>Crossing inventory generated</w:t>
            </w:r>
          </w:p>
        </w:tc>
      </w:tr>
      <w:tr w:rsidR="00CE721D" w:rsidRPr="00CE721D" w14:paraId="785B57C3" w14:textId="77777777" w:rsidTr="00CE721D">
        <w:trPr>
          <w:trHeight w:val="20"/>
        </w:trPr>
        <w:tc>
          <w:tcPr>
            <w:tcW w:w="397" w:type="pct"/>
            <w:hideMark/>
          </w:tcPr>
          <w:p w14:paraId="0A30A0EE" w14:textId="77777777" w:rsidR="00CE721D" w:rsidRPr="00CE721D" w:rsidRDefault="00CE721D" w:rsidP="00CE721D">
            <w:r w:rsidRPr="00CE721D">
              <w:t>19</w:t>
            </w:r>
          </w:p>
        </w:tc>
        <w:tc>
          <w:tcPr>
            <w:tcW w:w="1199" w:type="pct"/>
            <w:hideMark/>
          </w:tcPr>
          <w:p w14:paraId="069A8B34" w14:textId="77777777" w:rsidR="00CE721D" w:rsidRPr="00CE721D" w:rsidRDefault="00CE721D">
            <w:r w:rsidRPr="00CE721D">
              <w:t>Railway Crossings</w:t>
            </w:r>
          </w:p>
        </w:tc>
        <w:tc>
          <w:tcPr>
            <w:tcW w:w="1229" w:type="pct"/>
            <w:hideMark/>
          </w:tcPr>
          <w:p w14:paraId="71DAFAF7" w14:textId="77777777" w:rsidR="00CE721D" w:rsidRPr="00CE721D" w:rsidRDefault="00CE721D">
            <w:r w:rsidRPr="00CE721D">
              <w:t>Identify railway line crossings and required ROB / underpass / special structures</w:t>
            </w:r>
          </w:p>
        </w:tc>
        <w:tc>
          <w:tcPr>
            <w:tcW w:w="1120" w:type="pct"/>
            <w:hideMark/>
          </w:tcPr>
          <w:p w14:paraId="78DAD4F5" w14:textId="77777777" w:rsidR="00CE721D" w:rsidRPr="00CE721D" w:rsidRDefault="00CE721D">
            <w:r w:rsidRPr="00CE721D">
              <w:t>Railway network layer</w:t>
            </w:r>
          </w:p>
        </w:tc>
        <w:tc>
          <w:tcPr>
            <w:tcW w:w="1055" w:type="pct"/>
            <w:hideMark/>
          </w:tcPr>
          <w:p w14:paraId="7E28A553" w14:textId="77777777" w:rsidR="00CE721D" w:rsidRPr="00CE721D" w:rsidRDefault="00CE721D">
            <w:r w:rsidRPr="00CE721D">
              <w:t>Railway conflict locations flagged</w:t>
            </w:r>
          </w:p>
        </w:tc>
      </w:tr>
      <w:tr w:rsidR="00CE721D" w:rsidRPr="00CE721D" w14:paraId="08C780A4" w14:textId="77777777" w:rsidTr="00CE721D">
        <w:trPr>
          <w:trHeight w:val="20"/>
        </w:trPr>
        <w:tc>
          <w:tcPr>
            <w:tcW w:w="397" w:type="pct"/>
            <w:hideMark/>
          </w:tcPr>
          <w:p w14:paraId="6342C25B" w14:textId="77777777" w:rsidR="00CE721D" w:rsidRPr="00CE721D" w:rsidRDefault="00CE721D" w:rsidP="00CE721D">
            <w:r w:rsidRPr="00CE721D">
              <w:t>20</w:t>
            </w:r>
          </w:p>
        </w:tc>
        <w:tc>
          <w:tcPr>
            <w:tcW w:w="1199" w:type="pct"/>
            <w:hideMark/>
          </w:tcPr>
          <w:p w14:paraId="13271A44" w14:textId="77777777" w:rsidR="00CE721D" w:rsidRPr="00CE721D" w:rsidRDefault="00CE721D">
            <w:r w:rsidRPr="00CE721D">
              <w:t>Water Body / Drain Crossings</w:t>
            </w:r>
          </w:p>
        </w:tc>
        <w:tc>
          <w:tcPr>
            <w:tcW w:w="1229" w:type="pct"/>
            <w:hideMark/>
          </w:tcPr>
          <w:p w14:paraId="5E276A2F" w14:textId="77777777" w:rsidR="00CE721D" w:rsidRPr="00CE721D" w:rsidRDefault="00CE721D">
            <w:r w:rsidRPr="00CE721D">
              <w:t>Identify rivers, canals, drains, lakes and flood-prone crossings</w:t>
            </w:r>
          </w:p>
        </w:tc>
        <w:tc>
          <w:tcPr>
            <w:tcW w:w="1120" w:type="pct"/>
            <w:hideMark/>
          </w:tcPr>
          <w:p w14:paraId="292171DB" w14:textId="77777777" w:rsidR="00CE721D" w:rsidRPr="00CE721D" w:rsidRDefault="00CE721D">
            <w:r w:rsidRPr="00CE721D">
              <w:t>Hydrology layer, flood layer</w:t>
            </w:r>
          </w:p>
        </w:tc>
        <w:tc>
          <w:tcPr>
            <w:tcW w:w="1055" w:type="pct"/>
            <w:hideMark/>
          </w:tcPr>
          <w:p w14:paraId="03199DCD" w14:textId="77777777" w:rsidR="00CE721D" w:rsidRPr="00CE721D" w:rsidRDefault="00CE721D">
            <w:r w:rsidRPr="00CE721D">
              <w:t>Bridge / culvert / special span requirement flagged</w:t>
            </w:r>
          </w:p>
        </w:tc>
      </w:tr>
      <w:tr w:rsidR="00CE721D" w:rsidRPr="00CE721D" w14:paraId="1E08895C" w14:textId="77777777" w:rsidTr="00CE721D">
        <w:trPr>
          <w:trHeight w:val="20"/>
        </w:trPr>
        <w:tc>
          <w:tcPr>
            <w:tcW w:w="397" w:type="pct"/>
            <w:hideMark/>
          </w:tcPr>
          <w:p w14:paraId="689ECBC6" w14:textId="77777777" w:rsidR="00CE721D" w:rsidRPr="00CE721D" w:rsidRDefault="00CE721D" w:rsidP="00CE721D">
            <w:r w:rsidRPr="00CE721D">
              <w:t>21</w:t>
            </w:r>
          </w:p>
        </w:tc>
        <w:tc>
          <w:tcPr>
            <w:tcW w:w="1199" w:type="pct"/>
            <w:hideMark/>
          </w:tcPr>
          <w:p w14:paraId="2EFC649B" w14:textId="77777777" w:rsidR="00CE721D" w:rsidRPr="00CE721D" w:rsidRDefault="00CE721D">
            <w:r w:rsidRPr="00CE721D">
              <w:t>Utility Conflict</w:t>
            </w:r>
          </w:p>
        </w:tc>
        <w:tc>
          <w:tcPr>
            <w:tcW w:w="1229" w:type="pct"/>
            <w:hideMark/>
          </w:tcPr>
          <w:p w14:paraId="23AC5844" w14:textId="77777777" w:rsidR="00CE721D" w:rsidRPr="00CE721D" w:rsidRDefault="00CE721D">
            <w:r w:rsidRPr="00CE721D">
              <w:t xml:space="preserve">Identify major utilities such as transmission </w:t>
            </w:r>
            <w:r w:rsidRPr="00CE721D">
              <w:lastRenderedPageBreak/>
              <w:t>lines, pipelines, substations, drains, etc.</w:t>
            </w:r>
          </w:p>
        </w:tc>
        <w:tc>
          <w:tcPr>
            <w:tcW w:w="1120" w:type="pct"/>
            <w:hideMark/>
          </w:tcPr>
          <w:p w14:paraId="25C2E6E5" w14:textId="77777777" w:rsidR="00CE721D" w:rsidRPr="00CE721D" w:rsidRDefault="00CE721D">
            <w:r w:rsidRPr="00CE721D">
              <w:lastRenderedPageBreak/>
              <w:t>Utility GIS layers</w:t>
            </w:r>
          </w:p>
        </w:tc>
        <w:tc>
          <w:tcPr>
            <w:tcW w:w="1055" w:type="pct"/>
            <w:hideMark/>
          </w:tcPr>
          <w:p w14:paraId="4120AFE4" w14:textId="77777777" w:rsidR="00CE721D" w:rsidRPr="00CE721D" w:rsidRDefault="00CE721D">
            <w:r w:rsidRPr="00CE721D">
              <w:t>Utility shifting risk locations flagged</w:t>
            </w:r>
          </w:p>
        </w:tc>
      </w:tr>
      <w:tr w:rsidR="00CE721D" w:rsidRPr="00CE721D" w14:paraId="3F86D456" w14:textId="77777777" w:rsidTr="00CE721D">
        <w:trPr>
          <w:trHeight w:val="20"/>
        </w:trPr>
        <w:tc>
          <w:tcPr>
            <w:tcW w:w="397" w:type="pct"/>
            <w:hideMark/>
          </w:tcPr>
          <w:p w14:paraId="488A457E" w14:textId="77777777" w:rsidR="00CE721D" w:rsidRPr="00CE721D" w:rsidRDefault="00CE721D" w:rsidP="00CE721D">
            <w:r w:rsidRPr="00CE721D">
              <w:t>22</w:t>
            </w:r>
          </w:p>
        </w:tc>
        <w:tc>
          <w:tcPr>
            <w:tcW w:w="1199" w:type="pct"/>
            <w:hideMark/>
          </w:tcPr>
          <w:p w14:paraId="7B98E004" w14:textId="77777777" w:rsidR="00CE721D" w:rsidRPr="00CE721D" w:rsidRDefault="00CE721D">
            <w:r w:rsidRPr="00CE721D">
              <w:t>Environmental Sensitivity</w:t>
            </w:r>
          </w:p>
        </w:tc>
        <w:tc>
          <w:tcPr>
            <w:tcW w:w="1229" w:type="pct"/>
            <w:hideMark/>
          </w:tcPr>
          <w:p w14:paraId="32D6F336" w14:textId="77777777" w:rsidR="00CE721D" w:rsidRPr="00CE721D" w:rsidRDefault="00CE721D">
            <w:r w:rsidRPr="00CE721D">
              <w:t>Check overlap with forests, protected areas, water bodies, green zones and eco-sensitive areas</w:t>
            </w:r>
          </w:p>
        </w:tc>
        <w:tc>
          <w:tcPr>
            <w:tcW w:w="1120" w:type="pct"/>
            <w:hideMark/>
          </w:tcPr>
          <w:p w14:paraId="7B3D3EE6" w14:textId="77777777" w:rsidR="00CE721D" w:rsidRPr="00CE721D" w:rsidRDefault="00CE721D">
            <w:r w:rsidRPr="00CE721D">
              <w:t>Environmental layers</w:t>
            </w:r>
          </w:p>
        </w:tc>
        <w:tc>
          <w:tcPr>
            <w:tcW w:w="1055" w:type="pct"/>
            <w:hideMark/>
          </w:tcPr>
          <w:p w14:paraId="77A2E70D" w14:textId="77777777" w:rsidR="00CE721D" w:rsidRPr="00CE721D" w:rsidRDefault="00CE721D">
            <w:r w:rsidRPr="00CE721D">
              <w:t>Sensitive impact zones flagged</w:t>
            </w:r>
          </w:p>
        </w:tc>
      </w:tr>
      <w:tr w:rsidR="00CE721D" w:rsidRPr="00CE721D" w14:paraId="5A767386" w14:textId="77777777" w:rsidTr="00CE721D">
        <w:trPr>
          <w:trHeight w:val="20"/>
        </w:trPr>
        <w:tc>
          <w:tcPr>
            <w:tcW w:w="397" w:type="pct"/>
            <w:hideMark/>
          </w:tcPr>
          <w:p w14:paraId="328CAF66" w14:textId="77777777" w:rsidR="00CE721D" w:rsidRPr="00E45E3B" w:rsidRDefault="00CE721D" w:rsidP="00CE721D">
            <w:pPr>
              <w:rPr>
                <w:highlight w:val="yellow"/>
              </w:rPr>
            </w:pPr>
            <w:r w:rsidRPr="00E45E3B">
              <w:rPr>
                <w:highlight w:val="yellow"/>
              </w:rPr>
              <w:t>23</w:t>
            </w:r>
          </w:p>
        </w:tc>
        <w:tc>
          <w:tcPr>
            <w:tcW w:w="1199" w:type="pct"/>
            <w:hideMark/>
          </w:tcPr>
          <w:p w14:paraId="5A31B2D2" w14:textId="77777777" w:rsidR="00CE721D" w:rsidRPr="00E45E3B" w:rsidRDefault="00CE721D">
            <w:pPr>
              <w:rPr>
                <w:highlight w:val="yellow"/>
              </w:rPr>
            </w:pPr>
            <w:r w:rsidRPr="00E45E3B">
              <w:rPr>
                <w:highlight w:val="yellow"/>
              </w:rPr>
              <w:t>Social Sensitivity</w:t>
            </w:r>
          </w:p>
        </w:tc>
        <w:tc>
          <w:tcPr>
            <w:tcW w:w="1229" w:type="pct"/>
            <w:hideMark/>
          </w:tcPr>
          <w:p w14:paraId="3FA6092A" w14:textId="77777777" w:rsidR="00CE721D" w:rsidRPr="00E45E3B" w:rsidRDefault="00CE721D">
            <w:pPr>
              <w:rPr>
                <w:highlight w:val="yellow"/>
              </w:rPr>
            </w:pPr>
            <w:r w:rsidRPr="00E45E3B">
              <w:rPr>
                <w:highlight w:val="yellow"/>
              </w:rPr>
              <w:t>Check proximity to schools, hospitals, religious places, heritage areas and dense settlements</w:t>
            </w:r>
          </w:p>
        </w:tc>
        <w:tc>
          <w:tcPr>
            <w:tcW w:w="1120" w:type="pct"/>
            <w:hideMark/>
          </w:tcPr>
          <w:p w14:paraId="5FBA7928" w14:textId="77777777" w:rsidR="00CE721D" w:rsidRPr="00E45E3B" w:rsidRDefault="00CE721D">
            <w:pPr>
              <w:rPr>
                <w:highlight w:val="yellow"/>
              </w:rPr>
            </w:pPr>
            <w:r w:rsidRPr="00E45E3B">
              <w:rPr>
                <w:highlight w:val="yellow"/>
              </w:rPr>
              <w:t>POI / social infrastructure layers</w:t>
            </w:r>
          </w:p>
        </w:tc>
        <w:tc>
          <w:tcPr>
            <w:tcW w:w="1055" w:type="pct"/>
            <w:hideMark/>
          </w:tcPr>
          <w:p w14:paraId="0FC6D8C3" w14:textId="77777777" w:rsidR="00CE721D" w:rsidRPr="00E45E3B" w:rsidRDefault="00CE721D">
            <w:pPr>
              <w:rPr>
                <w:highlight w:val="yellow"/>
              </w:rPr>
            </w:pPr>
            <w:r w:rsidRPr="00E45E3B">
              <w:rPr>
                <w:highlight w:val="yellow"/>
              </w:rPr>
              <w:t>Sensitive receptors identified</w:t>
            </w:r>
          </w:p>
        </w:tc>
      </w:tr>
      <w:tr w:rsidR="00CE721D" w:rsidRPr="00CE721D" w14:paraId="766E0382" w14:textId="77777777" w:rsidTr="00CE721D">
        <w:trPr>
          <w:trHeight w:val="20"/>
        </w:trPr>
        <w:tc>
          <w:tcPr>
            <w:tcW w:w="397" w:type="pct"/>
            <w:hideMark/>
          </w:tcPr>
          <w:p w14:paraId="0D3ACED9" w14:textId="77777777" w:rsidR="00CE721D" w:rsidRPr="00CE721D" w:rsidRDefault="00CE721D" w:rsidP="00CE721D">
            <w:r w:rsidRPr="00CE721D">
              <w:t>24</w:t>
            </w:r>
          </w:p>
        </w:tc>
        <w:tc>
          <w:tcPr>
            <w:tcW w:w="1199" w:type="pct"/>
            <w:hideMark/>
          </w:tcPr>
          <w:p w14:paraId="241E1547" w14:textId="77777777" w:rsidR="00CE721D" w:rsidRPr="00CE721D" w:rsidRDefault="00CE721D">
            <w:r w:rsidRPr="00CE721D">
              <w:t>Depot Connectivity</w:t>
            </w:r>
          </w:p>
        </w:tc>
        <w:tc>
          <w:tcPr>
            <w:tcW w:w="1229" w:type="pct"/>
            <w:hideMark/>
          </w:tcPr>
          <w:p w14:paraId="31231258" w14:textId="77777777" w:rsidR="00CE721D" w:rsidRPr="00CE721D" w:rsidRDefault="00CE721D">
            <w:r w:rsidRPr="00CE721D">
              <w:t>Check whether depot location is operationally connected with the main alignment</w:t>
            </w:r>
          </w:p>
        </w:tc>
        <w:tc>
          <w:tcPr>
            <w:tcW w:w="1120" w:type="pct"/>
            <w:hideMark/>
          </w:tcPr>
          <w:p w14:paraId="298393BC" w14:textId="77777777" w:rsidR="00CE721D" w:rsidRPr="00CE721D" w:rsidRDefault="00CE721D">
            <w:r w:rsidRPr="00CE721D">
              <w:t>Depot location, alignment, track connection</w:t>
            </w:r>
          </w:p>
        </w:tc>
        <w:tc>
          <w:tcPr>
            <w:tcW w:w="1055" w:type="pct"/>
            <w:hideMark/>
          </w:tcPr>
          <w:p w14:paraId="37C75E00" w14:textId="77777777" w:rsidR="00CE721D" w:rsidRPr="00CE721D" w:rsidRDefault="00CE721D">
            <w:r w:rsidRPr="00CE721D">
              <w:t>Depot access issue flagged</w:t>
            </w:r>
          </w:p>
        </w:tc>
      </w:tr>
      <w:tr w:rsidR="00CE721D" w:rsidRPr="00CE721D" w14:paraId="7408A361" w14:textId="77777777" w:rsidTr="00CE721D">
        <w:trPr>
          <w:trHeight w:val="20"/>
        </w:trPr>
        <w:tc>
          <w:tcPr>
            <w:tcW w:w="397" w:type="pct"/>
            <w:hideMark/>
          </w:tcPr>
          <w:p w14:paraId="75898670" w14:textId="77777777" w:rsidR="00CE721D" w:rsidRPr="00CE721D" w:rsidRDefault="00CE721D" w:rsidP="00CE721D">
            <w:r w:rsidRPr="00CE721D">
              <w:t>25</w:t>
            </w:r>
          </w:p>
        </w:tc>
        <w:tc>
          <w:tcPr>
            <w:tcW w:w="1199" w:type="pct"/>
            <w:hideMark/>
          </w:tcPr>
          <w:p w14:paraId="37F76C67" w14:textId="77777777" w:rsidR="00CE721D" w:rsidRPr="00CE721D" w:rsidRDefault="00CE721D">
            <w:r w:rsidRPr="00CE721D">
              <w:t>Terminal / Turnback Feasibility</w:t>
            </w:r>
          </w:p>
        </w:tc>
        <w:tc>
          <w:tcPr>
            <w:tcW w:w="1229" w:type="pct"/>
            <w:hideMark/>
          </w:tcPr>
          <w:p w14:paraId="2A066CAF" w14:textId="77777777" w:rsidR="00CE721D" w:rsidRPr="00CE721D" w:rsidRDefault="00CE721D">
            <w:r w:rsidRPr="00CE721D">
              <w:t>Check whether terminal stations have adequate operational space and turnback arrangement</w:t>
            </w:r>
          </w:p>
        </w:tc>
        <w:tc>
          <w:tcPr>
            <w:tcW w:w="1120" w:type="pct"/>
            <w:hideMark/>
          </w:tcPr>
          <w:p w14:paraId="53843111" w14:textId="77777777" w:rsidR="00CE721D" w:rsidRPr="00CE721D" w:rsidRDefault="00CE721D">
            <w:r w:rsidRPr="00CE721D">
              <w:t>Station layout, track layout</w:t>
            </w:r>
          </w:p>
        </w:tc>
        <w:tc>
          <w:tcPr>
            <w:tcW w:w="1055" w:type="pct"/>
            <w:hideMark/>
          </w:tcPr>
          <w:p w14:paraId="115B3B8F" w14:textId="77777777" w:rsidR="00CE721D" w:rsidRPr="00CE721D" w:rsidRDefault="00CE721D">
            <w:r w:rsidRPr="00CE721D">
              <w:t>Terminal constraint flagged</w:t>
            </w:r>
          </w:p>
        </w:tc>
      </w:tr>
      <w:tr w:rsidR="00CE721D" w:rsidRPr="00CE721D" w14:paraId="04C57157" w14:textId="77777777" w:rsidTr="00CE721D">
        <w:trPr>
          <w:trHeight w:val="20"/>
        </w:trPr>
        <w:tc>
          <w:tcPr>
            <w:tcW w:w="397" w:type="pct"/>
            <w:hideMark/>
          </w:tcPr>
          <w:p w14:paraId="0A70B68E" w14:textId="77777777" w:rsidR="00CE721D" w:rsidRPr="00CE721D" w:rsidRDefault="00CE721D" w:rsidP="00CE721D">
            <w:r w:rsidRPr="00CE721D">
              <w:t>26</w:t>
            </w:r>
          </w:p>
        </w:tc>
        <w:tc>
          <w:tcPr>
            <w:tcW w:w="1199" w:type="pct"/>
            <w:hideMark/>
          </w:tcPr>
          <w:p w14:paraId="211811DF" w14:textId="77777777" w:rsidR="00CE721D" w:rsidRPr="00CE721D" w:rsidRDefault="00CE721D">
            <w:r w:rsidRPr="00CE721D">
              <w:t>Future Extension Potential</w:t>
            </w:r>
          </w:p>
        </w:tc>
        <w:tc>
          <w:tcPr>
            <w:tcW w:w="1229" w:type="pct"/>
            <w:hideMark/>
          </w:tcPr>
          <w:p w14:paraId="337258E7" w14:textId="77777777" w:rsidR="00CE721D" w:rsidRPr="00CE721D" w:rsidRDefault="00CE721D">
            <w:r w:rsidRPr="00CE721D">
              <w:t>Check whether alignment allows logical future extension</w:t>
            </w:r>
          </w:p>
        </w:tc>
        <w:tc>
          <w:tcPr>
            <w:tcW w:w="1120" w:type="pct"/>
            <w:hideMark/>
          </w:tcPr>
          <w:p w14:paraId="44C954EF" w14:textId="77777777" w:rsidR="00CE721D" w:rsidRPr="00CE721D" w:rsidRDefault="00CE721D">
            <w:r w:rsidRPr="00CE721D">
              <w:t>Regional plan, future corridor plans</w:t>
            </w:r>
          </w:p>
        </w:tc>
        <w:tc>
          <w:tcPr>
            <w:tcW w:w="1055" w:type="pct"/>
            <w:hideMark/>
          </w:tcPr>
          <w:p w14:paraId="7ACC2572" w14:textId="77777777" w:rsidR="00CE721D" w:rsidRPr="00CE721D" w:rsidRDefault="00CE721D">
            <w:r w:rsidRPr="00CE721D">
              <w:t>Extension feasibility score generated</w:t>
            </w:r>
          </w:p>
        </w:tc>
      </w:tr>
      <w:tr w:rsidR="00CE721D" w:rsidRPr="00CE721D" w14:paraId="35F4A4B8" w14:textId="77777777" w:rsidTr="00CE721D">
        <w:trPr>
          <w:trHeight w:val="20"/>
        </w:trPr>
        <w:tc>
          <w:tcPr>
            <w:tcW w:w="397" w:type="pct"/>
            <w:hideMark/>
          </w:tcPr>
          <w:p w14:paraId="2599D1E0" w14:textId="77777777" w:rsidR="00CE721D" w:rsidRPr="00CE721D" w:rsidRDefault="00CE721D" w:rsidP="00CE721D">
            <w:r w:rsidRPr="00CE721D">
              <w:t>27</w:t>
            </w:r>
          </w:p>
        </w:tc>
        <w:tc>
          <w:tcPr>
            <w:tcW w:w="1199" w:type="pct"/>
            <w:hideMark/>
          </w:tcPr>
          <w:p w14:paraId="19154BDB" w14:textId="77777777" w:rsidR="00CE721D" w:rsidRPr="00CE721D" w:rsidRDefault="00CE721D">
            <w:r w:rsidRPr="00CE721D">
              <w:t>Demand Coverage</w:t>
            </w:r>
          </w:p>
        </w:tc>
        <w:tc>
          <w:tcPr>
            <w:tcW w:w="1229" w:type="pct"/>
            <w:hideMark/>
          </w:tcPr>
          <w:p w14:paraId="610BBCFD" w14:textId="77777777" w:rsidR="00CE721D" w:rsidRPr="00CE721D" w:rsidRDefault="00CE721D">
            <w:r w:rsidRPr="00CE721D">
              <w:t>Check whether alignment connects high-demand origin-destination corridors</w:t>
            </w:r>
          </w:p>
        </w:tc>
        <w:tc>
          <w:tcPr>
            <w:tcW w:w="1120" w:type="pct"/>
            <w:hideMark/>
          </w:tcPr>
          <w:p w14:paraId="1A5E2B1A" w14:textId="77777777" w:rsidR="00CE721D" w:rsidRPr="00CE721D" w:rsidRDefault="00CE721D">
            <w:r w:rsidRPr="00CE721D">
              <w:t>OD demand, population, employment, trip data</w:t>
            </w:r>
          </w:p>
        </w:tc>
        <w:tc>
          <w:tcPr>
            <w:tcW w:w="1055" w:type="pct"/>
            <w:hideMark/>
          </w:tcPr>
          <w:p w14:paraId="29A83B38" w14:textId="77777777" w:rsidR="00CE721D" w:rsidRPr="00CE721D" w:rsidRDefault="00CE721D">
            <w:r w:rsidRPr="00CE721D">
              <w:t>Corridor demand coverage score generated</w:t>
            </w:r>
          </w:p>
        </w:tc>
      </w:tr>
      <w:tr w:rsidR="00CE721D" w:rsidRPr="00CE721D" w14:paraId="56B05061" w14:textId="77777777" w:rsidTr="00CE721D">
        <w:trPr>
          <w:trHeight w:val="20"/>
        </w:trPr>
        <w:tc>
          <w:tcPr>
            <w:tcW w:w="397" w:type="pct"/>
            <w:hideMark/>
          </w:tcPr>
          <w:p w14:paraId="055FE45D" w14:textId="77777777" w:rsidR="00CE721D" w:rsidRPr="00E45E3B" w:rsidRDefault="00CE721D" w:rsidP="00CE721D">
            <w:pPr>
              <w:rPr>
                <w:highlight w:val="yellow"/>
              </w:rPr>
            </w:pPr>
            <w:r w:rsidRPr="00E45E3B">
              <w:rPr>
                <w:highlight w:val="yellow"/>
              </w:rPr>
              <w:t>28</w:t>
            </w:r>
          </w:p>
        </w:tc>
        <w:tc>
          <w:tcPr>
            <w:tcW w:w="1199" w:type="pct"/>
            <w:hideMark/>
          </w:tcPr>
          <w:p w14:paraId="4AC87C22" w14:textId="77777777" w:rsidR="00CE721D" w:rsidRPr="00E45E3B" w:rsidRDefault="00CE721D">
            <w:pPr>
              <w:rPr>
                <w:highlight w:val="yellow"/>
              </w:rPr>
            </w:pPr>
            <w:r w:rsidRPr="00E45E3B">
              <w:rPr>
                <w:highlight w:val="yellow"/>
              </w:rPr>
              <w:t>Travel Time Benefit</w:t>
            </w:r>
          </w:p>
        </w:tc>
        <w:tc>
          <w:tcPr>
            <w:tcW w:w="1229" w:type="pct"/>
            <w:hideMark/>
          </w:tcPr>
          <w:p w14:paraId="084EEE9C" w14:textId="77777777" w:rsidR="00CE721D" w:rsidRPr="00E45E3B" w:rsidRDefault="00CE721D">
            <w:pPr>
              <w:rPr>
                <w:highlight w:val="yellow"/>
              </w:rPr>
            </w:pPr>
            <w:r w:rsidRPr="00E45E3B">
              <w:rPr>
                <w:highlight w:val="yellow"/>
              </w:rPr>
              <w:t>Compare expected travel time with road / existing public transport alternatives</w:t>
            </w:r>
          </w:p>
        </w:tc>
        <w:tc>
          <w:tcPr>
            <w:tcW w:w="1120" w:type="pct"/>
            <w:hideMark/>
          </w:tcPr>
          <w:p w14:paraId="57248A5F" w14:textId="77777777" w:rsidR="00CE721D" w:rsidRPr="00E45E3B" w:rsidRDefault="00CE721D">
            <w:pPr>
              <w:rPr>
                <w:highlight w:val="yellow"/>
              </w:rPr>
            </w:pPr>
            <w:r w:rsidRPr="00E45E3B">
              <w:rPr>
                <w:highlight w:val="yellow"/>
              </w:rPr>
              <w:t>Speed assumptions, road travel time</w:t>
            </w:r>
          </w:p>
        </w:tc>
        <w:tc>
          <w:tcPr>
            <w:tcW w:w="1055" w:type="pct"/>
            <w:hideMark/>
          </w:tcPr>
          <w:p w14:paraId="2FDD4517" w14:textId="77777777" w:rsidR="00CE721D" w:rsidRPr="00E45E3B" w:rsidRDefault="00CE721D">
            <w:pPr>
              <w:rPr>
                <w:highlight w:val="yellow"/>
              </w:rPr>
            </w:pPr>
            <w:r w:rsidRPr="00E45E3B">
              <w:rPr>
                <w:highlight w:val="yellow"/>
              </w:rPr>
              <w:t>Travel time saving estimated</w:t>
            </w:r>
          </w:p>
        </w:tc>
      </w:tr>
      <w:tr w:rsidR="00CE721D" w:rsidRPr="00CE721D" w14:paraId="6928D19B" w14:textId="77777777" w:rsidTr="00CE721D">
        <w:trPr>
          <w:trHeight w:val="20"/>
        </w:trPr>
        <w:tc>
          <w:tcPr>
            <w:tcW w:w="397" w:type="pct"/>
            <w:hideMark/>
          </w:tcPr>
          <w:p w14:paraId="45088EF3" w14:textId="77777777" w:rsidR="00CE721D" w:rsidRPr="00CE721D" w:rsidRDefault="00CE721D" w:rsidP="00CE721D">
            <w:r w:rsidRPr="00CE721D">
              <w:t>29</w:t>
            </w:r>
          </w:p>
        </w:tc>
        <w:tc>
          <w:tcPr>
            <w:tcW w:w="1199" w:type="pct"/>
            <w:hideMark/>
          </w:tcPr>
          <w:p w14:paraId="7460E7D3" w14:textId="77777777" w:rsidR="00CE721D" w:rsidRPr="00CE721D" w:rsidRDefault="00CE721D">
            <w:r w:rsidRPr="00CE721D">
              <w:t>Cost Sensitivity</w:t>
            </w:r>
          </w:p>
        </w:tc>
        <w:tc>
          <w:tcPr>
            <w:tcW w:w="1229" w:type="pct"/>
            <w:hideMark/>
          </w:tcPr>
          <w:p w14:paraId="44AA8AE7" w14:textId="77777777" w:rsidR="00CE721D" w:rsidRPr="00CE721D" w:rsidRDefault="00CE721D">
            <w:r w:rsidRPr="00CE721D">
              <w:t>Identify sections likely to increase cost due to land, structures, utilities or environment</w:t>
            </w:r>
          </w:p>
        </w:tc>
        <w:tc>
          <w:tcPr>
            <w:tcW w:w="1120" w:type="pct"/>
            <w:hideMark/>
          </w:tcPr>
          <w:p w14:paraId="5D9FA67E" w14:textId="77777777" w:rsidR="00CE721D" w:rsidRPr="00CE721D" w:rsidRDefault="00CE721D">
            <w:r w:rsidRPr="00CE721D">
              <w:t>Cost norms, risk layers</w:t>
            </w:r>
          </w:p>
        </w:tc>
        <w:tc>
          <w:tcPr>
            <w:tcW w:w="1055" w:type="pct"/>
            <w:hideMark/>
          </w:tcPr>
          <w:p w14:paraId="50C3232A" w14:textId="77777777" w:rsidR="00CE721D" w:rsidRPr="00CE721D" w:rsidRDefault="00CE721D">
            <w:r w:rsidRPr="00CE721D">
              <w:t>High-cost sections flagged</w:t>
            </w:r>
          </w:p>
        </w:tc>
      </w:tr>
      <w:tr w:rsidR="00CE721D" w:rsidRPr="00CE721D" w14:paraId="1948C111" w14:textId="77777777" w:rsidTr="00CE721D">
        <w:trPr>
          <w:trHeight w:val="20"/>
        </w:trPr>
        <w:tc>
          <w:tcPr>
            <w:tcW w:w="397" w:type="pct"/>
            <w:hideMark/>
          </w:tcPr>
          <w:p w14:paraId="5DFE0EDC" w14:textId="77777777" w:rsidR="00CE721D" w:rsidRPr="00CE721D" w:rsidRDefault="00CE721D" w:rsidP="00CE721D">
            <w:r w:rsidRPr="00CE721D">
              <w:t>30</w:t>
            </w:r>
          </w:p>
        </w:tc>
        <w:tc>
          <w:tcPr>
            <w:tcW w:w="1199" w:type="pct"/>
            <w:hideMark/>
          </w:tcPr>
          <w:p w14:paraId="768CE8CF" w14:textId="77777777" w:rsidR="00CE721D" w:rsidRPr="00CE721D" w:rsidRDefault="00CE721D">
            <w:r w:rsidRPr="00CE721D">
              <w:t>Alternative Alignment Comparison</w:t>
            </w:r>
          </w:p>
        </w:tc>
        <w:tc>
          <w:tcPr>
            <w:tcW w:w="1229" w:type="pct"/>
            <w:hideMark/>
          </w:tcPr>
          <w:p w14:paraId="16CC33B4" w14:textId="77777777" w:rsidR="00CE721D" w:rsidRPr="00CE721D" w:rsidRDefault="00CE721D">
            <w:r w:rsidRPr="00CE721D">
              <w:t>Compare proposed alignment with one or more alternate options</w:t>
            </w:r>
          </w:p>
        </w:tc>
        <w:tc>
          <w:tcPr>
            <w:tcW w:w="1120" w:type="pct"/>
            <w:hideMark/>
          </w:tcPr>
          <w:p w14:paraId="32E84673" w14:textId="77777777" w:rsidR="00CE721D" w:rsidRPr="00CE721D" w:rsidRDefault="00CE721D">
            <w:r w:rsidRPr="00CE721D">
              <w:t>Alternative GIS alignments</w:t>
            </w:r>
          </w:p>
        </w:tc>
        <w:tc>
          <w:tcPr>
            <w:tcW w:w="1055" w:type="pct"/>
            <w:hideMark/>
          </w:tcPr>
          <w:p w14:paraId="13E37D40" w14:textId="77777777" w:rsidR="00CE721D" w:rsidRPr="00CE721D" w:rsidRDefault="00CE721D">
            <w:r w:rsidRPr="00CE721D">
              <w:t>Comparative scorecard generated</w:t>
            </w:r>
          </w:p>
        </w:tc>
      </w:tr>
      <w:tr w:rsidR="00CE721D" w:rsidRPr="00CE721D" w14:paraId="620350E7" w14:textId="77777777" w:rsidTr="00CE721D">
        <w:trPr>
          <w:trHeight w:val="20"/>
        </w:trPr>
        <w:tc>
          <w:tcPr>
            <w:tcW w:w="397" w:type="pct"/>
            <w:hideMark/>
          </w:tcPr>
          <w:p w14:paraId="1723613A" w14:textId="77777777" w:rsidR="00CE721D" w:rsidRPr="00CE721D" w:rsidRDefault="00CE721D" w:rsidP="00CE721D">
            <w:r w:rsidRPr="00CE721D">
              <w:t>31</w:t>
            </w:r>
          </w:p>
        </w:tc>
        <w:tc>
          <w:tcPr>
            <w:tcW w:w="1199" w:type="pct"/>
            <w:hideMark/>
          </w:tcPr>
          <w:p w14:paraId="43559C73" w14:textId="77777777" w:rsidR="00CE721D" w:rsidRPr="00CE721D" w:rsidRDefault="00CE721D">
            <w:r w:rsidRPr="00CE721D">
              <w:t>Risk Register Generation</w:t>
            </w:r>
          </w:p>
        </w:tc>
        <w:tc>
          <w:tcPr>
            <w:tcW w:w="1229" w:type="pct"/>
            <w:hideMark/>
          </w:tcPr>
          <w:p w14:paraId="465FD253" w14:textId="77777777" w:rsidR="00CE721D" w:rsidRPr="00CE721D" w:rsidRDefault="00CE721D">
            <w:r w:rsidRPr="00CE721D">
              <w:t>Prepare location-wise risk register for alignment issues</w:t>
            </w:r>
          </w:p>
        </w:tc>
        <w:tc>
          <w:tcPr>
            <w:tcW w:w="1120" w:type="pct"/>
            <w:hideMark/>
          </w:tcPr>
          <w:p w14:paraId="65149F3B" w14:textId="77777777" w:rsidR="00CE721D" w:rsidRPr="00CE721D" w:rsidRDefault="00CE721D">
            <w:r w:rsidRPr="00CE721D">
              <w:t>All GIS and DPR inputs</w:t>
            </w:r>
          </w:p>
        </w:tc>
        <w:tc>
          <w:tcPr>
            <w:tcW w:w="1055" w:type="pct"/>
            <w:hideMark/>
          </w:tcPr>
          <w:p w14:paraId="632D758B" w14:textId="77777777" w:rsidR="00CE721D" w:rsidRPr="00CE721D" w:rsidRDefault="00CE721D">
            <w:r w:rsidRPr="00CE721D">
              <w:t>Risk register with chainage-wise issues</w:t>
            </w:r>
          </w:p>
        </w:tc>
      </w:tr>
      <w:tr w:rsidR="00CE721D" w:rsidRPr="00CE721D" w14:paraId="5896CCD7" w14:textId="77777777" w:rsidTr="00CE721D">
        <w:trPr>
          <w:trHeight w:val="20"/>
        </w:trPr>
        <w:tc>
          <w:tcPr>
            <w:tcW w:w="397" w:type="pct"/>
            <w:hideMark/>
          </w:tcPr>
          <w:p w14:paraId="34438DFA" w14:textId="77777777" w:rsidR="00CE721D" w:rsidRPr="00CE721D" w:rsidRDefault="00CE721D" w:rsidP="00CE721D">
            <w:r w:rsidRPr="00CE721D">
              <w:t>32</w:t>
            </w:r>
          </w:p>
        </w:tc>
        <w:tc>
          <w:tcPr>
            <w:tcW w:w="1199" w:type="pct"/>
            <w:hideMark/>
          </w:tcPr>
          <w:p w14:paraId="1EAA846B" w14:textId="77777777" w:rsidR="00CE721D" w:rsidRPr="00CE721D" w:rsidRDefault="00CE721D">
            <w:r w:rsidRPr="00CE721D">
              <w:t>Overall Alignment Score</w:t>
            </w:r>
          </w:p>
        </w:tc>
        <w:tc>
          <w:tcPr>
            <w:tcW w:w="1229" w:type="pct"/>
            <w:hideMark/>
          </w:tcPr>
          <w:p w14:paraId="0EA6B31F" w14:textId="77777777" w:rsidR="00CE721D" w:rsidRPr="00CE721D" w:rsidRDefault="00CE721D">
            <w:r w:rsidRPr="00CE721D">
              <w:t>Generate final alignment suitability / optimisation score</w:t>
            </w:r>
          </w:p>
        </w:tc>
        <w:tc>
          <w:tcPr>
            <w:tcW w:w="1120" w:type="pct"/>
            <w:hideMark/>
          </w:tcPr>
          <w:p w14:paraId="2C327338" w14:textId="77777777" w:rsidR="00CE721D" w:rsidRPr="00CE721D" w:rsidRDefault="00CE721D">
            <w:r w:rsidRPr="00CE721D">
              <w:t>All technical, GIS, demand and risk parameters</w:t>
            </w:r>
          </w:p>
        </w:tc>
        <w:tc>
          <w:tcPr>
            <w:tcW w:w="1055" w:type="pct"/>
            <w:hideMark/>
          </w:tcPr>
          <w:p w14:paraId="267B05B6" w14:textId="77777777" w:rsidR="00CE721D" w:rsidRPr="00CE721D" w:rsidRDefault="00CE721D">
            <w:r w:rsidRPr="00CE721D">
              <w:t>Alignment classified as suitable / needs review / high risk</w:t>
            </w:r>
          </w:p>
        </w:tc>
      </w:tr>
    </w:tbl>
    <w:p w14:paraId="7709A329" w14:textId="77777777" w:rsidR="00CE721D" w:rsidRDefault="00CE721D" w:rsidP="00E45E3B"/>
    <w:sectPr w:rsidR="00CE7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1D"/>
    <w:rsid w:val="0035130E"/>
    <w:rsid w:val="00366808"/>
    <w:rsid w:val="003C6EE5"/>
    <w:rsid w:val="00762846"/>
    <w:rsid w:val="007C63BF"/>
    <w:rsid w:val="00AB0672"/>
    <w:rsid w:val="00B054DF"/>
    <w:rsid w:val="00C621F8"/>
    <w:rsid w:val="00CE721D"/>
    <w:rsid w:val="00E45E3B"/>
    <w:rsid w:val="00E65A88"/>
    <w:rsid w:val="00F16610"/>
    <w:rsid w:val="00FB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F86F"/>
  <w15:chartTrackingRefBased/>
  <w15:docId w15:val="{B8FF8833-54F3-4C73-BE83-BC7802A6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21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721D"/>
    <w:rPr>
      <w:b/>
      <w:bCs/>
    </w:rPr>
  </w:style>
  <w:style w:type="table" w:styleId="TableGrid">
    <w:name w:val="Table Grid"/>
    <w:basedOn w:val="TableNormal"/>
    <w:uiPriority w:val="39"/>
    <w:rsid w:val="00CE7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A2E62-0E7F-40FA-8898-92B7978C0E8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884</Words>
  <Characters>5040</Characters>
  <Application>Microsoft Office Word</Application>
  <DocSecurity>0</DocSecurity>
  <Lines>42</Lines>
  <Paragraphs>11</Paragraphs>
  <ScaleCrop>false</ScaleCrop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Bhatnagar</dc:creator>
  <cp:keywords/>
  <dc:description/>
  <cp:lastModifiedBy>Garg, Vibha</cp:lastModifiedBy>
  <cp:revision>2</cp:revision>
  <dcterms:created xsi:type="dcterms:W3CDTF">2026-05-26T13:44:00Z</dcterms:created>
  <dcterms:modified xsi:type="dcterms:W3CDTF">2026-05-26T13:44:00Z</dcterms:modified>
</cp:coreProperties>
</file>