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CAC8" w14:textId="4A183DA1" w:rsidR="00D25F82" w:rsidRPr="004E39AB" w:rsidRDefault="00D25F82">
      <w:pPr>
        <w:rPr>
          <w:b/>
          <w:bCs/>
        </w:rPr>
      </w:pPr>
      <w:r w:rsidRPr="004E39AB">
        <w:rPr>
          <w:b/>
          <w:bCs/>
        </w:rPr>
        <w:t>Experiment 1.</w:t>
      </w:r>
    </w:p>
    <w:p w14:paraId="0B607A51" w14:textId="3039ED27" w:rsidR="00A0079A" w:rsidRDefault="00A0079A">
      <w:r>
        <w:rPr>
          <w:noProof/>
        </w:rPr>
        <w:drawing>
          <wp:inline distT="0" distB="0" distL="0" distR="0" wp14:anchorId="25094FD1" wp14:editId="0508D5C1">
            <wp:extent cx="4205335" cy="3155028"/>
            <wp:effectExtent l="0" t="0" r="5080" b="762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10" cy="31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1228" w14:textId="5D832648" w:rsidR="00590D7B" w:rsidRDefault="00A0079A">
      <w:r>
        <w:rPr>
          <w:noProof/>
        </w:rPr>
        <w:drawing>
          <wp:inline distT="0" distB="0" distL="0" distR="0" wp14:anchorId="2D837B0D" wp14:editId="1152BF69">
            <wp:extent cx="4209861" cy="3158424"/>
            <wp:effectExtent l="0" t="0" r="635" b="44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60" cy="317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ABD5" w14:textId="77777777" w:rsidR="00D25F82" w:rsidRDefault="00D25F82" w:rsidP="00D25F82">
      <w:pPr>
        <w:pStyle w:val="ListParagraph"/>
        <w:numPr>
          <w:ilvl w:val="0"/>
          <w:numId w:val="1"/>
        </w:numPr>
      </w:pPr>
      <w:r>
        <w:t>Using reward-to-go is better than the trajectory centric one.</w:t>
      </w:r>
    </w:p>
    <w:p w14:paraId="0831C2F4" w14:textId="77777777" w:rsidR="00D25F82" w:rsidRDefault="00D25F82" w:rsidP="00D25F82">
      <w:pPr>
        <w:pStyle w:val="ListParagraph"/>
        <w:numPr>
          <w:ilvl w:val="0"/>
          <w:numId w:val="1"/>
        </w:numPr>
      </w:pPr>
      <w:r>
        <w:t>Based on the plots, using advantage standardization seems to help provide a more stable return.</w:t>
      </w:r>
    </w:p>
    <w:p w14:paraId="7810C36F" w14:textId="77777777" w:rsidR="00D25F82" w:rsidRDefault="00D25F82" w:rsidP="00D25F82">
      <w:pPr>
        <w:pStyle w:val="ListParagraph"/>
        <w:numPr>
          <w:ilvl w:val="0"/>
          <w:numId w:val="1"/>
        </w:numPr>
      </w:pPr>
      <w:r>
        <w:t>The large batch size experiment had quicker convergence compared to the small batch ones.</w:t>
      </w:r>
    </w:p>
    <w:p w14:paraId="0F041D02" w14:textId="4B1729CB" w:rsidR="00A0079A" w:rsidRDefault="00A0079A"/>
    <w:p w14:paraId="52AB29AF" w14:textId="0B6B0FB8" w:rsidR="00D25F82" w:rsidRDefault="00D25F82"/>
    <w:p w14:paraId="5A6A54BB" w14:textId="629AB6A0" w:rsidR="00D25F82" w:rsidRPr="004877C3" w:rsidRDefault="00D25F82">
      <w:pPr>
        <w:rPr>
          <w:b/>
          <w:bCs/>
        </w:rPr>
      </w:pPr>
      <w:r w:rsidRPr="004877C3">
        <w:rPr>
          <w:b/>
          <w:bCs/>
        </w:rPr>
        <w:lastRenderedPageBreak/>
        <w:t>Experiment 2.</w:t>
      </w:r>
    </w:p>
    <w:p w14:paraId="645CFABB" w14:textId="0A90E55A" w:rsidR="00D25F82" w:rsidRDefault="004877C3">
      <w:r>
        <w:rPr>
          <w:noProof/>
        </w:rPr>
        <w:drawing>
          <wp:inline distT="0" distB="0" distL="0" distR="0" wp14:anchorId="0F9C1F1A" wp14:editId="014EAB42">
            <wp:extent cx="3743608" cy="2808620"/>
            <wp:effectExtent l="0" t="0" r="952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04" cy="28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EF9D" w14:textId="58DDEC1A" w:rsidR="004877C3" w:rsidRDefault="004877C3">
      <w:r>
        <w:t xml:space="preserve">Command line: </w:t>
      </w:r>
      <w:r w:rsidRPr="004877C3">
        <w:t>python cs285/scripts/run_hw2.py --</w:t>
      </w:r>
      <w:proofErr w:type="spellStart"/>
      <w:r w:rsidRPr="004877C3">
        <w:t>env_name</w:t>
      </w:r>
      <w:proofErr w:type="spellEnd"/>
      <w:r w:rsidRPr="004877C3">
        <w:t xml:space="preserve"> InvertedPendulum-v4</w:t>
      </w:r>
      <w:r>
        <w:t xml:space="preserve"> \</w:t>
      </w:r>
    </w:p>
    <w:p w14:paraId="3C7E246A" w14:textId="4E47DE0F" w:rsidR="004877C3" w:rsidRDefault="004877C3" w:rsidP="004877C3">
      <w:pPr>
        <w:ind w:left="1440"/>
      </w:pPr>
      <w:r w:rsidRPr="004877C3">
        <w:t xml:space="preserve"> --</w:t>
      </w:r>
      <w:proofErr w:type="spellStart"/>
      <w:r w:rsidRPr="004877C3">
        <w:t>ep_len</w:t>
      </w:r>
      <w:proofErr w:type="spellEnd"/>
      <w:r w:rsidRPr="004877C3">
        <w:t xml:space="preserve"> 1000 --discount 0.9 </w:t>
      </w:r>
      <w:r>
        <w:t>\</w:t>
      </w:r>
    </w:p>
    <w:p w14:paraId="74FCBC77" w14:textId="54C589BE" w:rsidR="004877C3" w:rsidRDefault="004877C3" w:rsidP="004877C3">
      <w:pPr>
        <w:ind w:left="1440"/>
      </w:pPr>
      <w:r w:rsidRPr="004877C3">
        <w:t>-n 100 -l 2 -s 64 -b 400 -</w:t>
      </w:r>
      <w:proofErr w:type="spellStart"/>
      <w:r w:rsidRPr="004877C3">
        <w:t>lr</w:t>
      </w:r>
      <w:proofErr w:type="spellEnd"/>
      <w:r w:rsidRPr="004877C3">
        <w:t xml:space="preserve"> 0.03 -</w:t>
      </w:r>
      <w:proofErr w:type="spellStart"/>
      <w:proofErr w:type="gramStart"/>
      <w:r w:rsidRPr="004877C3">
        <w:t>rtg</w:t>
      </w:r>
      <w:proofErr w:type="spellEnd"/>
      <w:r w:rsidRPr="004877C3">
        <w:t xml:space="preserve"> </w:t>
      </w:r>
      <w:r>
        <w:t xml:space="preserve"> \</w:t>
      </w:r>
      <w:proofErr w:type="gramEnd"/>
    </w:p>
    <w:p w14:paraId="73BB739A" w14:textId="03985C5A" w:rsidR="004877C3" w:rsidRDefault="004877C3" w:rsidP="004877C3">
      <w:pPr>
        <w:ind w:left="1440"/>
      </w:pPr>
      <w:r w:rsidRPr="004877C3">
        <w:t>--</w:t>
      </w:r>
      <w:proofErr w:type="spellStart"/>
      <w:r w:rsidRPr="004877C3">
        <w:t>exp_name</w:t>
      </w:r>
      <w:proofErr w:type="spellEnd"/>
      <w:r w:rsidRPr="004877C3">
        <w:t xml:space="preserve"> q2_b</w:t>
      </w:r>
      <w:r>
        <w:t>4</w:t>
      </w:r>
      <w:r w:rsidRPr="004877C3">
        <w:t>00_r0.0</w:t>
      </w:r>
      <w:r>
        <w:t>3</w:t>
      </w:r>
    </w:p>
    <w:p w14:paraId="071B8C37" w14:textId="77777777" w:rsidR="004877C3" w:rsidRDefault="004877C3" w:rsidP="004877C3">
      <w:pPr>
        <w:ind w:left="1440"/>
      </w:pPr>
    </w:p>
    <w:p w14:paraId="174D962C" w14:textId="727F0CB1" w:rsidR="00D25F82" w:rsidRPr="004E39AB" w:rsidRDefault="00D25F82">
      <w:pPr>
        <w:rPr>
          <w:b/>
          <w:bCs/>
        </w:rPr>
      </w:pPr>
      <w:r w:rsidRPr="004E39AB">
        <w:rPr>
          <w:b/>
          <w:bCs/>
        </w:rPr>
        <w:t>Experiment 3.</w:t>
      </w:r>
    </w:p>
    <w:p w14:paraId="0F16CE80" w14:textId="4AE13013" w:rsidR="00D25F82" w:rsidRDefault="004877C3">
      <w:r>
        <w:rPr>
          <w:noProof/>
        </w:rPr>
        <w:drawing>
          <wp:inline distT="0" distB="0" distL="0" distR="0" wp14:anchorId="12E68BC4" wp14:editId="3DB958CF">
            <wp:extent cx="3752948" cy="2815627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24" cy="282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027C4E" w14:textId="4167B3EC" w:rsidR="00D25F82" w:rsidRDefault="00D25F82"/>
    <w:p w14:paraId="426E3AAD" w14:textId="23BD8E21" w:rsidR="00D25F82" w:rsidRPr="00700547" w:rsidRDefault="00D25F82">
      <w:pPr>
        <w:rPr>
          <w:b/>
          <w:bCs/>
        </w:rPr>
      </w:pPr>
      <w:r w:rsidRPr="00700547">
        <w:rPr>
          <w:b/>
          <w:bCs/>
        </w:rPr>
        <w:lastRenderedPageBreak/>
        <w:t>Experiment 4 part 1.</w:t>
      </w:r>
    </w:p>
    <w:p w14:paraId="124C0BA0" w14:textId="0D39F277" w:rsidR="00D25F82" w:rsidRDefault="00D25F82">
      <w:r>
        <w:rPr>
          <w:noProof/>
        </w:rPr>
        <w:drawing>
          <wp:inline distT="0" distB="0" distL="0" distR="0" wp14:anchorId="0A50FEE8" wp14:editId="37CCC11C">
            <wp:extent cx="4501126" cy="337694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366" cy="3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8046" w14:textId="279E1011" w:rsidR="004E39AB" w:rsidRDefault="004E39AB">
      <w:r>
        <w:t>As learning rate increases, the task is also learned at a faster rate (learning curve slope is steeper).</w:t>
      </w:r>
    </w:p>
    <w:p w14:paraId="75DB308B" w14:textId="2260A6CB" w:rsidR="004E39AB" w:rsidRDefault="004E39AB">
      <w:r>
        <w:t xml:space="preserve">As the batch size increases, the performance of the task increases generally, but it is noticeable that </w:t>
      </w:r>
      <w:r w:rsidR="004E05DB">
        <w:t xml:space="preserve">batch size </w:t>
      </w:r>
      <w:r>
        <w:t xml:space="preserve">10000 surprisingly outperforms in the end. </w:t>
      </w:r>
      <w:r w:rsidR="004E05DB">
        <w:t>Also, it could be that a smaller batch size allows the agent to learn a better policy without overfitting. Meanwhile, a smaller batch size is trained significantly faster than batch size of 50000.</w:t>
      </w:r>
    </w:p>
    <w:p w14:paraId="70EB8B31" w14:textId="7DADA3FB" w:rsidR="004E05DB" w:rsidRDefault="004E05DB">
      <w:pPr>
        <w:rPr>
          <w:b/>
          <w:bCs/>
        </w:rPr>
      </w:pPr>
      <w:r w:rsidRPr="004E05DB">
        <w:t>The optimal pick of b and r:</w:t>
      </w:r>
      <w:r w:rsidRPr="004E05DB">
        <w:rPr>
          <w:b/>
          <w:bCs/>
        </w:rPr>
        <w:t xml:space="preserve"> b* = 10000, r* = 0.02</w:t>
      </w:r>
    </w:p>
    <w:p w14:paraId="0978D8E3" w14:textId="77777777" w:rsidR="004E05DB" w:rsidRPr="004E05DB" w:rsidRDefault="004E05DB">
      <w:pPr>
        <w:rPr>
          <w:b/>
          <w:bCs/>
        </w:rPr>
      </w:pPr>
    </w:p>
    <w:p w14:paraId="707B12F1" w14:textId="3A02438F" w:rsidR="00D25F82" w:rsidRPr="004E05DB" w:rsidRDefault="00D25F82">
      <w:pPr>
        <w:rPr>
          <w:b/>
          <w:bCs/>
        </w:rPr>
      </w:pPr>
      <w:r w:rsidRPr="004E05DB">
        <w:rPr>
          <w:b/>
          <w:bCs/>
        </w:rPr>
        <w:t>Experiment 4 part 2.</w:t>
      </w:r>
    </w:p>
    <w:p w14:paraId="03E687F0" w14:textId="28C18FF1" w:rsidR="00D25F82" w:rsidRDefault="00700547">
      <w:r>
        <w:rPr>
          <w:noProof/>
        </w:rPr>
        <w:drawing>
          <wp:inline distT="0" distB="0" distL="0" distR="0" wp14:anchorId="07AFCEBC" wp14:editId="543A393F">
            <wp:extent cx="3282321" cy="2462543"/>
            <wp:effectExtent l="0" t="0" r="0" b="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8" cy="247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32D3" w14:textId="004E97B5" w:rsidR="00D25F82" w:rsidRDefault="00D25F82"/>
    <w:p w14:paraId="621EA011" w14:textId="6CD12ADE" w:rsidR="00D25F82" w:rsidRPr="004E39AB" w:rsidRDefault="00D25F82">
      <w:pPr>
        <w:rPr>
          <w:b/>
          <w:bCs/>
        </w:rPr>
      </w:pPr>
      <w:r w:rsidRPr="004E39AB">
        <w:rPr>
          <w:b/>
          <w:bCs/>
        </w:rPr>
        <w:t>Experiment 5.</w:t>
      </w:r>
    </w:p>
    <w:p w14:paraId="2F66650F" w14:textId="458D9F1A" w:rsidR="00D25F82" w:rsidRDefault="00D25F82">
      <w:r>
        <w:rPr>
          <w:noProof/>
        </w:rPr>
        <w:drawing>
          <wp:inline distT="0" distB="0" distL="0" distR="0" wp14:anchorId="1E2EB142" wp14:editId="5EE467F3">
            <wp:extent cx="4445251" cy="3335023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10" cy="333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73D2" w14:textId="4059FE20" w:rsidR="000F66A6" w:rsidRDefault="000F66A6">
      <w:r>
        <w:t xml:space="preserve">As we know that increasing </w:t>
      </w:r>
      <w:r w:rsidRPr="000F66A6">
        <w:t>λ decreases bias and increases variance</w:t>
      </w:r>
      <w:r>
        <w:t xml:space="preserve">, when </w:t>
      </w:r>
      <w:r w:rsidRPr="000F66A6">
        <w:t>λ</w:t>
      </w:r>
      <w:r>
        <w:t xml:space="preserve"> is </w:t>
      </w:r>
      <w:r w:rsidR="009B1C5E">
        <w:t>0</w:t>
      </w:r>
      <w:r>
        <w:t xml:space="preserve">, the network seems to have high </w:t>
      </w:r>
      <w:r w:rsidR="009B1C5E">
        <w:t>bias</w:t>
      </w:r>
      <w:r>
        <w:t xml:space="preserve"> </w:t>
      </w:r>
      <w:r w:rsidR="009B1C5E">
        <w:t>and it’s not properly predicting actions with high returns</w:t>
      </w:r>
      <w:r>
        <w:t>.</w:t>
      </w:r>
      <w:r w:rsidR="009B1C5E">
        <w:t xml:space="preserve"> On the other hand, when we increase </w:t>
      </w:r>
      <w:r w:rsidR="009B1C5E" w:rsidRPr="000F66A6">
        <w:t>λ</w:t>
      </w:r>
      <w:r w:rsidR="009B1C5E">
        <w:t xml:space="preserve"> to around 0.98, the network is performing well and achieves 400+ avg. return, but it’s having high variances on its performance.</w:t>
      </w:r>
      <w:r>
        <w:t xml:space="preserve"> </w:t>
      </w:r>
    </w:p>
    <w:p w14:paraId="0CD36D7F" w14:textId="261C67B9" w:rsidR="009B1C5E" w:rsidRDefault="009B1C5E"/>
    <w:p w14:paraId="2AC3DBBB" w14:textId="77777777" w:rsidR="009B1C5E" w:rsidRDefault="009B1C5E"/>
    <w:sectPr w:rsidR="009B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083"/>
    <w:multiLevelType w:val="hybridMultilevel"/>
    <w:tmpl w:val="E25A3FB0"/>
    <w:lvl w:ilvl="0" w:tplc="29E21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9A"/>
    <w:rsid w:val="000F66A6"/>
    <w:rsid w:val="004877C3"/>
    <w:rsid w:val="004E05DB"/>
    <w:rsid w:val="004E39AB"/>
    <w:rsid w:val="00590D7B"/>
    <w:rsid w:val="006564CF"/>
    <w:rsid w:val="00700547"/>
    <w:rsid w:val="00983C37"/>
    <w:rsid w:val="009B1C5E"/>
    <w:rsid w:val="00A0079A"/>
    <w:rsid w:val="00D2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A92A"/>
  <w15:chartTrackingRefBased/>
  <w15:docId w15:val="{E06B8C95-DD47-4C0C-A3C1-58F5CEAA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Xiang</dc:creator>
  <cp:keywords/>
  <dc:description/>
  <cp:lastModifiedBy>Du Xiang</cp:lastModifiedBy>
  <cp:revision>2</cp:revision>
  <dcterms:created xsi:type="dcterms:W3CDTF">2022-09-27T03:08:00Z</dcterms:created>
  <dcterms:modified xsi:type="dcterms:W3CDTF">2022-09-27T05:47:00Z</dcterms:modified>
</cp:coreProperties>
</file>