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0.png" ContentType="image/png"/>
  <Override PartName="/word/media/rId713.png" ContentType="image/png"/>
  <Override PartName="/word/media/rId717.png" ContentType="image/png"/>
  <Override PartName="/word/media/rId721.png" ContentType="image/png"/>
  <Override PartName="/word/media/rId724.png" ContentType="image/png"/>
  <Override PartName="/word/media/rId20.png" ContentType="image/png"/>
  <Override PartName="/word/media/rId45.png" ContentType="image/png"/>
  <Override PartName="/word/media/rId42.png" ContentType="image/png"/>
  <Override PartName="/word/media/rId537.png" ContentType="image/png"/>
  <Override PartName="/word/media/rId463.png" ContentType="image/png"/>
  <Override PartName="/word/media/rId458.png" ContentType="image/png"/>
  <Override PartName="/word/media/rId509.png" ContentType="image/png"/>
  <Override PartName="/word/media/rId499.png" ContentType="image/png"/>
  <Override PartName="/word/media/rId503.png" ContentType="image/png"/>
  <Override PartName="/word/media/rId589.png" ContentType="image/png"/>
  <Override PartName="/word/media/rId596.png" ContentType="image/png"/>
  <Override PartName="/word/media/rId580.png" ContentType="image/png"/>
  <Override PartName="/word/media/rId616.png" ContentType="image/png"/>
  <Override PartName="/word/media/rId607.png" ContentType="image/png"/>
  <Override PartName="/word/media/rId613.png" ContentType="image/png"/>
  <Override PartName="/word/media/rId610.png" ContentType="image/png"/>
  <Override PartName="/word/media/rId484.png" ContentType="image/png"/>
  <Override PartName="/word/media/rId487.png" ContentType="image/png"/>
  <Override PartName="/word/media/rId495.png" ContentType="image/png"/>
  <Override PartName="/word/media/rId480.png" ContentType="image/png"/>
  <Override PartName="/word/media/rId491.png" ContentType="image/png"/>
  <Override PartName="/word/media/rId534.png" ContentType="image/png"/>
  <Override PartName="/word/media/rId562.png" ContentType="image/png"/>
  <Override PartName="/word/media/rId334.png" ContentType="image/png"/>
  <Override PartName="/word/media/rId344.png" ContentType="image/png"/>
  <Override PartName="/word/media/rId347.png" ContentType="image/png"/>
  <Override PartName="/word/media/rId350.png" ContentType="image/png"/>
  <Override PartName="/word/media/rId329.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28.png" ContentType="image/png"/>
  <Override PartName="/word/media/rId400.png" ContentType="image/png"/>
  <Override PartName="/word/media/rId684.png" ContentType="image/png"/>
  <Override PartName="/word/media/rId681.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numPr>
          <w:ilvl w:val="0"/>
          <w:numId w:val="1114"/>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5"/>
        </w:numPr>
        <w:pStyle w:val="Compact"/>
      </w:pPr>
      <w:r>
        <w:t xml:space="preserve">Perform Activity 1 exercises using tax_data_fecal data, then, use questions below to compare the two datasets.</w:t>
      </w:r>
    </w:p>
    <w:p>
      <w:pPr>
        <w:numPr>
          <w:ilvl w:val="0"/>
          <w:numId w:val="1115"/>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6"/>
        </w:numPr>
        <w:pStyle w:val="Compact"/>
      </w:pPr>
      <w:r>
        <w:t xml:space="preserve">Download this assignment as Microsoft Word (.docx) and upload on Canvas</w:t>
      </w:r>
      <w:r>
        <w:t xml:space="preserve">.</w:t>
      </w:r>
    </w:p>
    <w:p>
      <w:pPr>
        <w:numPr>
          <w:ilvl w:val="0"/>
          <w:numId w:val="1116"/>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7"/>
        </w:numPr>
        <w:pStyle w:val="Compact"/>
      </w:pPr>
      <w:r>
        <w:t xml:space="preserve">Google Doc</w:t>
      </w:r>
    </w:p>
    <w:p>
      <w:pPr>
        <w:numPr>
          <w:ilvl w:val="0"/>
          <w:numId w:val="1117"/>
        </w:numPr>
        <w:pStyle w:val="Compact"/>
      </w:pPr>
      <w:hyperlink r:id="rId244">
        <w:r>
          <w:rPr>
            <w:rStyle w:val="Hyperlink"/>
          </w:rPr>
          <w:t xml:space="preserve">D6331 Zymo Gut Microbiome Standard documentation</w:t>
        </w:r>
      </w:hyperlink>
    </w:p>
    <w:p>
      <w:pPr>
        <w:numPr>
          <w:ilvl w:val="0"/>
          <w:numId w:val="1117"/>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9"/>
        </w:numPr>
        <w:pStyle w:val="Compact"/>
      </w:pPr>
      <w:r>
        <w:t xml:space="preserve">Perform Quality Control (QC) on your raw data by checking the quality of your raw reads</w:t>
      </w:r>
    </w:p>
    <w:p>
      <w:pPr>
        <w:numPr>
          <w:ilvl w:val="0"/>
          <w:numId w:val="1119"/>
        </w:numPr>
        <w:pStyle w:val="Compact"/>
      </w:pPr>
      <w:r>
        <w:t xml:space="preserve">Assign taxonomy labels to your reads</w:t>
      </w:r>
    </w:p>
    <w:p>
      <w:pPr>
        <w:numPr>
          <w:ilvl w:val="0"/>
          <w:numId w:val="1119"/>
        </w:numPr>
        <w:pStyle w:val="Compact"/>
      </w:pPr>
      <w:r>
        <w:t xml:space="preserve">Visualize the classified metagenome</w:t>
      </w:r>
    </w:p>
    <w:p>
      <w:pPr>
        <w:pStyle w:val="FirstParagraph"/>
      </w:pPr>
      <w:r>
        <w:t xml:space="preserve">In this exercise, using Galaxy, you will be:</w:t>
      </w:r>
    </w:p>
    <w:p>
      <w:pPr>
        <w:numPr>
          <w:ilvl w:val="0"/>
          <w:numId w:val="1120"/>
        </w:numPr>
        <w:pStyle w:val="Compact"/>
      </w:pPr>
      <w:r>
        <w:t xml:space="preserve">Using NanoPlot tool to examine the quality of your sequencing reads</w:t>
      </w:r>
    </w:p>
    <w:p>
      <w:pPr>
        <w:numPr>
          <w:ilvl w:val="0"/>
          <w:numId w:val="1120"/>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1"/>
        </w:numPr>
        <w:pStyle w:val="Compact"/>
      </w:pPr>
      <w:r>
        <w:t xml:space="preserve">Import dataset into Galaxy.</w:t>
      </w:r>
    </w:p>
    <w:p>
      <w:pPr>
        <w:numPr>
          <w:ilvl w:val="0"/>
          <w:numId w:val="1122"/>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2"/>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2"/>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2"/>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3"/>
        </w:numPr>
        <w:pStyle w:val="Compact"/>
      </w:pPr>
      <w:r>
        <w:t xml:space="preserve">Run Nanoplot in Galaxy.</w:t>
      </w:r>
    </w:p>
    <w:p>
      <w:pPr>
        <w:numPr>
          <w:ilvl w:val="0"/>
          <w:numId w:val="1124"/>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4"/>
        </w:numPr>
      </w:pPr>
      <w:r>
        <w:t xml:space="preserve">Run NanoPlot using default settings. Under Tool Parameters,</w:t>
      </w:r>
      <w:r>
        <w:t xml:space="preserve"> </w:t>
      </w:r>
      <w:r>
        <w:rPr>
          <w:bCs/>
          <w:b/>
        </w:rPr>
        <w:t xml:space="preserve">check the following settings</w:t>
      </w:r>
      <w:r>
        <w:t xml:space="preserve">:</w:t>
      </w:r>
    </w:p>
    <w:p>
      <w:pPr>
        <w:numPr>
          <w:ilvl w:val="0"/>
          <w:numId w:val="1125"/>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5"/>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6"/>
        </w:numPr>
        <w:pStyle w:val="Compact"/>
      </w:pPr>
      <w:r>
        <w:t xml:space="preserve">View and examine NanoPlot Results in Galaxy.</w:t>
      </w:r>
    </w:p>
    <w:p>
      <w:pPr>
        <w:numPr>
          <w:ilvl w:val="0"/>
          <w:numId w:val="1127"/>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8"/>
        </w:numPr>
        <w:pStyle w:val="Compact"/>
      </w:pPr>
      <w:r>
        <w:t xml:space="preserve">Examine NanoPlot output results.</w:t>
      </w:r>
    </w:p>
    <w:p>
      <w:pPr>
        <w:numPr>
          <w:ilvl w:val="0"/>
          <w:numId w:val="1129"/>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0"/>
        </w:numPr>
        <w:pStyle w:val="Compact"/>
      </w:pPr>
      <w:r>
        <w:t xml:space="preserve">Examine NanoPlot output HTML report.</w:t>
      </w:r>
    </w:p>
    <w:p>
      <w:pPr>
        <w:numPr>
          <w:ilvl w:val="0"/>
          <w:numId w:val="1131"/>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3"/>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3"/>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3"/>
        </w:numPr>
      </w:pPr>
      <w:r>
        <w:t xml:space="preserve">Click</w:t>
      </w:r>
      <w:r>
        <w:t xml:space="preserve"> </w:t>
      </w:r>
      <w:r>
        <w:rPr>
          <w:bCs/>
          <w:b/>
        </w:rPr>
        <w:t xml:space="preserve">Run Workflow</w:t>
      </w:r>
      <w:r>
        <w:t xml:space="preserve"> </w:t>
      </w:r>
      <w:r>
        <w:t xml:space="preserve">with the following parameters:</w:t>
      </w:r>
    </w:p>
    <w:p>
      <w:pPr>
        <w:numPr>
          <w:ilvl w:val="0"/>
          <w:numId w:val="1133"/>
        </w:numPr>
      </w:pPr>
      <w:r>
        <w:t xml:space="preserve">Wait ~15-30 minutes as the Kraken2, KrakenTools, and Krona jobs are scheduled, run, and complete.</w:t>
      </w:r>
    </w:p>
    <w:p>
      <w:pPr>
        <w:numPr>
          <w:ilvl w:val="0"/>
          <w:numId w:val="1134"/>
        </w:numPr>
        <w:pStyle w:val="Compact"/>
      </w:pPr>
      <w:r>
        <w:t xml:space="preserve">Examine select aspects of Kraken2 tool.</w:t>
      </w:r>
    </w:p>
    <w:p>
      <w:pPr>
        <w:numPr>
          <w:ilvl w:val="0"/>
          <w:numId w:val="1135"/>
        </w:numPr>
      </w:pPr>
      <w:r>
        <w:t xml:space="preserve">While the Taxonomy Workflow is running, click on the Tools icon on the left of the page.</w:t>
      </w:r>
    </w:p>
    <w:p>
      <w:pPr>
        <w:numPr>
          <w:ilvl w:val="0"/>
          <w:numId w:val="1135"/>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6"/>
        </w:numPr>
        <w:pStyle w:val="Compact"/>
      </w:pPr>
      <w:r>
        <w:t xml:space="preserve">Open and examine</w:t>
      </w:r>
      <w:r>
        <w:t xml:space="preserve"> </w:t>
      </w:r>
      <w:r>
        <w:rPr>
          <w:bCs/>
          <w:b/>
        </w:rPr>
        <w:t xml:space="preserve">converted_kraken_report</w:t>
      </w:r>
      <w:r>
        <w:t xml:space="preserve">.</w:t>
      </w:r>
    </w:p>
    <w:p>
      <w:pPr>
        <w:numPr>
          <w:ilvl w:val="0"/>
          <w:numId w:val="113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7"/>
        </w:numPr>
        <w:pStyle w:val="Compact"/>
      </w:pPr>
      <w:r>
        <w:t xml:space="preserve">Scroll through to explore.</w:t>
      </w:r>
    </w:p>
    <w:p>
      <w:pPr>
        <w:numPr>
          <w:ilvl w:val="0"/>
          <w:numId w:val="1138"/>
        </w:numPr>
        <w:pStyle w:val="Compact"/>
      </w:pPr>
      <w:r>
        <w:t xml:space="preserve">Open and examine</w:t>
      </w:r>
      <w:r>
        <w:t xml:space="preserve"> </w:t>
      </w:r>
      <w:r>
        <w:rPr>
          <w:bCs/>
          <w:b/>
        </w:rPr>
        <w:t xml:space="preserve">kraken2_with_pluspf_database_output_report</w:t>
      </w:r>
      <w:r>
        <w:t xml:space="preserve">.</w:t>
      </w:r>
    </w:p>
    <w:p>
      <w:pPr>
        <w:numPr>
          <w:ilvl w:val="0"/>
          <w:numId w:val="113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9"/>
        </w:numPr>
        <w:pStyle w:val="Compact"/>
      </w:pPr>
      <w:r>
        <w:t xml:space="preserve">This output report is an extended version of the converted_kraken_report.</w:t>
      </w:r>
    </w:p>
    <w:p>
      <w:pPr>
        <w:numPr>
          <w:ilvl w:val="0"/>
          <w:numId w:val="1139"/>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that in this extended file, some rank codes will have numbers associated with them; Ignore this aspect of the document for the moment.</w:t>
      </w:r>
      <w:r>
        <w:br/>
      </w:r>
      <w:r>
        <w:rPr>
          <w:rStyle w:val="VerbatimChar"/>
        </w:rPr>
        <w:t xml:space="preserve">    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40"/>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1"/>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3"/>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4"/>
        </w:numPr>
        <w:pStyle w:val="Compact"/>
      </w:pPr>
      <w:r>
        <w:t xml:space="preserve">Google Doc</w:t>
      </w:r>
    </w:p>
    <w:p>
      <w:pPr>
        <w:numPr>
          <w:ilvl w:val="0"/>
          <w:numId w:val="1144"/>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4"/>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5"/>
        </w:numPr>
        <w:pStyle w:val="Compact"/>
      </w:pPr>
      <w:r>
        <w:t xml:space="preserve">Valeriya Gaysinskaya, Johns Hopkins University</w:t>
      </w:r>
    </w:p>
    <w:p>
      <w:pPr>
        <w:numPr>
          <w:ilvl w:val="0"/>
          <w:numId w:val="1145"/>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6"/>
        </w:numPr>
        <w:pStyle w:val="Compact"/>
      </w:pPr>
      <w:r>
        <w:t xml:space="preserve">Form new groups of four</w:t>
      </w:r>
    </w:p>
    <w:p>
      <w:pPr>
        <w:numPr>
          <w:ilvl w:val="0"/>
          <w:numId w:val="1147"/>
        </w:numPr>
        <w:pStyle w:val="Compact"/>
      </w:pPr>
      <w:hyperlink r:id="rId111">
        <w:r>
          <w:rPr>
            <w:rStyle w:val="Hyperlink"/>
          </w:rPr>
          <w:t xml:space="preserve">https://docs.google.com/spreadsheets/d/11eoJgm9mehxGWWzh8IZYDCDmnCmSyshopPYHewvpC8c/edit?usp=sharing</w:t>
        </w:r>
      </w:hyperlink>
    </w:p>
    <w:p>
      <w:pPr>
        <w:numPr>
          <w:ilvl w:val="0"/>
          <w:numId w:val="1148"/>
        </w:numPr>
        <w:pStyle w:val="Compact"/>
      </w:pPr>
      <w:r>
        <w:t xml:space="preserve">Pair up into groups (10 min)</w:t>
      </w:r>
    </w:p>
    <w:p>
      <w:pPr>
        <w:numPr>
          <w:ilvl w:val="0"/>
          <w:numId w:val="1149"/>
        </w:numPr>
      </w:pPr>
      <w:r>
        <w:t xml:space="preserve">Discuss – Each group member briefly describes answers to prelab assignment</w:t>
      </w:r>
    </w:p>
    <w:p>
      <w:pPr>
        <w:numPr>
          <w:ilvl w:val="0"/>
          <w:numId w:val="1149"/>
        </w:numPr>
      </w:pPr>
      <w:r>
        <w:t xml:space="preserve">Summarize – Identify best answer and add to slidedeck</w:t>
      </w:r>
    </w:p>
    <w:p>
      <w:pPr>
        <w:numPr>
          <w:ilvl w:val="0"/>
          <w:numId w:val="1150"/>
        </w:numPr>
        <w:pStyle w:val="Compact"/>
      </w:pPr>
      <w:hyperlink r:id="rId291">
        <w:r>
          <w:rPr>
            <w:rStyle w:val="Hyperlink"/>
          </w:rPr>
          <w:t xml:space="preserve">https://docs.google.com/presentation/d/16cRBFzezun6MGXcJEm5uP2KercIccO-dFvVx58_ClNo/edit?usp=sharing</w:t>
        </w:r>
      </w:hyperlink>
    </w:p>
    <w:p>
      <w:pPr>
        <w:numPr>
          <w:ilvl w:val="0"/>
          <w:numId w:val="1151"/>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3"/>
        </w:numPr>
        <w:pStyle w:val="Compact"/>
      </w:pPr>
      <w:r>
        <w:t xml:space="preserve">Performing QC and quality filtering of your soil metagenomics data with NanoPlot and fastp tools.</w:t>
      </w:r>
    </w:p>
    <w:p>
      <w:pPr>
        <w:numPr>
          <w:ilvl w:val="0"/>
          <w:numId w:val="115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4"/>
        </w:numPr>
        <w:pStyle w:val="Compact"/>
      </w:pPr>
      <w:r>
        <w:t xml:space="preserve">Import dataset into Galaxy.</w:t>
      </w:r>
    </w:p>
    <w:p>
      <w:pPr>
        <w:numPr>
          <w:ilvl w:val="0"/>
          <w:numId w:val="1155"/>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5"/>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5"/>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6"/>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7"/>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7"/>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7"/>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8"/>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8"/>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9"/>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0"/>
        </w:numPr>
      </w:pPr>
      <w:r>
        <w:t xml:space="preserve">Open the taxonomy-profiling public workflow</w:t>
      </w:r>
      <w:r>
        <w:t xml:space="preserve"> </w:t>
      </w:r>
      <w:hyperlink r:id="rId276">
        <w:r>
          <w:rPr>
            <w:rStyle w:val="Hyperlink"/>
          </w:rPr>
          <w:t xml:space="preserve">https://usegalaxy.org/u/cutsort/w/taxonomy-profiling</w:t>
        </w:r>
      </w:hyperlink>
      <w:r>
        <w:t xml:space="preserve">.</w:t>
      </w:r>
    </w:p>
    <w:p>
      <w:pPr>
        <w:numPr>
          <w:ilvl w:val="0"/>
          <w:numId w:val="1160"/>
        </w:numPr>
      </w:pPr>
      <w:r>
        <w:t xml:space="preserve">Click on Run.</w:t>
      </w:r>
    </w:p>
    <w:p>
      <w:pPr>
        <w:numPr>
          <w:ilvl w:val="0"/>
          <w:numId w:val="1160"/>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0"/>
        </w:numPr>
      </w:pPr>
      <w:r>
        <w:t xml:space="preserve">Click</w:t>
      </w:r>
      <w:r>
        <w:t xml:space="preserve"> </w:t>
      </w:r>
      <w:r>
        <w:rPr>
          <w:bCs/>
          <w:b/>
        </w:rPr>
        <w:t xml:space="preserve">Run Workflow</w:t>
      </w:r>
    </w:p>
    <w:p>
      <w:pPr>
        <w:numPr>
          <w:ilvl w:val="0"/>
          <w:numId w:val="1161"/>
        </w:numPr>
      </w:pPr>
      <w:r>
        <w:t xml:space="preserve">Wait ~15-30 minutes as the Kraken2, KrakenTools, and Krona jobs are scheduled, run, and complete.</w:t>
      </w:r>
    </w:p>
    <w:p>
      <w:pPr>
        <w:numPr>
          <w:ilvl w:val="0"/>
          <w:numId w:val="1161"/>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2"/>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2"/>
        </w:numPr>
      </w:pPr>
      <w:r>
        <w:t xml:space="preserve">Change the extension of your taxonomy file from .tabular to .tsv</w:t>
      </w:r>
      <w:r>
        <w:t xml:space="preserve">.</w:t>
      </w:r>
    </w:p>
    <w:p>
      <w:pPr>
        <w:numPr>
          <w:ilvl w:val="0"/>
          <w:numId w:val="1162"/>
        </w:numPr>
      </w:pPr>
      <w:r>
        <w:t xml:space="preserve">Upload your taxonomy .tsv file to Google Drive and open with Google Sheets.</w:t>
      </w:r>
    </w:p>
    <w:p>
      <w:pPr>
        <w:numPr>
          <w:ilvl w:val="0"/>
          <w:numId w:val="1162"/>
        </w:numPr>
      </w:pPr>
      <w:r>
        <w:t xml:space="preserve">Create a header row and enter column Information.</w:t>
      </w:r>
    </w:p>
    <w:p>
      <w:pPr>
        <w:numPr>
          <w:ilvl w:val="0"/>
          <w:numId w:val="1163"/>
        </w:numPr>
        <w:pStyle w:val="Compact"/>
      </w:pPr>
      <w:r>
        <w:t xml:space="preserve">Col A = Counts.</w:t>
      </w:r>
    </w:p>
    <w:p>
      <w:pPr>
        <w:numPr>
          <w:ilvl w:val="0"/>
          <w:numId w:val="1163"/>
        </w:numPr>
        <w:pStyle w:val="Compact"/>
      </w:pPr>
      <w:r>
        <w:t xml:space="preserve">Cols B-H correspond to taxonomic ranks k(Kingdom), p(Phylum), c(Class), o(Order), f(Family), g(Genus) and s(Species).</w:t>
      </w:r>
    </w:p>
    <w:p>
      <w:pPr>
        <w:numPr>
          <w:ilvl w:val="0"/>
          <w:numId w:val="1163"/>
        </w:numPr>
        <w:pStyle w:val="Compact"/>
      </w:pPr>
      <w:r>
        <w:t xml:space="preserve">Each row corresponds to a different taxa.</w:t>
      </w:r>
    </w:p>
    <w:p>
      <w:pPr>
        <w:numPr>
          <w:ilvl w:val="0"/>
          <w:numId w:val="1164"/>
        </w:numPr>
        <w:pStyle w:val="Compact"/>
      </w:pPr>
      <w:r>
        <w:t xml:space="preserve">Evaluate what proportion of data was taxonomically classified.</w:t>
      </w:r>
    </w:p>
    <w:p>
      <w:pPr>
        <w:numPr>
          <w:ilvl w:val="0"/>
          <w:numId w:val="1165"/>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5"/>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p>
    <w:p>
      <w:pPr>
        <w:numPr>
          <w:ilvl w:val="0"/>
          <w:numId w:val="1166"/>
        </w:numPr>
        <w:pStyle w:val="Compact"/>
      </w:pPr>
      <w:r>
        <w:t xml:space="preserve">Remember, soil is one of the most diverse microbial environments with many more microbial species than in the gut. Therefore, abundant species can still be quite low abundance.</w:t>
      </w:r>
    </w:p>
    <w:p>
      <w:pPr>
        <w:numPr>
          <w:ilvl w:val="0"/>
          <w:numId w:val="1167"/>
        </w:numPr>
      </w:pPr>
      <w:r>
        <w:t xml:space="preserve">Select columns B through I</w:t>
      </w:r>
    </w:p>
    <w:p>
      <w:pPr>
        <w:numPr>
          <w:ilvl w:val="0"/>
          <w:numId w:val="1167"/>
        </w:numPr>
      </w:pPr>
      <w:r>
        <w:t xml:space="preserve">In the Data menu, select</w:t>
      </w:r>
      <w:r>
        <w:t xml:space="preserve"> </w:t>
      </w:r>
      <w:r>
        <w:t xml:space="preserve">“</w:t>
      </w:r>
      <w:r>
        <w:t xml:space="preserve">Sort range by column B (Z to A)</w:t>
      </w:r>
      <w:r>
        <w:t xml:space="preserve">”</w:t>
      </w:r>
    </w:p>
    <w:p>
      <w:pPr>
        <w:numPr>
          <w:ilvl w:val="0"/>
          <w:numId w:val="116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9"/>
        </w:numPr>
        <w:pStyle w:val="Compact"/>
      </w:pPr>
      <w:r>
        <w:t xml:space="preserve">Column 1: Percentage (%) of a given taxon</w:t>
      </w:r>
    </w:p>
    <w:p>
      <w:pPr>
        <w:numPr>
          <w:ilvl w:val="0"/>
          <w:numId w:val="1169"/>
        </w:numPr>
        <w:pStyle w:val="Compact"/>
      </w:pPr>
      <w:r>
        <w:t xml:space="preserve">Column 2: # of reads per given taxon</w:t>
      </w:r>
    </w:p>
    <w:p>
      <w:pPr>
        <w:numPr>
          <w:ilvl w:val="0"/>
          <w:numId w:val="116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0"/>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0"/>
        </w:numPr>
        <w:pStyle w:val="Compact"/>
      </w:pPr>
      <w:r>
        <w:t xml:space="preserve">Double click on Bacteria kingdom (k_Bacteria) to explore further.</w:t>
      </w:r>
    </w:p>
    <w:p>
      <w:pPr>
        <w:numPr>
          <w:ilvl w:val="0"/>
          <w:numId w:val="1170"/>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71"/>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2"/>
        </w:numPr>
        <w:pStyle w:val="Compact"/>
      </w:pPr>
      <w:r>
        <w:t xml:space="preserve">Google Doc</w:t>
      </w:r>
    </w:p>
    <w:p>
      <w:pPr>
        <w:numPr>
          <w:ilvl w:val="0"/>
          <w:numId w:val="1172"/>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pStyle w:val="FirstParagraph"/>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23"/>
    <w:bookmarkEnd w:id="324"/>
    <w:bookmarkEnd w:id="325"/>
    <w:bookmarkStart w:id="399"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345.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assemble genomes into</w:t>
      </w:r>
      <w:r>
        <w:t xml:space="preserve"> </w:t>
      </w:r>
      <w:r>
        <w:rPr>
          <w:bCs/>
          <w:b/>
        </w:rPr>
        <w:t xml:space="preserve">contigs</w:t>
      </w:r>
      <w:r>
        <w:t xml:space="preserve">, visualize contigs and use the</w:t>
      </w:r>
      <w:r>
        <w:t xml:space="preserve"> </w:t>
      </w:r>
      <w:hyperlink r:id="rId332">
        <w:r>
          <w:rPr>
            <w:rStyle w:val="Hyperlink"/>
          </w:rPr>
          <w:t xml:space="preserve">ABRicate</w:t>
        </w:r>
      </w:hyperlink>
      <w:r>
        <w:t xml:space="preserve"> </w:t>
      </w:r>
      <w:r>
        <w:t xml:space="preserve">tool to mass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bookmarkStart w:id="338"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5" name="Picture"/>
            <a:graphic>
              <a:graphicData uri="http://schemas.openxmlformats.org/drawingml/2006/picture">
                <pic:pic>
                  <pic:nvPicPr>
                    <pic:cNvPr descr="resources/images/finding-AMRs_files/figure-docx//165OHha9IYOctuyzg1CG0LwGxNnbC85JyJfMZT6xnYHw_g35f391192_00.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37">
        <w:r>
          <w:rPr>
            <w:rStyle w:val="Hyperlink"/>
          </w:rPr>
          <w:t xml:space="preserve">Slides: Finding AMRs</w:t>
        </w:r>
      </w:hyperlink>
    </w:p>
    <w:bookmarkEnd w:id="338"/>
    <w:bookmarkStart w:id="364" w:name="pre-lab---finding-amrs"/>
    <w:p>
      <w:pPr>
        <w:pStyle w:val="Heading2"/>
      </w:pPr>
      <w:r>
        <w:rPr>
          <w:rStyle w:val="SectionNumber"/>
        </w:rPr>
        <w:t xml:space="preserve">5.2</w:t>
      </w:r>
      <w:r>
        <w:tab/>
      </w:r>
      <w:r>
        <w:t xml:space="preserve">Pre-lab - Finding AMRs</w:t>
      </w:r>
    </w:p>
    <w:bookmarkStart w:id="339"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39"/>
    <w:bookmarkStart w:id="340"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40"/>
    <w:bookmarkStart w:id="343"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1">
        <w:r>
          <w:rPr>
            <w:rStyle w:val="Hyperlink"/>
          </w:rPr>
          <w:t xml:space="preserve">10.1038/nrmicro2312</w:t>
        </w:r>
      </w:hyperlink>
      <w:r>
        <w:t xml:space="preserve"> </w:t>
      </w:r>
      <w:r>
        <w:t xml:space="preserve">and</w:t>
      </w:r>
      <w:r>
        <w:t xml:space="preserve"> </w:t>
      </w:r>
      <w:hyperlink r:id="rId342">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3"/>
    <w:bookmarkStart w:id="35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3"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3689793048_0_0.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3689793048_0_1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21.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End w:id="353"/>
    <w:bookmarkStart w:id="354"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54"/>
    <w:bookmarkEnd w:id="355"/>
    <w:bookmarkStart w:id="35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5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56"/>
    <w:bookmarkStart w:id="357"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57"/>
    <w:bookmarkEnd w:id="358"/>
    <w:bookmarkStart w:id="361"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59"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59"/>
    <w:bookmarkStart w:id="360"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60"/>
    <w:bookmarkEnd w:id="361"/>
    <w:bookmarkStart w:id="362"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62"/>
    <w:bookmarkStart w:id="363"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63"/>
    <w:bookmarkEnd w:id="364"/>
    <w:bookmarkStart w:id="368" w:name="discussion---finding-amrs"/>
    <w:p>
      <w:pPr>
        <w:pStyle w:val="Heading2"/>
      </w:pPr>
      <w:r>
        <w:rPr>
          <w:rStyle w:val="SectionNumber"/>
        </w:rPr>
        <w:t xml:space="preserve">5.3</w:t>
      </w:r>
      <w:r>
        <w:tab/>
      </w:r>
      <w:r>
        <w:t xml:space="preserve">Discussion - Finding AMRs</w:t>
      </w:r>
    </w:p>
    <w:bookmarkStart w:id="367"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66"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65">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66"/>
    <w:bookmarkEnd w:id="367"/>
    <w:bookmarkEnd w:id="368"/>
    <w:bookmarkStart w:id="393" w:name="project---finding-amrs"/>
    <w:p>
      <w:pPr>
        <w:pStyle w:val="Heading2"/>
      </w:pPr>
      <w:r>
        <w:rPr>
          <w:rStyle w:val="SectionNumber"/>
        </w:rPr>
        <w:t xml:space="preserve">5.4</w:t>
      </w:r>
      <w:r>
        <w:tab/>
      </w:r>
      <w:r>
        <w:t xml:space="preserve">Project - Finding AMRs</w:t>
      </w:r>
    </w:p>
    <w:bookmarkStart w:id="369"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69"/>
    <w:bookmarkStart w:id="370"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70"/>
    <w:bookmarkStart w:id="371"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71"/>
    <w:bookmarkStart w:id="37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74"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72">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73">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74"/>
    <w:bookmarkStart w:id="375"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75"/>
    <w:bookmarkEnd w:id="376"/>
    <w:bookmarkStart w:id="37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77"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77"/>
    <w:bookmarkStart w:id="378"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78"/>
    <w:bookmarkEnd w:id="379"/>
    <w:bookmarkStart w:id="38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0"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0"/>
    <w:bookmarkStart w:id="382"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81">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2"/>
    <w:bookmarkEnd w:id="383"/>
    <w:bookmarkStart w:id="38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84"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84"/>
    <w:bookmarkStart w:id="385"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85"/>
    <w:bookmarkEnd w:id="386"/>
    <w:bookmarkStart w:id="39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87"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87"/>
    <w:bookmarkStart w:id="389"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8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89"/>
    <w:bookmarkEnd w:id="390"/>
    <w:bookmarkStart w:id="391"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91"/>
    <w:bookmarkStart w:id="39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92"/>
    <w:bookmarkEnd w:id="393"/>
    <w:bookmarkStart w:id="398" w:name="presentation---finding-amrs"/>
    <w:p>
      <w:pPr>
        <w:pStyle w:val="Heading2"/>
      </w:pPr>
      <w:r>
        <w:rPr>
          <w:rStyle w:val="SectionNumber"/>
        </w:rPr>
        <w:t xml:space="preserve">5.5</w:t>
      </w:r>
      <w:r>
        <w:tab/>
      </w:r>
      <w:r>
        <w:t xml:space="preserve">Presentation - Finding AMRs</w:t>
      </w:r>
    </w:p>
    <w:bookmarkStart w:id="39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95"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94">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95"/>
    <w:bookmarkStart w:id="39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96"/>
    <w:bookmarkEnd w:id="397"/>
    <w:bookmarkEnd w:id="398"/>
    <w:bookmarkEnd w:id="399"/>
    <w:bookmarkStart w:id="427" w:name="kickstart-project-work"/>
    <w:p>
      <w:pPr>
        <w:pStyle w:val="Heading1"/>
      </w:pPr>
      <w:r>
        <w:rPr>
          <w:rStyle w:val="SectionNumber"/>
        </w:rPr>
        <w:t xml:space="preserve">6</w:t>
      </w:r>
      <w:r>
        <w:tab/>
      </w:r>
      <w:r>
        <w:t xml:space="preserve">Kickstart Project Work</w:t>
      </w:r>
    </w:p>
    <w:bookmarkStart w:id="40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1" name="Picture"/>
            <a:graphic>
              <a:graphicData uri="http://schemas.openxmlformats.org/drawingml/2006/picture">
                <pic:pic>
                  <pic:nvPicPr>
                    <pic:cNvPr descr="resources/images/project-work_files/figure-docx//1j1u4frdYt18nVmjMs6ZPRoP1KfXxognVUYG-2itH6kE_g35f391192_00.png" id="402" name="Picture"/>
                    <pic:cNvPicPr>
                      <a:picLocks noChangeArrowheads="1" noChangeAspect="1"/>
                    </pic:cNvPicPr>
                  </pic:nvPicPr>
                  <pic:blipFill>
                    <a:blip r:embed="rId4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3">
        <w:r>
          <w:rPr>
            <w:rStyle w:val="Hyperlink"/>
          </w:rPr>
          <w:t xml:space="preserve">Slides: Possible Datasets</w:t>
        </w:r>
      </w:hyperlink>
    </w:p>
    <w:bookmarkEnd w:id="404"/>
    <w:bookmarkStart w:id="426" w:name="activity---kickstart-project-work"/>
    <w:p>
      <w:pPr>
        <w:pStyle w:val="Heading2"/>
      </w:pPr>
      <w:r>
        <w:rPr>
          <w:rStyle w:val="SectionNumber"/>
        </w:rPr>
        <w:t xml:space="preserve">6.2</w:t>
      </w:r>
      <w:r>
        <w:tab/>
      </w:r>
      <w:r>
        <w:t xml:space="preserve">Activity - Kickstart Project Work</w:t>
      </w:r>
    </w:p>
    <w:bookmarkStart w:id="405"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405"/>
    <w:bookmarkStart w:id="409" w:name="X47cb7eadd7ee3d7a6b4d4d151f6e1a803a6b904"/>
    <w:p>
      <w:pPr>
        <w:pStyle w:val="Heading3"/>
      </w:pPr>
      <w:r>
        <w:rPr>
          <w:rStyle w:val="SectionNumber"/>
        </w:rPr>
        <w:t xml:space="preserve">6.2.2</w:t>
      </w:r>
      <w:r>
        <w:tab/>
      </w:r>
      <w:r>
        <w:t xml:space="preserve">Activity 1 - Import an SRA file into Galaxy</w:t>
      </w:r>
    </w:p>
    <w:bookmarkStart w:id="406"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406"/>
    <w:bookmarkStart w:id="408"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8"/>
    <w:bookmarkEnd w:id="409"/>
    <w:bookmarkStart w:id="41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0"/>
    <w:bookmarkStart w:id="411"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1"/>
    <w:bookmarkEnd w:id="412"/>
    <w:bookmarkStart w:id="41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1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3"/>
    <w:bookmarkStart w:id="414"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4"/>
    <w:bookmarkEnd w:id="415"/>
    <w:bookmarkStart w:id="423" w:name="X191535ccc60fede5f06cdd5d46318545427a2c8"/>
    <w:p>
      <w:pPr>
        <w:pStyle w:val="Heading3"/>
      </w:pPr>
      <w:r>
        <w:rPr>
          <w:rStyle w:val="SectionNumber"/>
        </w:rPr>
        <w:t xml:space="preserve">6.2.5</w:t>
      </w:r>
      <w:r>
        <w:tab/>
      </w:r>
      <w:r>
        <w:t xml:space="preserve">Activity 4 – Use a new Galaxy tool that may be useful for your project</w:t>
      </w:r>
    </w:p>
    <w:bookmarkStart w:id="42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16">
        <w:r>
          <w:rPr>
            <w:rStyle w:val="Hyperlink"/>
          </w:rPr>
          <w:t xml:space="preserve">Galaxy tutorial</w:t>
        </w:r>
      </w:hyperlink>
    </w:p>
    <w:p>
      <w:pPr>
        <w:numPr>
          <w:ilvl w:val="0"/>
          <w:numId w:val="1228"/>
        </w:numPr>
        <w:pStyle w:val="Compact"/>
      </w:pPr>
      <w:r>
        <w:t xml:space="preserve">Bakta</w:t>
      </w:r>
      <w:r>
        <w:t xml:space="preserve"> </w:t>
      </w:r>
      <w:hyperlink r:id="rId417">
        <w:r>
          <w:rPr>
            <w:rStyle w:val="Hyperlink"/>
          </w:rPr>
          <w:t xml:space="preserve">Galaxy Tutorial</w:t>
        </w:r>
      </w:hyperlink>
    </w:p>
    <w:p>
      <w:pPr>
        <w:numPr>
          <w:ilvl w:val="0"/>
          <w:numId w:val="1228"/>
        </w:numPr>
        <w:pStyle w:val="Compact"/>
      </w:pPr>
      <w:r>
        <w:t xml:space="preserve">antiSMASH [Galaxy tutorial](</w:t>
      </w:r>
      <w:hyperlink r:id="rId418">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19">
        <w:r>
          <w:rPr>
            <w:rStyle w:val="Hyperlink"/>
          </w:rPr>
          <w:t xml:space="preserve">Galaxy tutorial</w:t>
        </w:r>
      </w:hyperlink>
    </w:p>
    <w:p>
      <w:pPr>
        <w:numPr>
          <w:ilvl w:val="0"/>
          <w:numId w:val="1228"/>
        </w:numPr>
        <w:pStyle w:val="Compact"/>
      </w:pPr>
      <w:r>
        <w:t xml:space="preserve">Tools mentioned in tutorials like</w:t>
      </w:r>
      <w:r>
        <w:t xml:space="preserve"> </w:t>
      </w:r>
      <w:hyperlink r:id="rId417">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20">
        <w:r>
          <w:rPr>
            <w:rStyle w:val="Hyperlink"/>
          </w:rPr>
          <w:t xml:space="preserve">https://nf-co.re/mag</w:t>
        </w:r>
      </w:hyperlink>
      <w:r>
        <w:t xml:space="preserve"> </w:t>
      </w:r>
      <w:r>
        <w:t xml:space="preserve">(not all tools will be available on Galaxy)</w:t>
      </w:r>
    </w:p>
    <w:bookmarkEnd w:id="421"/>
    <w:bookmarkStart w:id="422"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2"/>
    <w:bookmarkEnd w:id="423"/>
    <w:bookmarkStart w:id="424"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24"/>
    <w:bookmarkStart w:id="42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25"/>
    <w:bookmarkEnd w:id="426"/>
    <w:bookmarkEnd w:id="427"/>
    <w:bookmarkStart w:id="448" w:name="identifying-datasets"/>
    <w:p>
      <w:pPr>
        <w:pStyle w:val="Heading1"/>
      </w:pPr>
      <w:r>
        <w:rPr>
          <w:rStyle w:val="SectionNumber"/>
        </w:rPr>
        <w:t xml:space="preserve">7</w:t>
      </w:r>
      <w:r>
        <w:tab/>
      </w:r>
      <w:r>
        <w:t xml:space="preserve">Identifying Datasets</w:t>
      </w:r>
    </w:p>
    <w:bookmarkStart w:id="43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29" name="Picture"/>
            <a:graphic>
              <a:graphicData uri="http://schemas.openxmlformats.org/drawingml/2006/picture">
                <pic:pic>
                  <pic:nvPicPr>
                    <pic:cNvPr descr="resources/images/project-work_files/figure-docx//1VxwSmAY8BUs3EfVcxPm3I8kNYJWjVqoHJrGOX3X3sog_g35f391192_00.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1">
        <w:r>
          <w:rPr>
            <w:rStyle w:val="Hyperlink"/>
          </w:rPr>
          <w:t xml:space="preserve">Slides: Possible Datasets</w:t>
        </w:r>
      </w:hyperlink>
    </w:p>
    <w:bookmarkEnd w:id="432"/>
    <w:bookmarkStart w:id="447" w:name="activity---possible-datasets"/>
    <w:p>
      <w:pPr>
        <w:pStyle w:val="Heading2"/>
      </w:pPr>
      <w:r>
        <w:rPr>
          <w:rStyle w:val="SectionNumber"/>
        </w:rPr>
        <w:t xml:space="preserve">7.2</w:t>
      </w:r>
      <w:r>
        <w:tab/>
      </w:r>
      <w:r>
        <w:t xml:space="preserve">Activity - Possible Datasets</w:t>
      </w:r>
    </w:p>
    <w:bookmarkStart w:id="44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43"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3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3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3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3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3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3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3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2">
              <w:r>
                <w:rPr>
                  <w:rStyle w:val="Hyperlink"/>
                </w:rPr>
                <w:t xml:space="preserve">http://pubmed.gov/6593500</w:t>
              </w:r>
            </w:hyperlink>
          </w:p>
        </w:tc>
      </w:tr>
    </w:tbl>
    <w:p>
      <w:pPr>
        <w:pStyle w:val="BodyText"/>
      </w:pPr>
    </w:p>
    <w:bookmarkEnd w:id="443"/>
    <w:bookmarkEnd w:id="444"/>
    <w:bookmarkStart w:id="445"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45"/>
    <w:bookmarkStart w:id="44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46"/>
    <w:bookmarkEnd w:id="447"/>
    <w:bookmarkEnd w:id="448"/>
    <w:bookmarkStart w:id="457" w:name="conducting-your-research"/>
    <w:p>
      <w:pPr>
        <w:pStyle w:val="Heading1"/>
      </w:pPr>
      <w:r>
        <w:rPr>
          <w:rStyle w:val="SectionNumber"/>
        </w:rPr>
        <w:t xml:space="preserve">8</w:t>
      </w:r>
      <w:r>
        <w:tab/>
      </w:r>
      <w:r>
        <w:t xml:space="preserve">Conducting Your Research</w:t>
      </w:r>
    </w:p>
    <w:bookmarkStart w:id="44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49"/>
    <w:bookmarkStart w:id="45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0"/>
    <w:bookmarkStart w:id="45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51"/>
    <w:bookmarkStart w:id="45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2"/>
    <w:bookmarkEnd w:id="453"/>
    <w:bookmarkStart w:id="45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54"/>
    <w:bookmarkStart w:id="45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55"/>
    <w:bookmarkStart w:id="45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56"/>
    <w:bookmarkEnd w:id="457"/>
    <w:bookmarkStart w:id="53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59" name="Picture"/>
            <a:graphic>
              <a:graphicData uri="http://schemas.openxmlformats.org/drawingml/2006/picture">
                <pic:pic>
                  <pic:nvPicPr>
                    <pic:cNvPr descr="resources/images/community-analysis-and-feedback_files/figure-docx//1dI8-_iVqbkzNMf11M4dK85E8ZW3OyZECs_YwMKw5fhs_g362974128df_0_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2">
        <w:r>
          <w:rPr>
            <w:rStyle w:val="Hyperlink"/>
          </w:rPr>
          <w:t xml:space="preserve">poster on posters!</w:t>
        </w:r>
      </w:hyperlink>
    </w:p>
    <w:bookmarkStart w:id="46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64" name="Picture"/>
            <a:graphic>
              <a:graphicData uri="http://schemas.openxmlformats.org/drawingml/2006/picture">
                <pic:pic>
                  <pic:nvPicPr>
                    <pic:cNvPr descr="resources/images/community-analysis-and-feedback_files/figure-docx//1dI8-_iVqbkzNMf11M4dK85E8ZW3OyZECs_YwMKw5fhs_g362823fe47a_0_72.png" id="465" name="Picture"/>
                    <pic:cNvPicPr>
                      <a:picLocks noChangeArrowheads="1" noChangeAspect="1"/>
                    </pic:cNvPicPr>
                  </pic:nvPicPr>
                  <pic:blipFill>
                    <a:blip r:embed="rId4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6">
        <w:r>
          <w:rPr>
            <w:rStyle w:val="Hyperlink"/>
          </w:rPr>
          <w:t xml:space="preserve">Scientific Posters</w:t>
        </w:r>
      </w:hyperlink>
    </w:p>
    <w:bookmarkEnd w:id="467"/>
    <w:bookmarkStart w:id="476" w:name="activity---scientific-posters"/>
    <w:p>
      <w:pPr>
        <w:pStyle w:val="Heading2"/>
      </w:pPr>
      <w:r>
        <w:rPr>
          <w:rStyle w:val="SectionNumber"/>
        </w:rPr>
        <w:t xml:space="preserve">9.2</w:t>
      </w:r>
      <w:r>
        <w:tab/>
      </w:r>
      <w:r>
        <w:t xml:space="preserve">Activity - Scientific Posters</w:t>
      </w:r>
    </w:p>
    <w:bookmarkStart w:id="47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2"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68">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69">
        <w:r>
          <w:rPr>
            <w:rStyle w:val="Hyperlink"/>
            <w:bCs/>
            <w:b/>
          </w:rPr>
          <w:t xml:space="preserve">Look at This! Category on the Academy Discussion Forum</w:t>
        </w:r>
      </w:hyperlink>
    </w:p>
    <w:p>
      <w:pPr>
        <w:numPr>
          <w:ilvl w:val="0"/>
          <w:numId w:val="1265"/>
        </w:numPr>
      </w:pPr>
      <w:hyperlink r:id="rId470">
        <w:r>
          <w:rPr>
            <w:rStyle w:val="Hyperlink"/>
            <w:bCs/>
            <w:b/>
          </w:rPr>
          <w:t xml:space="preserve">UMBC Biology Posters</w:t>
        </w:r>
      </w:hyperlink>
    </w:p>
    <w:p>
      <w:pPr>
        <w:numPr>
          <w:ilvl w:val="0"/>
          <w:numId w:val="1265"/>
        </w:numPr>
      </w:pPr>
      <w:hyperlink r:id="rId471">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2"/>
    <w:bookmarkEnd w:id="473"/>
    <w:bookmarkStart w:id="474"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74"/>
    <w:bookmarkStart w:id="47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75"/>
    <w:bookmarkEnd w:id="476"/>
    <w:bookmarkStart w:id="520" w:name="making-group-poster"/>
    <w:p>
      <w:pPr>
        <w:pStyle w:val="Heading2"/>
      </w:pPr>
      <w:r>
        <w:rPr>
          <w:rStyle w:val="SectionNumber"/>
        </w:rPr>
        <w:t xml:space="preserve">9.3</w:t>
      </w:r>
      <w:r>
        <w:tab/>
      </w:r>
      <w:r>
        <w:t xml:space="preserve">Making Group Poster</w:t>
      </w:r>
    </w:p>
    <w:bookmarkStart w:id="47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77"/>
    <w:bookmarkStart w:id="47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78">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79"/>
    <w:bookmarkStart w:id="513"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8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hYKF7Ss3vJ8rrUIH7ByNh1BUlRa2fhsJhq8MXzEowCc_g33d6e3b928f_0_67.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83"/>
    <w:bookmarkStart w:id="490"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85" name="Picture"/>
            <a:graphic>
              <a:graphicData uri="http://schemas.openxmlformats.org/drawingml/2006/picture">
                <pic:pic>
                  <pic:nvPicPr>
                    <pic:cNvPr descr="resources/images/community-analysis-and-feedback_files/figure-docx//1hYKF7Ss3vJ8rrUIH7ByNh1BUlRa2fhsJhq8MXzEowCc_g33d6e3b928f_0_139.png" id="486" name="Picture"/>
                    <pic:cNvPicPr>
                      <a:picLocks noChangeArrowheads="1" noChangeAspect="1"/>
                    </pic:cNvPicPr>
                  </pic:nvPicPr>
                  <pic:blipFill>
                    <a:blip r:embed="rId4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149.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90"/>
    <w:bookmarkStart w:id="494"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1_1.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494"/>
    <w:bookmarkStart w:id="498"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hYKF7Ss3vJ8rrUIH7ByNh1BUlRa2fhsJhq8MXzEowCc_g33d6e3b928f_0_6.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498"/>
    <w:bookmarkStart w:id="502"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0" name="Picture"/>
            <a:graphic>
              <a:graphicData uri="http://schemas.openxmlformats.org/drawingml/2006/picture">
                <pic:pic>
                  <pic:nvPicPr>
                    <pic:cNvPr descr="resources/images/community-analysis-and-feedback_files/figure-docx//1dI8-_iVqbkzNMf11M4dK85E8ZW3OyZECs_YwMKw5fhs_g362974128df_0_52.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502"/>
    <w:bookmarkStart w:id="508"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dI8-_iVqbkzNMf11M4dK85E8ZW3OyZECs_YwMKw5fhs_g362974128df_0_8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06">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07">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508"/>
    <w:bookmarkStart w:id="512"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2974128df_0_3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512"/>
    <w:bookmarkEnd w:id="513"/>
    <w:bookmarkStart w:id="514"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14"/>
    <w:bookmarkStart w:id="515"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15"/>
    <w:bookmarkStart w:id="516"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16"/>
    <w:bookmarkStart w:id="519" w:name="footnotes-21"/>
    <w:p>
      <w:pPr>
        <w:pStyle w:val="Heading3"/>
      </w:pPr>
      <w:r>
        <w:rPr>
          <w:rStyle w:val="SectionNumber"/>
        </w:rPr>
        <w:t xml:space="preserve">9.3.7</w:t>
      </w:r>
      <w:r>
        <w:tab/>
      </w:r>
      <w:r>
        <w:t xml:space="preserve">Footnotes</w:t>
      </w:r>
    </w:p>
    <w:bookmarkStart w:id="517"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17"/>
    <w:bookmarkStart w:id="518"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18"/>
    <w:bookmarkEnd w:id="519"/>
    <w:bookmarkEnd w:id="520"/>
    <w:bookmarkStart w:id="532" w:name="activity---share-your-poster"/>
    <w:p>
      <w:pPr>
        <w:pStyle w:val="Heading2"/>
      </w:pPr>
      <w:r>
        <w:rPr>
          <w:rStyle w:val="SectionNumber"/>
        </w:rPr>
        <w:t xml:space="preserve">9.4</w:t>
      </w:r>
      <w:r>
        <w:tab/>
      </w:r>
      <w:r>
        <w:t xml:space="preserve">Activity - Share Your Poster</w:t>
      </w:r>
    </w:p>
    <w:bookmarkStart w:id="526"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1"/>
    <w:bookmarkStart w:id="524"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22">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69">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23">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24"/>
    <w:bookmarkStart w:id="525"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25"/>
    <w:bookmarkEnd w:id="526"/>
    <w:bookmarkStart w:id="52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27"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27"/>
    <w:bookmarkStart w:id="528"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28"/>
    <w:bookmarkEnd w:id="529"/>
    <w:bookmarkStart w:id="530"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30"/>
    <w:bookmarkStart w:id="53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31"/>
    <w:bookmarkEnd w:id="532"/>
    <w:bookmarkEnd w:id="533"/>
    <w:bookmarkStart w:id="57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44ad28629a_0_229.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bookmarkStart w:id="54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PMvZ19kSTK2ghdgLNFRS_t5p8R_GKFNbExPRxMsE1Ns_g35f391192_00.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0">
        <w:r>
          <w:rPr>
            <w:rStyle w:val="Hyperlink"/>
          </w:rPr>
          <w:t xml:space="preserve">Slides: Next Steps</w:t>
        </w:r>
      </w:hyperlink>
    </w:p>
    <w:bookmarkEnd w:id="541"/>
    <w:bookmarkStart w:id="561" w:name="activity---next-steps"/>
    <w:p>
      <w:pPr>
        <w:pStyle w:val="Heading2"/>
      </w:pPr>
      <w:r>
        <w:rPr>
          <w:rStyle w:val="SectionNumber"/>
        </w:rPr>
        <w:t xml:space="preserve">10.2</w:t>
      </w:r>
      <w:r>
        <w:tab/>
      </w:r>
      <w:r>
        <w:t xml:space="preserve">Activity - Next Steps</w:t>
      </w:r>
    </w:p>
    <w:bookmarkStart w:id="542"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2"/>
    <w:bookmarkStart w:id="54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4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43">
        <w:r>
          <w:rPr>
            <w:rStyle w:val="Hyperlink"/>
          </w:rPr>
          <w:t xml:space="preserve">https://forms.gle/XkqiMERHc2PETmy4A</w:t>
        </w:r>
      </w:hyperlink>
    </w:p>
    <w:bookmarkEnd w:id="544"/>
    <w:bookmarkEnd w:id="545"/>
    <w:bookmarkStart w:id="54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46">
              <w:r>
                <w:rPr>
                  <w:rStyle w:val="Hyperlink"/>
                </w:rPr>
                <w:t xml:space="preserve">https://www.nsf.gov/funding/initiatives/reu/students</w:t>
              </w:r>
            </w:hyperlink>
          </w:p>
        </w:tc>
      </w:tr>
      <w:tr>
        <w:tc>
          <w:tcPr/>
          <w:p>
            <w:pPr>
              <w:pStyle w:val="Compact"/>
              <w:jc w:val="left"/>
            </w:pPr>
            <w:r>
              <w:t xml:space="preserve">b. Search –</w:t>
            </w:r>
            <w:r>
              <w:t xml:space="preserve"> </w:t>
            </w:r>
            <w:hyperlink r:id="rId54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48"/>
    <w:bookmarkStart w:id="55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4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49"/>
    <w:bookmarkStart w:id="555"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50">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5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52">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53">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5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55"/>
    <w:bookmarkEnd w:id="556"/>
    <w:bookmarkStart w:id="55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57"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22">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69">
        <w:r>
          <w:rPr>
            <w:rStyle w:val="Hyperlink"/>
          </w:rPr>
          <w:t xml:space="preserve">https://help.c-moor.org/c/look-at-this/8</w:t>
        </w:r>
      </w:hyperlink>
    </w:p>
    <w:bookmarkEnd w:id="557"/>
    <w:bookmarkEnd w:id="558"/>
    <w:bookmarkStart w:id="559"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559"/>
    <w:bookmarkStart w:id="56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60"/>
    <w:bookmarkEnd w:id="561"/>
    <w:bookmarkStart w:id="57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hYKF7Ss3vJ8rrUIH7ByNh1BUlRa2fhsJhq8MXzEowCc_g344ad28629a_0_263.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565">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566">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567">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568">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569">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70"/>
    <w:bookmarkStart w:id="57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571">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2">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73">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574">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575"/>
    <w:bookmarkEnd w:id="576"/>
    <w:bookmarkStart w:id="57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7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77"/>
    <w:bookmarkEnd w:id="578"/>
    <w:bookmarkEnd w:id="579"/>
    <w:bookmarkStart w:id="601" w:name="c-moor-scholars"/>
    <w:p>
      <w:pPr>
        <w:pStyle w:val="Heading1"/>
      </w:pPr>
      <w:r>
        <w:rPr>
          <w:rStyle w:val="SectionNumber"/>
        </w:rPr>
        <w:t xml:space="preserve">11</w:t>
      </w:r>
      <w:r>
        <w:tab/>
      </w:r>
      <w:r>
        <w:t xml:space="preserve">C-MOOR Scholars</w:t>
      </w:r>
    </w:p>
    <w:bookmarkStart w:id="58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dI8-_iVqbkzNMf11M4dK85E8ZW3OyZECs_YwMKw5fhs_g362a06a915d_2_4.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83">
        <w:r>
          <w:rPr>
            <w:rStyle w:val="Hyperlink"/>
          </w:rPr>
          <w:t xml:space="preserve">C-MOOR Scholars Interest Form</w:t>
        </w:r>
      </w:hyperlink>
      <w:r>
        <w:t xml:space="preserve"> </w:t>
      </w:r>
      <w:r>
        <w:t xml:space="preserve">if interested, and meet some</w:t>
      </w:r>
      <w:r>
        <w:t xml:space="preserve"> </w:t>
      </w:r>
      <w:hyperlink r:id="rId58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85">
        <w:r>
          <w:rPr>
            <w:rStyle w:val="Hyperlink"/>
          </w:rPr>
          <w:t xml:space="preserve">C-MOOR Academy Discussion Forum</w:t>
        </w:r>
      </w:hyperlink>
      <w:r>
        <w:t xml:space="preserve"> </w:t>
      </w:r>
      <w:r>
        <w:t xml:space="preserve">to hear about any remote opportunities we have.</w:t>
      </w:r>
    </w:p>
    <w:bookmarkStart w:id="58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4"/>
        </w:numPr>
        <w:pStyle w:val="Compact"/>
      </w:pPr>
      <w:hyperlink r:id="rId58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5"/>
        </w:numPr>
        <w:pStyle w:val="Compact"/>
      </w:pPr>
      <w:hyperlink r:id="rId584">
        <w:r>
          <w:rPr>
            <w:rStyle w:val="Hyperlink"/>
          </w:rPr>
          <w:t xml:space="preserve">https://www.cloviscollege.edu/alumni-and-community/c-moor/c-moor-scholars.html</w:t>
        </w:r>
      </w:hyperlink>
    </w:p>
    <w:bookmarkEnd w:id="587"/>
    <w:bookmarkEnd w:id="588"/>
    <w:bookmarkStart w:id="59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0" name="Picture"/>
            <a:graphic>
              <a:graphicData uri="http://schemas.openxmlformats.org/drawingml/2006/picture">
                <pic:pic>
                  <pic:nvPicPr>
                    <pic:cNvPr descr="resources/images/community-analysis-and-feedback_files/figure-docx//1dI8-_iVqbkzNMf11M4dK85E8ZW3OyZECs_YwMKw5fhs_g362974128df_0_98.png" id="591" name="Picture"/>
                    <pic:cNvPicPr>
                      <a:picLocks noChangeArrowheads="1" noChangeAspect="1"/>
                    </pic:cNvPicPr>
                  </pic:nvPicPr>
                  <pic:blipFill>
                    <a:blip r:embed="rId589"/>
                    <a:stretch>
                      <a:fillRect/>
                    </a:stretch>
                  </pic:blipFill>
                  <pic:spPr bwMode="auto">
                    <a:xfrm>
                      <a:off x="0" y="0"/>
                      <a:ext cx="5334000" cy="3000375"/>
                    </a:xfrm>
                    <a:prstGeom prst="rect">
                      <a:avLst/>
                    </a:prstGeom>
                    <a:noFill/>
                    <a:ln w="9525">
                      <a:noFill/>
                      <a:headEnd/>
                      <a:tailEnd/>
                    </a:ln>
                  </pic:spPr>
                </pic:pic>
              </a:graphicData>
            </a:graphic>
          </wp:inline>
        </w:drawing>
      </w:r>
    </w:p>
    <w:bookmarkStart w:id="59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93"/>
    <w:bookmarkStart w:id="59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7"/>
        </w:numPr>
        <w:pStyle w:val="Compact"/>
      </w:pPr>
      <w:r>
        <w:t xml:space="preserve">☐  An introduction about yourself (name, class year, institution, major)</w:t>
      </w:r>
    </w:p>
    <w:p>
      <w:pPr>
        <w:numPr>
          <w:ilvl w:val="0"/>
          <w:numId w:val="1337"/>
        </w:numPr>
        <w:pStyle w:val="Compact"/>
      </w:pPr>
      <w:r>
        <w:t xml:space="preserve">☐  1-2 sentences about your previous experience in research</w:t>
      </w:r>
    </w:p>
    <w:p>
      <w:pPr>
        <w:numPr>
          <w:ilvl w:val="0"/>
          <w:numId w:val="1337"/>
        </w:numPr>
        <w:pStyle w:val="Compact"/>
      </w:pPr>
      <w:r>
        <w:t xml:space="preserve">☐  1-2 sentences about why you’re interested in their lab specifically</w:t>
      </w:r>
    </w:p>
    <w:p>
      <w:pPr>
        <w:numPr>
          <w:ilvl w:val="0"/>
          <w:numId w:val="133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94"/>
    <w:bookmarkEnd w:id="595"/>
    <w:bookmarkStart w:id="60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a06a915d_2_10.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9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0"/>
    <w:bookmarkEnd w:id="601"/>
    <w:bookmarkStart w:id="61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58">
        <w:r>
          <w:rPr>
            <w:rStyle w:val="Hyperlink"/>
          </w:rPr>
          <w:t xml:space="preserve">help.c-moor.org</w:t>
        </w:r>
      </w:hyperlink>
      <w:r>
        <w:t xml:space="preserve"> </w:t>
      </w:r>
      <w:r>
        <w:t xml:space="preserve">for help with and example miniCUREs</w:t>
      </w:r>
    </w:p>
    <w:p>
      <w:pPr>
        <w:numPr>
          <w:ilvl w:val="0"/>
          <w:numId w:val="1338"/>
        </w:numPr>
        <w:pStyle w:val="Compact"/>
      </w:pPr>
      <w:hyperlink r:id="rId603">
        <w:r>
          <w:rPr>
            <w:rStyle w:val="Hyperlink"/>
          </w:rPr>
          <w:t xml:space="preserve">help.galaxyproject.org</w:t>
        </w:r>
      </w:hyperlink>
      <w:r>
        <w:t xml:space="preserve"> </w:t>
      </w:r>
      <w:r>
        <w:t xml:space="preserve">for all things Galaxy</w:t>
      </w:r>
    </w:p>
    <w:p>
      <w:pPr>
        <w:numPr>
          <w:ilvl w:val="0"/>
          <w:numId w:val="1338"/>
        </w:numPr>
        <w:pStyle w:val="Compact"/>
      </w:pPr>
      <w:hyperlink r:id="rId604">
        <w:r>
          <w:rPr>
            <w:rStyle w:val="Hyperlink"/>
          </w:rPr>
          <w:t xml:space="preserve">support.bioconductor.org</w:t>
        </w:r>
      </w:hyperlink>
      <w:r>
        <w:t xml:space="preserve"> </w:t>
      </w:r>
      <w:r>
        <w:t xml:space="preserve">for all things R/Bioconductor</w:t>
      </w:r>
    </w:p>
    <w:p>
      <w:pPr>
        <w:numPr>
          <w:ilvl w:val="0"/>
          <w:numId w:val="1338"/>
        </w:numPr>
        <w:pStyle w:val="Compact"/>
      </w:pPr>
      <w:hyperlink r:id="rId605">
        <w:r>
          <w:rPr>
            <w:rStyle w:val="Hyperlink"/>
          </w:rPr>
          <w:t xml:space="preserve">help.anvilproject.org</w:t>
        </w:r>
      </w:hyperlink>
      <w:r>
        <w:t xml:space="preserve"> </w:t>
      </w:r>
      <w:r>
        <w:t xml:space="preserve">for interactions with the GDSCN BioDIGS consortium</w:t>
      </w:r>
      <w:r>
        <w:t xml:space="preserve"> </w:t>
      </w:r>
      <w:hyperlink r:id="rId606">
        <w:r>
          <w:rPr>
            <w:rStyle w:val="Hyperlink"/>
          </w:rPr>
          <w:t xml:space="preserve">https://biodigs.org/#home</w:t>
        </w:r>
      </w:hyperlink>
    </w:p>
    <w:p>
      <w:pPr>
        <w:pStyle w:val="FirstParagraph"/>
      </w:pPr>
      <w:r>
        <w:drawing>
          <wp:inline>
            <wp:extent cx="5334000" cy="3000375"/>
            <wp:effectExtent b="0" l="0" r="0" t="0"/>
            <wp:docPr descr="" title="" id="608" name="Picture"/>
            <a:graphic>
              <a:graphicData uri="http://schemas.openxmlformats.org/drawingml/2006/picture">
                <pic:pic>
                  <pic:nvPicPr>
                    <pic:cNvPr descr="resources/images/community-analysis-and-feedback_files/figure-docx//1fH9s5OLcRF5meZtFWTJe89RFvJSh125kdjhdqp5smqA_g302b08c5e6e_0_16.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fH9s5OLcRF5meZtFWTJe89RFvJSh125kdjhdqp5smqA_g302b08c5e6e_0_5.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4" name="Picture"/>
            <a:graphic>
              <a:graphicData uri="http://schemas.openxmlformats.org/drawingml/2006/picture">
                <pic:pic>
                  <pic:nvPicPr>
                    <pic:cNvPr descr="resources/images/community-analysis-and-feedback_files/figure-docx//1fH9s5OLcRF5meZtFWTJe89RFvJSh125kdjhdqp5smqA_g302b08c5e6e_0_22.png" id="615" name="Picture"/>
                    <pic:cNvPicPr>
                      <a:picLocks noChangeArrowheads="1" noChangeAspect="1"/>
                    </pic:cNvPicPr>
                  </pic:nvPicPr>
                  <pic:blipFill>
                    <a:blip r:embed="rId6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7" name="Picture"/>
            <a:graphic>
              <a:graphicData uri="http://schemas.openxmlformats.org/drawingml/2006/picture">
                <pic:pic>
                  <pic:nvPicPr>
                    <pic:cNvPr descr="resources/images/community-analysis-and-feedback_files/figure-docx//1fH9s5OLcRF5meZtFWTJe89RFvJSh125kdjhdqp5smqA_g302b08c5e6e_0_12.png" id="618" name="Picture"/>
                    <pic:cNvPicPr>
                      <a:picLocks noChangeArrowheads="1" noChangeAspect="1"/>
                    </pic:cNvPicPr>
                  </pic:nvPicPr>
                  <pic:blipFill>
                    <a:blip r:embed="rId616"/>
                    <a:stretch>
                      <a:fillRect/>
                    </a:stretch>
                  </pic:blipFill>
                  <pic:spPr bwMode="auto">
                    <a:xfrm>
                      <a:off x="0" y="0"/>
                      <a:ext cx="5334000" cy="3000375"/>
                    </a:xfrm>
                    <a:prstGeom prst="rect">
                      <a:avLst/>
                    </a:prstGeom>
                    <a:noFill/>
                    <a:ln w="9525">
                      <a:noFill/>
                      <a:headEnd/>
                      <a:tailEnd/>
                    </a:ln>
                  </pic:spPr>
                </pic:pic>
              </a:graphicData>
            </a:graphic>
          </wp:inline>
        </w:drawing>
      </w:r>
    </w:p>
    <w:bookmarkEnd w:id="619"/>
    <w:bookmarkStart w:id="655" w:name="galaxy-tutorials"/>
    <w:p>
      <w:pPr>
        <w:pStyle w:val="Heading1"/>
      </w:pPr>
      <w:r>
        <w:rPr>
          <w:rStyle w:val="SectionNumber"/>
        </w:rPr>
        <w:t xml:space="preserve">13</w:t>
      </w:r>
      <w:r>
        <w:tab/>
      </w:r>
      <w:r>
        <w:t xml:space="preserve">Galaxy Tutorials</w:t>
      </w:r>
    </w:p>
    <w:bookmarkStart w:id="635" w:name="a-short-introduction-to-galaxy"/>
    <w:p>
      <w:pPr>
        <w:pStyle w:val="Heading2"/>
      </w:pPr>
      <w:r>
        <w:rPr>
          <w:rStyle w:val="SectionNumber"/>
        </w:rPr>
        <w:t xml:space="preserve">13.1</w:t>
      </w:r>
      <w:r>
        <w:tab/>
      </w:r>
      <w:r>
        <w:t xml:space="preserve">A short introduction to Galaxy</w:t>
      </w:r>
    </w:p>
    <w:bookmarkStart w:id="627"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9"/>
        </w:numPr>
        <w:pStyle w:val="Compact"/>
      </w:pPr>
      <w:hyperlink r:id="rId621">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22">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23">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24">
        <w:r>
          <w:rPr>
            <w:rStyle w:val="Hyperlink"/>
          </w:rPr>
          <w:t xml:space="preserve">reference data</w:t>
        </w:r>
      </w:hyperlink>
    </w:p>
    <w:p>
      <w:pPr>
        <w:numPr>
          <w:ilvl w:val="0"/>
          <w:numId w:val="1339"/>
        </w:numPr>
        <w:pStyle w:val="Compact"/>
      </w:pPr>
      <w:r>
        <w:t xml:space="preserve">Extensive training</w:t>
      </w:r>
      <w:r>
        <w:t xml:space="preserve"> </w:t>
      </w:r>
      <w:hyperlink r:id="rId625">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26">
        <w:r>
          <w:rPr>
            <w:rStyle w:val="Hyperlink"/>
          </w:rPr>
          <w:t xml:space="preserve">community</w:t>
        </w:r>
      </w:hyperlink>
      <w:r>
        <w:t xml:space="preserve"> </w:t>
      </w:r>
      <w:r>
        <w:t xml:space="preserve">of users and developers</w:t>
      </w:r>
    </w:p>
    <w:bookmarkEnd w:id="627"/>
    <w:bookmarkStart w:id="63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0"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0"/>
          <w:numId w:val="1341"/>
        </w:numPr>
        <w:pStyle w:val="Compact"/>
      </w:pPr>
      <w:hyperlink r:id="rId628">
        <w:r>
          <w:rPr>
            <w:rStyle w:val="Hyperlink"/>
          </w:rPr>
          <w:t xml:space="preserve">training.galaxyproject.org/training-material/topics/introduction/tutorials/galaxy-intro-short/slides.html</w:t>
        </w:r>
      </w:hyperlink>
    </w:p>
    <w:p>
      <w:pPr>
        <w:numPr>
          <w:ilvl w:val="0"/>
          <w:numId w:val="1342"/>
        </w:numPr>
        <w:pStyle w:val="Compact"/>
      </w:pPr>
      <w:r>
        <w:t xml:space="preserve">Complete the hands-on tutorial</w:t>
      </w:r>
    </w:p>
    <w:p>
      <w:pPr>
        <w:numPr>
          <w:ilvl w:val="0"/>
          <w:numId w:val="1343"/>
        </w:numPr>
        <w:pStyle w:val="Compact"/>
      </w:pPr>
      <w:hyperlink r:id="rId629">
        <w:r>
          <w:rPr>
            <w:rStyle w:val="Hyperlink"/>
          </w:rPr>
          <w:t xml:space="preserve">training.galaxyproject.org/training-material/topics/introduction/tutorials/galaxy-intro-short/tutorial.html</w:t>
        </w:r>
      </w:hyperlink>
    </w:p>
    <w:bookmarkEnd w:id="630"/>
    <w:bookmarkEnd w:id="631"/>
    <w:bookmarkStart w:id="632" w:name="grading-criteria-17"/>
    <w:p>
      <w:pPr>
        <w:pStyle w:val="Heading3"/>
      </w:pPr>
      <w:r>
        <w:rPr>
          <w:rStyle w:val="SectionNumber"/>
        </w:rPr>
        <w:t xml:space="preserve">13.1.3</w:t>
      </w:r>
      <w:r>
        <w:tab/>
      </w:r>
      <w:r>
        <w:t xml:space="preserve">Grading Criteria</w:t>
      </w:r>
    </w:p>
    <w:p>
      <w:pPr>
        <w:numPr>
          <w:ilvl w:val="0"/>
          <w:numId w:val="1344"/>
        </w:numPr>
        <w:pStyle w:val="Compact"/>
      </w:pPr>
      <w:r>
        <w:t xml:space="preserve">Submit URL to your shared Galaxy history on Canvas</w:t>
      </w:r>
    </w:p>
    <w:bookmarkEnd w:id="632"/>
    <w:bookmarkStart w:id="63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5"/>
        </w:numPr>
        <w:pStyle w:val="Compact"/>
      </w:pPr>
      <w:r>
        <w:t xml:space="preserve">Introduction to Galaxy Analyses</w:t>
      </w:r>
      <w:r>
        <w:t xml:space="preserve"> </w:t>
      </w:r>
      <w:hyperlink r:id="rId633">
        <w:r>
          <w:rPr>
            <w:rStyle w:val="Hyperlink"/>
          </w:rPr>
          <w:t xml:space="preserve">topic</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34"/>
    <w:bookmarkEnd w:id="635"/>
    <w:bookmarkStart w:id="646" w:name="qc-and-galaxy-workflows"/>
    <w:p>
      <w:pPr>
        <w:pStyle w:val="Heading2"/>
      </w:pPr>
      <w:r>
        <w:rPr>
          <w:rStyle w:val="SectionNumber"/>
        </w:rPr>
        <w:t xml:space="preserve">13.2</w:t>
      </w:r>
      <w:r>
        <w:tab/>
      </w:r>
      <w:r>
        <w:t xml:space="preserve">QC and Galaxy Workflows</w:t>
      </w:r>
    </w:p>
    <w:bookmarkStart w:id="636"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36"/>
    <w:bookmarkStart w:id="63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38" w:name="instructions-56"/>
    <w:p>
      <w:pPr>
        <w:pStyle w:val="Heading4"/>
      </w:pPr>
      <w:r>
        <w:rPr>
          <w:rStyle w:val="SectionNumber"/>
        </w:rPr>
        <w:t xml:space="preserve">13.2.2.1</w:t>
      </w:r>
      <w:r>
        <w:tab/>
      </w:r>
      <w:r>
        <w:t xml:space="preserve">Instructions</w:t>
      </w:r>
    </w:p>
    <w:p>
      <w:pPr>
        <w:numPr>
          <w:ilvl w:val="0"/>
          <w:numId w:val="134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37">
        <w:r>
          <w:rPr>
            <w:rStyle w:val="Hyperlink"/>
          </w:rPr>
          <w:t xml:space="preserve">training.galaxyproject.org/training-material/topics/sequence-analysis/tutorials/quality-control/tutorial</w:t>
        </w:r>
      </w:hyperlink>
    </w:p>
    <w:p>
      <w:pPr>
        <w:numPr>
          <w:ilvl w:val="0"/>
          <w:numId w:val="1348"/>
        </w:numPr>
        <w:pStyle w:val="Compact"/>
      </w:pPr>
      <w:r>
        <w:rPr>
          <w:bCs/>
          <w:b/>
        </w:rPr>
        <w:t xml:space="preserve">NOTE</w:t>
      </w:r>
      <w:r>
        <w:t xml:space="preserve">: Do all hands-on steps in a single Galaxy history</w:t>
      </w:r>
    </w:p>
    <w:bookmarkEnd w:id="638"/>
    <w:bookmarkEnd w:id="639"/>
    <w:bookmarkStart w:id="64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0" w:name="instructions-57"/>
    <w:p>
      <w:pPr>
        <w:pStyle w:val="Heading4"/>
      </w:pPr>
      <w:r>
        <w:rPr>
          <w:rStyle w:val="SectionNumber"/>
        </w:rPr>
        <w:t xml:space="preserve">13.2.3.1</w:t>
      </w:r>
      <w:r>
        <w:tab/>
      </w:r>
      <w:r>
        <w:t xml:space="preserve">Instructions</w:t>
      </w:r>
    </w:p>
    <w:p>
      <w:pPr>
        <w:numPr>
          <w:ilvl w:val="0"/>
          <w:numId w:val="134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23">
        <w:r>
          <w:rPr>
            <w:rStyle w:val="Hyperlink"/>
          </w:rPr>
          <w:t xml:space="preserve">training.galaxyproject.org/training-material/topics/galaxy-interface/tutorials/workflow-editor/tutorial</w:t>
        </w:r>
      </w:hyperlink>
    </w:p>
    <w:bookmarkEnd w:id="640"/>
    <w:bookmarkEnd w:id="641"/>
    <w:bookmarkStart w:id="642" w:name="grading-criteria-18"/>
    <w:p>
      <w:pPr>
        <w:pStyle w:val="Heading3"/>
      </w:pPr>
      <w:r>
        <w:rPr>
          <w:rStyle w:val="SectionNumber"/>
        </w:rPr>
        <w:t xml:space="preserve">13.2.4</w:t>
      </w:r>
      <w:r>
        <w:tab/>
      </w:r>
      <w:r>
        <w:t xml:space="preserve">Grading Criteria</w:t>
      </w:r>
    </w:p>
    <w:p>
      <w:pPr>
        <w:numPr>
          <w:ilvl w:val="0"/>
          <w:numId w:val="135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2"/>
    <w:bookmarkStart w:id="64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w:t>
      </w:r>
      <w:r>
        <w:t xml:space="preserve"> </w:t>
      </w:r>
      <w:hyperlink r:id="rId643">
        <w:r>
          <w:rPr>
            <w:rStyle w:val="Hyperlink"/>
          </w:rPr>
          <w:t xml:space="preserve">topic</w:t>
        </w:r>
      </w:hyperlink>
    </w:p>
    <w:p>
      <w:pPr>
        <w:numPr>
          <w:ilvl w:val="0"/>
          <w:numId w:val="1351"/>
        </w:numPr>
        <w:pStyle w:val="Compact"/>
      </w:pPr>
      <w:r>
        <w:t xml:space="preserve">Introduction to Galaxy and Sequence analysis</w:t>
      </w:r>
      <w:r>
        <w:t xml:space="preserve"> </w:t>
      </w:r>
      <w:hyperlink r:id="rId644">
        <w:r>
          <w:rPr>
            <w:rStyle w:val="Hyperlink"/>
          </w:rPr>
          <w:t xml:space="preserve">pathway</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February 2025</w:t>
      </w:r>
    </w:p>
    <w:bookmarkEnd w:id="645"/>
    <w:bookmarkEnd w:id="646"/>
    <w:bookmarkStart w:id="654" w:name="galaxy-data-collections"/>
    <w:p>
      <w:pPr>
        <w:pStyle w:val="Heading2"/>
      </w:pPr>
      <w:r>
        <w:rPr>
          <w:rStyle w:val="SectionNumber"/>
        </w:rPr>
        <w:t xml:space="preserve">13.3</w:t>
      </w:r>
      <w:r>
        <w:tab/>
      </w:r>
      <w:r>
        <w:t xml:space="preserve">Galaxy data collections</w:t>
      </w:r>
    </w:p>
    <w:bookmarkStart w:id="647"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47"/>
    <w:bookmarkStart w:id="65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0" w:name="instructions-58"/>
    <w:p>
      <w:pPr>
        <w:pStyle w:val="Heading4"/>
      </w:pPr>
      <w:r>
        <w:rPr>
          <w:rStyle w:val="SectionNumber"/>
        </w:rPr>
        <w:t xml:space="preserve">13.3.2.1</w:t>
      </w:r>
      <w:r>
        <w:tab/>
      </w:r>
      <w:r>
        <w:t xml:space="preserve">Instructions</w:t>
      </w:r>
    </w:p>
    <w:p>
      <w:pPr>
        <w:numPr>
          <w:ilvl w:val="0"/>
          <w:numId w:val="135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4"/>
        </w:numPr>
        <w:pStyle w:val="Compact"/>
      </w:pPr>
      <w:hyperlink r:id="rId648">
        <w:r>
          <w:rPr>
            <w:rStyle w:val="Hyperlink"/>
          </w:rPr>
          <w:t xml:space="preserve">training.galaxyproject.org/training-material/faqs/galaxy/histories_datasets_vs_collections.html</w:t>
        </w:r>
      </w:hyperlink>
    </w:p>
    <w:p>
      <w:pPr>
        <w:numPr>
          <w:ilvl w:val="0"/>
          <w:numId w:val="135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6"/>
        </w:numPr>
        <w:pStyle w:val="Compact"/>
      </w:pPr>
      <w:hyperlink r:id="rId649">
        <w:r>
          <w:rPr>
            <w:rStyle w:val="Hyperlink"/>
          </w:rPr>
          <w:t xml:space="preserve">training.galaxyproject.org/training-material/topics/galaxy-interface/tutorials/collections/tutorial.html</w:t>
        </w:r>
      </w:hyperlink>
    </w:p>
    <w:bookmarkEnd w:id="650"/>
    <w:bookmarkEnd w:id="651"/>
    <w:bookmarkStart w:id="652" w:name="grading-criteria-19"/>
    <w:p>
      <w:pPr>
        <w:pStyle w:val="Heading3"/>
      </w:pPr>
      <w:r>
        <w:rPr>
          <w:rStyle w:val="SectionNumber"/>
        </w:rPr>
        <w:t xml:space="preserve">13.3.3</w:t>
      </w:r>
      <w:r>
        <w:tab/>
      </w:r>
      <w:r>
        <w:t xml:space="preserve">Grading Criteria</w:t>
      </w:r>
    </w:p>
    <w:p>
      <w:pPr>
        <w:numPr>
          <w:ilvl w:val="0"/>
          <w:numId w:val="1357"/>
        </w:numPr>
        <w:pStyle w:val="Compact"/>
      </w:pPr>
      <w:r>
        <w:t xml:space="preserve">Submit URL to your shared Galaxy history on Canvas</w:t>
      </w:r>
    </w:p>
    <w:bookmarkEnd w:id="652"/>
    <w:bookmarkStart w:id="65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 [topic]</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653"/>
    <w:bookmarkEnd w:id="654"/>
    <w:bookmarkEnd w:id="655"/>
    <w:bookmarkStart w:id="703" w:name="sciserver-tutorials"/>
    <w:p>
      <w:pPr>
        <w:pStyle w:val="Heading1"/>
      </w:pPr>
      <w:r>
        <w:rPr>
          <w:rStyle w:val="SectionNumber"/>
        </w:rPr>
        <w:t xml:space="preserve">14</w:t>
      </w:r>
      <w:r>
        <w:tab/>
      </w:r>
      <w:r>
        <w:t xml:space="preserve">SciServer Tutorials</w:t>
      </w:r>
    </w:p>
    <w:bookmarkStart w:id="667" w:name="meet-r"/>
    <w:p>
      <w:pPr>
        <w:pStyle w:val="Heading2"/>
      </w:pPr>
      <w:r>
        <w:rPr>
          <w:rStyle w:val="SectionNumber"/>
        </w:rPr>
        <w:t xml:space="preserve">14.1</w:t>
      </w:r>
      <w:r>
        <w:tab/>
      </w:r>
      <w:r>
        <w:t xml:space="preserve">Meet R</w:t>
      </w:r>
    </w:p>
    <w:bookmarkStart w:id="660"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56">
        <w:r>
          <w:rPr>
            <w:rStyle w:val="Hyperlink"/>
          </w:rPr>
          <w:t xml:space="preserve">https://wikipedia.org/wiki/R_(programming_language)</w:t>
        </w:r>
      </w:hyperlink>
      <w:r>
        <w:t xml:space="preserve">. Notable features include the</w:t>
      </w:r>
      <w:r>
        <w:t xml:space="preserve"> </w:t>
      </w:r>
      <w:hyperlink r:id="rId657">
        <w:r>
          <w:rPr>
            <w:rStyle w:val="Hyperlink"/>
          </w:rPr>
          <w:t xml:space="preserve">RStudio IDE</w:t>
        </w:r>
      </w:hyperlink>
      <w:r>
        <w:t xml:space="preserve"> </w:t>
      </w:r>
      <w:r>
        <w:t xml:space="preserve">built to help you be more productive with R (and Python); the</w:t>
      </w:r>
      <w:r>
        <w:t xml:space="preserve"> </w:t>
      </w:r>
      <w:hyperlink r:id="rId65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5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0"/>
    <w:bookmarkStart w:id="66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1" w:name="instructions-59"/>
    <w:p>
      <w:pPr>
        <w:pStyle w:val="Heading4"/>
      </w:pPr>
      <w:r>
        <w:rPr>
          <w:rStyle w:val="SectionNumber"/>
        </w:rPr>
        <w:t xml:space="preserve">14.1.2.1</w:t>
      </w:r>
      <w:r>
        <w:tab/>
      </w:r>
      <w:r>
        <w:t xml:space="preserve">Instructions</w:t>
      </w:r>
    </w:p>
    <w:p>
      <w:pPr>
        <w:numPr>
          <w:ilvl w:val="0"/>
          <w:numId w:val="1360"/>
        </w:numPr>
        <w:pStyle w:val="Compact"/>
      </w:pPr>
      <w:r>
        <w:t xml:space="preserve">Resume your C-MOOR LearnR container</w:t>
      </w:r>
    </w:p>
    <w:p>
      <w:pPr>
        <w:numPr>
          <w:ilvl w:val="0"/>
          <w:numId w:val="1361"/>
        </w:numPr>
      </w:pPr>
      <w:r>
        <w:t xml:space="preserve">Open sciserver.org in a web browser and log in to your account.</w:t>
      </w:r>
    </w:p>
    <w:p>
      <w:pPr>
        <w:numPr>
          <w:ilvl w:val="0"/>
          <w:numId w:val="136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1"/>
        </w:numPr>
      </w:pPr>
      <w:r>
        <w:t xml:space="preserve">Resume your C-MOOR LearnR container by clicking on its name.</w:t>
      </w:r>
    </w:p>
    <w:p>
      <w:pPr>
        <w:numPr>
          <w:ilvl w:val="0"/>
          <w:numId w:val="1362"/>
        </w:numPr>
        <w:pStyle w:val="Compact"/>
      </w:pPr>
      <w:r>
        <w:t xml:space="preserve">Complete your next LearnR tutorial</w:t>
      </w:r>
    </w:p>
    <w:p>
      <w:pPr>
        <w:numPr>
          <w:ilvl w:val="0"/>
          <w:numId w:val="1363"/>
        </w:numPr>
      </w:pPr>
      <w:r>
        <w:t xml:space="preserve">Click on</w:t>
      </w:r>
      <w:r>
        <w:t xml:space="preserve"> </w:t>
      </w:r>
      <w:r>
        <w:t xml:space="preserve">“</w:t>
      </w:r>
      <w:r>
        <w:t xml:space="preserve">Meet R!</w:t>
      </w:r>
      <w:r>
        <w:t xml:space="preserve">”</w:t>
      </w:r>
      <w:r>
        <w:t xml:space="preserve">. The tutorial will open in a new tab.</w:t>
      </w:r>
    </w:p>
    <w:p>
      <w:pPr>
        <w:numPr>
          <w:ilvl w:val="0"/>
          <w:numId w:val="1363"/>
        </w:numPr>
      </w:pPr>
      <w:r>
        <w:t xml:space="preserve">Complete the tutorial and answer the questions below.</w:t>
      </w:r>
    </w:p>
    <w:bookmarkEnd w:id="661"/>
    <w:bookmarkStart w:id="662"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2"/>
    <w:bookmarkEnd w:id="663"/>
    <w:bookmarkStart w:id="664" w:name="grading-criteria-20"/>
    <w:p>
      <w:pPr>
        <w:pStyle w:val="Heading3"/>
      </w:pPr>
      <w:r>
        <w:rPr>
          <w:rStyle w:val="SectionNumber"/>
        </w:rPr>
        <w:t xml:space="preserve">14.1.3</w:t>
      </w:r>
      <w:r>
        <w:tab/>
      </w:r>
      <w:r>
        <w:t xml:space="preserve">Grading Criteria</w:t>
      </w:r>
    </w:p>
    <w:p>
      <w:pPr>
        <w:numPr>
          <w:ilvl w:val="0"/>
          <w:numId w:val="1364"/>
        </w:numPr>
        <w:pStyle w:val="Compact"/>
      </w:pPr>
      <w:r>
        <w:t xml:space="preserve">Download as Microsoft Word (.docx) and upload on Canvas</w:t>
      </w:r>
    </w:p>
    <w:bookmarkEnd w:id="664"/>
    <w:bookmarkStart w:id="66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666"/>
    <w:bookmarkEnd w:id="667"/>
    <w:bookmarkStart w:id="676" w:name="r-for-data-science-1"/>
    <w:p>
      <w:pPr>
        <w:pStyle w:val="Heading2"/>
      </w:pPr>
      <w:r>
        <w:rPr>
          <w:rStyle w:val="SectionNumber"/>
        </w:rPr>
        <w:t xml:space="preserve">14.2</w:t>
      </w:r>
      <w:r>
        <w:tab/>
      </w:r>
      <w:r>
        <w:t xml:space="preserve">R for Data Science 1</w:t>
      </w:r>
    </w:p>
    <w:bookmarkStart w:id="670" w:name="introduction-16"/>
    <w:p>
      <w:pPr>
        <w:pStyle w:val="Heading3"/>
      </w:pPr>
      <w:r>
        <w:rPr>
          <w:rStyle w:val="SectionNumber"/>
        </w:rPr>
        <w:t xml:space="preserve">14.2.1</w:t>
      </w:r>
      <w:r>
        <w:tab/>
      </w:r>
      <w:r>
        <w:t xml:space="preserve">Introduction</w:t>
      </w:r>
    </w:p>
    <w:p>
      <w:pPr>
        <w:pStyle w:val="FirstParagraph"/>
      </w:pPr>
      <w:hyperlink r:id="rId66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6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0"/>
    <w:bookmarkStart w:id="67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1" w:name="instructions-60"/>
    <w:p>
      <w:pPr>
        <w:pStyle w:val="Heading4"/>
      </w:pPr>
      <w:r>
        <w:rPr>
          <w:rStyle w:val="SectionNumber"/>
        </w:rPr>
        <w:t xml:space="preserve">14.2.2.1</w:t>
      </w:r>
      <w:r>
        <w:tab/>
      </w:r>
      <w:r>
        <w:t xml:space="preserve">Instructions</w:t>
      </w:r>
    </w:p>
    <w:p>
      <w:pPr>
        <w:numPr>
          <w:ilvl w:val="0"/>
          <w:numId w:val="13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9"/>
        </w:numPr>
        <w:pStyle w:val="Compact"/>
      </w:pPr>
      <w:r>
        <w:t xml:space="preserve">Answer the questions below.</w:t>
      </w:r>
    </w:p>
    <w:bookmarkEnd w:id="671"/>
    <w:bookmarkStart w:id="672"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2"/>
    <w:bookmarkEnd w:id="673"/>
    <w:bookmarkStart w:id="674" w:name="grading-criteria-21"/>
    <w:p>
      <w:pPr>
        <w:pStyle w:val="Heading3"/>
      </w:pPr>
      <w:r>
        <w:rPr>
          <w:rStyle w:val="SectionNumber"/>
        </w:rPr>
        <w:t xml:space="preserve">14.2.3</w:t>
      </w:r>
      <w:r>
        <w:tab/>
      </w:r>
      <w:r>
        <w:t xml:space="preserve">Grading Criteria</w:t>
      </w:r>
    </w:p>
    <w:p>
      <w:pPr>
        <w:numPr>
          <w:ilvl w:val="0"/>
          <w:numId w:val="1370"/>
        </w:numPr>
        <w:pStyle w:val="Compact"/>
      </w:pPr>
      <w:r>
        <w:t xml:space="preserve">Download as Microsoft Word (.docx) and upload on Canvas</w:t>
      </w:r>
    </w:p>
    <w:bookmarkEnd w:id="674"/>
    <w:bookmarkStart w:id="67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75"/>
    <w:bookmarkEnd w:id="676"/>
    <w:bookmarkStart w:id="692" w:name="test-driver"/>
    <w:p>
      <w:pPr>
        <w:pStyle w:val="Heading2"/>
      </w:pPr>
      <w:r>
        <w:rPr>
          <w:rStyle w:val="SectionNumber"/>
        </w:rPr>
        <w:t xml:space="preserve">14.3</w:t>
      </w:r>
      <w:r>
        <w:tab/>
      </w:r>
      <w:r>
        <w:t xml:space="preserve">test-driveR</w:t>
      </w:r>
    </w:p>
    <w:bookmarkStart w:id="678"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7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78"/>
    <w:bookmarkStart w:id="68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87" w:name="instructions-61"/>
    <w:p>
      <w:pPr>
        <w:pStyle w:val="Heading4"/>
      </w:pPr>
      <w:r>
        <w:rPr>
          <w:rStyle w:val="SectionNumber"/>
        </w:rPr>
        <w:t xml:space="preserve">14.3.2.1</w:t>
      </w:r>
      <w:r>
        <w:tab/>
      </w:r>
      <w:r>
        <w:t xml:space="preserve">Instructions</w:t>
      </w:r>
    </w:p>
    <w:p>
      <w:pPr>
        <w:numPr>
          <w:ilvl w:val="0"/>
          <w:numId w:val="1373"/>
        </w:numPr>
        <w:pStyle w:val="Compact"/>
      </w:pPr>
      <w:r>
        <w:t xml:space="preserve">Accept invitation to join class SciServer Group</w:t>
      </w:r>
    </w:p>
    <w:p>
      <w:pPr>
        <w:numPr>
          <w:ilvl w:val="0"/>
          <w:numId w:val="1374"/>
        </w:numPr>
      </w:pPr>
      <w:r>
        <w:t xml:space="preserve">Navigate to</w:t>
      </w:r>
      <w:r>
        <w:t xml:space="preserve"> </w:t>
      </w:r>
      <w:hyperlink r:id="rId679">
        <w:r>
          <w:rPr>
            <w:rStyle w:val="Hyperlink"/>
          </w:rPr>
          <w:t xml:space="preserve">https://apps.sciserver.org/dashboard/groups</w:t>
        </w:r>
      </w:hyperlink>
    </w:p>
    <w:p>
      <w:pPr>
        <w:numPr>
          <w:ilvl w:val="0"/>
          <w:numId w:val="1374"/>
        </w:numPr>
      </w:pPr>
      <w:r>
        <w:t xml:space="preserve">Click</w:t>
      </w:r>
      <w:r>
        <w:t xml:space="preserve"> </w:t>
      </w:r>
      <w:r>
        <w:t xml:space="preserve">“</w:t>
      </w:r>
      <w:r>
        <w:t xml:space="preserve">Accept Invitation</w:t>
      </w:r>
      <w:r>
        <w:t xml:space="preserve">”</w:t>
      </w:r>
    </w:p>
    <w:p>
      <w:pPr>
        <w:numPr>
          <w:ilvl w:val="0"/>
          <w:numId w:val="137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6"/>
        </w:numPr>
      </w:pPr>
      <w:r>
        <w:t xml:space="preserve">Navigate to</w:t>
      </w:r>
      <w:r>
        <w:t xml:space="preserve"> </w:t>
      </w:r>
      <w:hyperlink r:id="rId680">
        <w:r>
          <w:rPr>
            <w:rStyle w:val="Hyperlink"/>
          </w:rPr>
          <w:t xml:space="preserve">https://apps.sciserver.org/compute</w:t>
        </w:r>
      </w:hyperlink>
    </w:p>
    <w:p>
      <w:pPr>
        <w:numPr>
          <w:ilvl w:val="0"/>
          <w:numId w:val="1376"/>
        </w:numPr>
      </w:pPr>
      <w:r>
        <w:t xml:space="preserve">Click</w:t>
      </w:r>
      <w:r>
        <w:t xml:space="preserve"> </w:t>
      </w:r>
      <w:r>
        <w:t xml:space="preserve">“</w:t>
      </w:r>
      <w:r>
        <w:t xml:space="preserve">Create container</w:t>
      </w:r>
      <w:r>
        <w:t xml:space="preserve">”</w:t>
      </w:r>
    </w:p>
    <w:p>
      <w:pPr>
        <w:numPr>
          <w:ilvl w:val="0"/>
          <w:numId w:val="1376"/>
        </w:numPr>
      </w:pPr>
      <w:r>
        <w:t xml:space="preserve">Give your container a name (eg. my LearnR)</w:t>
      </w:r>
    </w:p>
    <w:p>
      <w:pPr>
        <w:numPr>
          <w:ilvl w:val="0"/>
          <w:numId w:val="137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2" name="Picture"/>
            <a:graphic>
              <a:graphicData uri="http://schemas.openxmlformats.org/drawingml/2006/picture">
                <pic:pic>
                  <pic:nvPicPr>
                    <pic:cNvPr descr="resources/images/sciserver-tutorials_files/figure-docx//1hYKF7Ss3vJ8rrUIH7ByNh1BUlRa2fhsJhq8MXzEowCc_g35ea50429a3_0_9.png" id="683" name="Picture"/>
                    <pic:cNvPicPr>
                      <a:picLocks noChangeArrowheads="1" noChangeAspect="1"/>
                    </pic:cNvPicPr>
                  </pic:nvPicPr>
                  <pic:blipFill>
                    <a:blip r:embed="rId68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7"/>
        </w:numPr>
        <w:pStyle w:val="Compact"/>
      </w:pPr>
      <w:r>
        <w:t xml:space="preserve">Start your C-MOOR LearnR container by clicking on its name</w:t>
      </w:r>
    </w:p>
    <w:p>
      <w:pPr>
        <w:numPr>
          <w:ilvl w:val="0"/>
          <w:numId w:val="137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9"/>
        </w:numPr>
        <w:pStyle w:val="Compact"/>
      </w:pPr>
      <w:r>
        <w:t xml:space="preserve">Complete your first LearnR tutorial</w:t>
      </w:r>
    </w:p>
    <w:p>
      <w:pPr>
        <w:numPr>
          <w:ilvl w:val="0"/>
          <w:numId w:val="138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85" name="Picture"/>
            <a:graphic>
              <a:graphicData uri="http://schemas.openxmlformats.org/drawingml/2006/picture">
                <pic:pic>
                  <pic:nvPicPr>
                    <pic:cNvPr descr="resources/images/sciserver-tutorials_files/figure-docx//1hYKF7Ss3vJ8rrUIH7ByNh1BUlRa2fhsJhq8MXzEowCc_g35ea50429a3_0_27.png" id="686" name="Picture"/>
                    <pic:cNvPicPr>
                      <a:picLocks noChangeArrowheads="1" noChangeAspect="1"/>
                    </pic:cNvPicPr>
                  </pic:nvPicPr>
                  <pic:blipFill>
                    <a:blip r:embed="rId68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87"/>
    <w:bookmarkStart w:id="688"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88"/>
    <w:bookmarkEnd w:id="689"/>
    <w:bookmarkStart w:id="690" w:name="grading-criteria-22"/>
    <w:p>
      <w:pPr>
        <w:pStyle w:val="Heading3"/>
      </w:pPr>
      <w:r>
        <w:rPr>
          <w:rStyle w:val="SectionNumber"/>
        </w:rPr>
        <w:t xml:space="preserve">14.3.3</w:t>
      </w:r>
      <w:r>
        <w:tab/>
      </w:r>
      <w:r>
        <w:t xml:space="preserve">Grading Criteria</w:t>
      </w:r>
    </w:p>
    <w:p>
      <w:pPr>
        <w:numPr>
          <w:ilvl w:val="0"/>
          <w:numId w:val="1381"/>
        </w:numPr>
        <w:pStyle w:val="Compact"/>
      </w:pPr>
      <w:r>
        <w:t xml:space="preserve">Download as Microsoft Word (.docx) and upload on Canvas</w:t>
      </w:r>
    </w:p>
    <w:bookmarkEnd w:id="690"/>
    <w:bookmarkStart w:id="69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691"/>
    <w:bookmarkEnd w:id="692"/>
    <w:bookmarkStart w:id="702" w:name="r-for-data-science-2"/>
    <w:p>
      <w:pPr>
        <w:pStyle w:val="Heading2"/>
      </w:pPr>
      <w:r>
        <w:rPr>
          <w:rStyle w:val="SectionNumber"/>
        </w:rPr>
        <w:t xml:space="preserve">14.4</w:t>
      </w:r>
      <w:r>
        <w:tab/>
      </w:r>
      <w:r>
        <w:t xml:space="preserve">R for Data Science 2</w:t>
      </w:r>
    </w:p>
    <w:bookmarkStart w:id="695" w:name="introduction-18"/>
    <w:p>
      <w:pPr>
        <w:pStyle w:val="Heading3"/>
      </w:pPr>
      <w:r>
        <w:rPr>
          <w:rStyle w:val="SectionNumber"/>
        </w:rPr>
        <w:t xml:space="preserve">14.4.1</w:t>
      </w:r>
      <w:r>
        <w:tab/>
      </w:r>
      <w:r>
        <w:t xml:space="preserve">Introduction</w:t>
      </w:r>
    </w:p>
    <w:p>
      <w:pPr>
        <w:pStyle w:val="FirstParagraph"/>
      </w:pPr>
      <w:hyperlink r:id="rId66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9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94">
        <w:r>
          <w:rPr>
            <w:rStyle w:val="Hyperlink"/>
          </w:rPr>
          <w:t xml:space="preserve">phyloseq</w:t>
        </w:r>
      </w:hyperlink>
      <w:r>
        <w:t xml:space="preserve"> </w:t>
      </w:r>
      <w:r>
        <w:t xml:space="preserve">package used for 16S rDNA analysis.</w:t>
      </w:r>
    </w:p>
    <w:bookmarkEnd w:id="695"/>
    <w:bookmarkStart w:id="69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96" w:name="instructions-62"/>
    <w:p>
      <w:pPr>
        <w:pStyle w:val="Heading4"/>
      </w:pPr>
      <w:r>
        <w:rPr>
          <w:rStyle w:val="SectionNumber"/>
        </w:rPr>
        <w:t xml:space="preserve">14.4.2.1</w:t>
      </w:r>
      <w:r>
        <w:tab/>
      </w:r>
      <w:r>
        <w:t xml:space="preserve">Instructions</w:t>
      </w:r>
    </w:p>
    <w:p>
      <w:pPr>
        <w:numPr>
          <w:ilvl w:val="0"/>
          <w:numId w:val="138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6"/>
        </w:numPr>
        <w:pStyle w:val="Compact"/>
      </w:pPr>
      <w:r>
        <w:t xml:space="preserve">Bug fixes</w:t>
      </w:r>
    </w:p>
    <w:p>
      <w:pPr>
        <w:numPr>
          <w:ilvl w:val="0"/>
          <w:numId w:val="1387"/>
        </w:numPr>
      </w:pPr>
      <w:r>
        <w:t xml:space="preserve">For the Chapter 3, Quiz 2 on geom_bar() aesthetics, you must check</w:t>
      </w:r>
      <w:r>
        <w:t xml:space="preserve"> </w:t>
      </w:r>
      <w:r>
        <w:t xml:space="preserve">“</w:t>
      </w:r>
      <w:r>
        <w:t xml:space="preserve">size</w:t>
      </w:r>
      <w:r>
        <w:t xml:space="preserve">”</w:t>
      </w:r>
    </w:p>
    <w:p>
      <w:pPr>
        <w:numPr>
          <w:ilvl w:val="0"/>
          <w:numId w:val="138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96"/>
    <w:bookmarkStart w:id="697"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97"/>
    <w:bookmarkEnd w:id="698"/>
    <w:bookmarkStart w:id="699" w:name="grading-criteria-23"/>
    <w:p>
      <w:pPr>
        <w:pStyle w:val="Heading3"/>
      </w:pPr>
      <w:r>
        <w:rPr>
          <w:rStyle w:val="SectionNumber"/>
        </w:rPr>
        <w:t xml:space="preserve">14.4.3</w:t>
      </w:r>
      <w:r>
        <w:tab/>
      </w:r>
      <w:r>
        <w:t xml:space="preserve">Grading Criteria</w:t>
      </w:r>
    </w:p>
    <w:p>
      <w:pPr>
        <w:numPr>
          <w:ilvl w:val="0"/>
          <w:numId w:val="1388"/>
        </w:numPr>
        <w:pStyle w:val="Compact"/>
      </w:pPr>
      <w:r>
        <w:t xml:space="preserve">Download as Microsoft Word (.docx) and upload on Canvas</w:t>
      </w:r>
    </w:p>
    <w:bookmarkEnd w:id="699"/>
    <w:bookmarkStart w:id="70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665">
        <w:r>
          <w:rPr>
            <w:rStyle w:val="Hyperlink"/>
          </w:rPr>
          <w:t xml:space="preserve">R cheat sheet</w:t>
        </w:r>
      </w:hyperlink>
    </w:p>
    <w:p>
      <w:pPr>
        <w:numPr>
          <w:ilvl w:val="0"/>
          <w:numId w:val="1389"/>
        </w:numPr>
        <w:pStyle w:val="Compact"/>
      </w:pPr>
      <w:hyperlink r:id="rId700">
        <w:r>
          <w:rPr>
            <w:rStyle w:val="Hyperlink"/>
          </w:rPr>
          <w:t xml:space="preserve">ggplot2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701"/>
    <w:bookmarkEnd w:id="702"/>
    <w:bookmarkEnd w:id="703"/>
    <w:bookmarkStart w:id="711" w:name="about-the-authors"/>
    <w:p>
      <w:pPr>
        <w:pStyle w:val="Heading1"/>
      </w:pPr>
      <w:r>
        <w:t xml:space="preserve">About the Authors</w:t>
      </w:r>
    </w:p>
    <w:p>
      <w:pPr>
        <w:pStyle w:val="FirstParagraph"/>
      </w:pPr>
      <w:r>
        <w:t xml:space="preserve">These credits are based on our</w:t>
      </w:r>
      <w:r>
        <w:t xml:space="preserve"> </w:t>
      </w:r>
      <w:hyperlink r:id="rId70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0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06">
              <w:r>
                <w:rPr>
                  <w:rStyle w:val="Hyperlink"/>
                </w:rPr>
                <w:t xml:space="preserve">Candace Savonen</w:t>
              </w:r>
            </w:hyperlink>
            <w:r>
              <w:t xml:space="preserve">,</w:t>
            </w:r>
            <w:r>
              <w:t xml:space="preserve"> </w:t>
            </w:r>
            <w:hyperlink r:id="rId707">
              <w:r>
                <w:rPr>
                  <w:rStyle w:val="Hyperlink"/>
                </w:rPr>
                <w:t xml:space="preserve">Carrie Wright</w:t>
              </w:r>
            </w:hyperlink>
            <w:r>
              <w:t xml:space="preserve">,</w:t>
            </w:r>
            <w:r>
              <w:t xml:space="preserve"> </w:t>
            </w:r>
            <w:hyperlink r:id="rId70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07">
              <w:r>
                <w:rPr>
                  <w:rStyle w:val="Hyperlink"/>
                </w:rPr>
                <w:t xml:space="preserve">Carrie Wright</w:t>
              </w:r>
            </w:hyperlink>
            <w:r>
              <w:t xml:space="preserve">,</w:t>
            </w:r>
            <w:r>
              <w:t xml:space="preserve"> </w:t>
            </w:r>
            <w:hyperlink r:id="rId708">
              <w:r>
                <w:rPr>
                  <w:rStyle w:val="Hyperlink"/>
                </w:rPr>
                <w:t xml:space="preserve">Ava Hoffman</w:t>
              </w:r>
            </w:hyperlink>
            <w:r>
              <w:t xml:space="preserve">,</w:t>
            </w:r>
            <w:r>
              <w:t xml:space="preserve"> </w:t>
            </w:r>
            <w:hyperlink r:id="rId706">
              <w:r>
                <w:rPr>
                  <w:rStyle w:val="Hyperlink"/>
                </w:rPr>
                <w:t xml:space="preserve">Candace Savonen</w:t>
              </w:r>
            </w:hyperlink>
          </w:p>
        </w:tc>
      </w:tr>
      <w:tr>
        <w:tc>
          <w:tcPr/>
          <w:p>
            <w:pPr>
              <w:pStyle w:val="Compact"/>
              <w:jc w:val="left"/>
            </w:pPr>
            <w:r>
              <w:t xml:space="preserve">Package Developers (</w:t>
            </w:r>
            <w:hyperlink r:id="rId709">
              <w:r>
                <w:rPr>
                  <w:rStyle w:val="Hyperlink"/>
                </w:rPr>
                <w:t xml:space="preserve">ottrpal</w:t>
              </w:r>
            </w:hyperlink>
            <w:r>
              <w:t xml:space="preserve">)</w:t>
            </w:r>
            <w:r>
              <w:t xml:space="preserve"> </w:t>
            </w:r>
            <w:hyperlink r:id="rId706">
              <w:r>
                <w:rPr>
                  <w:rStyle w:val="Hyperlink"/>
                </w:rPr>
                <w:t xml:space="preserve">Candace Savonen</w:t>
              </w:r>
            </w:hyperlink>
            <w:r>
              <w:t xml:space="preserve">,</w:t>
            </w:r>
            <w:r>
              <w:t xml:space="preserve"> </w:t>
            </w:r>
            <w:hyperlink r:id="rId710">
              <w:r>
                <w:rPr>
                  <w:rStyle w:val="Hyperlink"/>
                </w:rPr>
                <w:t xml:space="preserve">John Muschelli</w:t>
              </w:r>
            </w:hyperlink>
            <w:r>
              <w:t xml:space="preserve">,</w:t>
            </w:r>
            <w:r>
              <w:t xml:space="preserve"> </w:t>
            </w:r>
            <w:hyperlink r:id="rId70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1"/>
    <w:bookmarkStart w:id="72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6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1"/>
        </w:numPr>
        <w:pStyle w:val="Compact"/>
      </w:pPr>
      <w:hyperlink r:id="rId71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14" name="Picture"/>
            <a:graphic>
              <a:graphicData uri="http://schemas.openxmlformats.org/drawingml/2006/picture">
                <pic:pic>
                  <pic:nvPicPr>
                    <pic:cNvPr descr="Appendix_files/figure-docx//1hYKF7Ss3vJ8rrUIH7ByNh1BUlRa2fhsJhq8MXzEowCc_g344ad28629a_0_281.png" id="715" name="Picture"/>
                    <pic:cNvPicPr>
                      <a:picLocks noChangeArrowheads="1" noChangeAspect="1"/>
                    </pic:cNvPicPr>
                  </pic:nvPicPr>
                  <pic:blipFill>
                    <a:blip r:embed="rId7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1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18" name="Picture"/>
            <a:graphic>
              <a:graphicData uri="http://schemas.openxmlformats.org/drawingml/2006/picture">
                <pic:pic>
                  <pic:nvPicPr>
                    <pic:cNvPr descr="Appendix_files/figure-docx//1hYKF7Ss3vJ8rrUIH7ByNh1BUlRa2fhsJhq8MXzEowCc_g344ad28629a_0_286.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2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2" name="Picture"/>
            <a:graphic>
              <a:graphicData uri="http://schemas.openxmlformats.org/drawingml/2006/picture">
                <pic:pic>
                  <pic:nvPicPr>
                    <pic:cNvPr descr="Appendix_files/figure-docx//1hYKF7Ss3vJ8rrUIH7ByNh1BUlRa2fhsJhq8MXzEowCc_g344ad28629a_0_291.png" id="723" name="Picture"/>
                    <pic:cNvPicPr>
                      <a:picLocks noChangeArrowheads="1" noChangeAspect="1"/>
                    </pic:cNvPicPr>
                  </pic:nvPicPr>
                  <pic:blipFill>
                    <a:blip r:embed="rId7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97.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bookmarkEnd w:id="727"/>
    <w:bookmarkStart w:id="73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3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2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29">
        <w:r>
          <w:rPr>
            <w:rStyle w:val="Hyperlink"/>
          </w:rPr>
          <w:t xml:space="preserve">Sharing your History</w:t>
        </w:r>
      </w:hyperlink>
    </w:p>
    <w:p>
      <w:pPr>
        <w:pStyle w:val="BodyText"/>
      </w:pPr>
      <w:r>
        <w:drawing>
          <wp:inline>
            <wp:extent cx="5334000" cy="3000375"/>
            <wp:effectExtent b="0" l="0" r="0" t="0"/>
            <wp:docPr descr="" title="" id="731" name="Picture"/>
            <a:graphic>
              <a:graphicData uri="http://schemas.openxmlformats.org/drawingml/2006/picture">
                <pic:pic>
                  <pic:nvPicPr>
                    <pic:cNvPr descr="Appendix_files/figure-docx//1fH9s5OLcRF5meZtFWTJe89RFvJSh125kdjhdqp5smqA_g302b08c5e6e_0_51.png" id="732" name="Picture"/>
                    <pic:cNvPicPr>
                      <a:picLocks noChangeArrowheads="1" noChangeAspect="1"/>
                    </pic:cNvPicPr>
                  </pic:nvPicPr>
                  <pic:blipFill>
                    <a:blip r:embed="rId730"/>
                    <a:stretch>
                      <a:fillRect/>
                    </a:stretch>
                  </pic:blipFill>
                  <pic:spPr bwMode="auto">
                    <a:xfrm>
                      <a:off x="0" y="0"/>
                      <a:ext cx="5334000" cy="3000375"/>
                    </a:xfrm>
                    <a:prstGeom prst="rect">
                      <a:avLst/>
                    </a:prstGeom>
                    <a:noFill/>
                    <a:ln w="9525">
                      <a:noFill/>
                      <a:headEnd/>
                      <a:tailEnd/>
                    </a:ln>
                  </pic:spPr>
                </pic:pic>
              </a:graphicData>
            </a:graphic>
          </wp:inline>
        </w:drawing>
      </w:r>
    </w:p>
    <w:bookmarkEnd w:id="733"/>
    <w:bookmarkStart w:id="73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4"/>
        </w:numPr>
      </w:pPr>
      <w:r>
        <w:t xml:space="preserve">Lost among your histories? –</w:t>
      </w:r>
      <w:r>
        <w:t xml:space="preserve"> </w:t>
      </w:r>
      <w:hyperlink r:id="rId734">
        <w:r>
          <w:rPr>
            <w:rStyle w:val="Hyperlink"/>
          </w:rPr>
          <w:t xml:space="preserve">Understanding Galaxy history system</w:t>
        </w:r>
      </w:hyperlink>
    </w:p>
    <w:p>
      <w:pPr>
        <w:numPr>
          <w:ilvl w:val="0"/>
          <w:numId w:val="1394"/>
        </w:numPr>
      </w:pPr>
      <w:r>
        <w:t xml:space="preserve">Datatset or cellection? –</w:t>
      </w:r>
      <w:r>
        <w:t xml:space="preserve"> </w:t>
      </w:r>
      <w:hyperlink r:id="rId735">
        <w:r>
          <w:rPr>
            <w:rStyle w:val="Hyperlink"/>
          </w:rPr>
          <w:t xml:space="preserve">Using dataset collections</w:t>
        </w:r>
      </w:hyperlink>
    </w:p>
    <w:p>
      <w:pPr>
        <w:numPr>
          <w:ilvl w:val="0"/>
          <w:numId w:val="1394"/>
        </w:numPr>
      </w:pPr>
      <w:r>
        <w:t xml:space="preserve">Trouble with workflows? –</w:t>
      </w:r>
      <w:r>
        <w:t xml:space="preserve"> </w:t>
      </w:r>
      <w:hyperlink r:id="rId623">
        <w:r>
          <w:rPr>
            <w:rStyle w:val="Hyperlink"/>
          </w:rPr>
          <w:t xml:space="preserve">Creating, Editing and Importing Galaxy Workflows</w:t>
        </w:r>
      </w:hyperlink>
    </w:p>
    <w:p>
      <w:pPr>
        <w:numPr>
          <w:ilvl w:val="0"/>
          <w:numId w:val="1394"/>
        </w:numPr>
      </w:pPr>
      <w:r>
        <w:t xml:space="preserve">More on how to create a workflow? –</w:t>
      </w:r>
      <w:r>
        <w:t xml:space="preserve"> </w:t>
      </w:r>
      <w:hyperlink r:id="rId736">
        <w:r>
          <w:rPr>
            <w:rStyle w:val="Hyperlink"/>
          </w:rPr>
          <w:t xml:space="preserve">Annotate, prepare tests and publish Galaxy workflows in workflow registries</w:t>
        </w:r>
      </w:hyperlink>
    </w:p>
    <w:p>
      <w:pPr>
        <w:numPr>
          <w:ilvl w:val="0"/>
          <w:numId w:val="1394"/>
        </w:numPr>
      </w:pPr>
      <w:r>
        <w:t xml:space="preserve">Out of storage space? –</w:t>
      </w:r>
      <w:r>
        <w:t xml:space="preserve"> </w:t>
      </w:r>
      <w:hyperlink r:id="rId737">
        <w:r>
          <w:rPr>
            <w:rStyle w:val="Hyperlink"/>
          </w:rPr>
          <w:t xml:space="preserve">Downloading and Deleting Data in Galaxy</w:t>
        </w:r>
      </w:hyperlink>
    </w:p>
    <w:bookmarkEnd w:id="738"/>
    <w:bookmarkEnd w:id="739"/>
    <w:bookmarkStart w:id="740" w:name="references-1"/>
    <w:p>
      <w:pPr>
        <w:pStyle w:val="Heading1"/>
      </w:pPr>
      <w:r>
        <w:t xml:space="preserve">References</w:t>
      </w:r>
    </w:p>
    <w:bookmarkEnd w:id="7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5">
    <w:abstractNumId w:val="991"/>
  </w:num>
  <w:num w:numId="1166">
    <w:abstractNumId w:val="991"/>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1"/>
  </w:num>
  <w:num w:numId="13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0" Target="media/rId730.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1" Target="media/rId721.png" /><Relationship Type="http://schemas.openxmlformats.org/officeDocument/2006/relationships/image" Id="rId724" Target="media/rId72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37" Target="media/rId537.png" /><Relationship Type="http://schemas.openxmlformats.org/officeDocument/2006/relationships/image" Id="rId463" Target="media/rId463.png" /><Relationship Type="http://schemas.openxmlformats.org/officeDocument/2006/relationships/image" Id="rId458" Target="media/rId458.png" /><Relationship Type="http://schemas.openxmlformats.org/officeDocument/2006/relationships/image" Id="rId509" Target="media/rId509.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589" Target="media/rId589.png" /><Relationship Type="http://schemas.openxmlformats.org/officeDocument/2006/relationships/image" Id="rId596" Target="media/rId596.png" /><Relationship Type="http://schemas.openxmlformats.org/officeDocument/2006/relationships/image" Id="rId580" Target="media/rId580.png" /><Relationship Type="http://schemas.openxmlformats.org/officeDocument/2006/relationships/image" Id="rId616" Target="media/rId616.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484" Target="media/rId484.png" /><Relationship Type="http://schemas.openxmlformats.org/officeDocument/2006/relationships/image" Id="rId487" Target="media/rId487.png" /><Relationship Type="http://schemas.openxmlformats.org/officeDocument/2006/relationships/image" Id="rId495" Target="media/rId495.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534" Target="media/rId534.png" /><Relationship Type="http://schemas.openxmlformats.org/officeDocument/2006/relationships/image" Id="rId562" Target="media/rId562.png" /><Relationship Type="http://schemas.openxmlformats.org/officeDocument/2006/relationships/image" Id="rId334" Target="media/rId334.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29" Target="media/rId329.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28" Target="media/rId428.png" /><Relationship Type="http://schemas.openxmlformats.org/officeDocument/2006/relationships/image" Id="rId400" Target="media/rId400.png" /><Relationship Type="http://schemas.openxmlformats.org/officeDocument/2006/relationships/image" Id="rId684" Target="media/rId684.png" /><Relationship Type="http://schemas.openxmlformats.org/officeDocument/2006/relationships/image" Id="rId681" Target="media/rId681.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2025-07-15T14:52:29Z</dcterms:created>
  <dcterms:modified xsi:type="dcterms:W3CDTF">2025-07-15T14:52:29Z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