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8"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7"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0.2.2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0.2.3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38">
        <w:r>
          <w:rPr>
            <w:rStyle w:val="Hyperlink"/>
          </w:rPr>
          <w:t xml:space="preserve">https://usegalaxy.org</w:t>
        </w:r>
      </w:hyperlink>
    </w:p>
    <w:p>
      <w:pPr>
        <w:numPr>
          <w:ilvl w:val="0"/>
          <w:numId w:val="1018"/>
        </w:numPr>
        <w:pStyle w:val="Compact"/>
      </w:pPr>
      <w:r>
        <w:t xml:space="preserve">SciServer –</w:t>
      </w:r>
      <w:r>
        <w:t xml:space="preserve"> </w:t>
      </w:r>
      <w:hyperlink r:id="rId39">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0264cb59d3a0732532ac6d17c223f3042004404"/>
    <w:p>
      <w:pPr>
        <w:pStyle w:val="Heading4"/>
      </w:pPr>
      <w:r>
        <w:rPr>
          <w:rStyle w:val="SectionNumber"/>
        </w:rPr>
        <w:t xml:space="preserve">3.4.3.6</w:t>
      </w:r>
      <w:r>
        <w:tab/>
      </w:r>
      <w:r>
        <w:t xml:space="preserve">Activity 1 - Part III: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activity-taxonomy-profiling-spreadsheet"/>
    <w:p>
      <w:pPr>
        <w:pStyle w:val="Heading2"/>
      </w:pPr>
      <w:r>
        <w:rPr>
          <w:rStyle w:val="SectionNumber"/>
        </w:rPr>
        <w:t xml:space="preserve">4.1</w:t>
      </w:r>
      <w:r>
        <w:tab/>
      </w:r>
      <w:r>
        <w:t xml:space="preserve">Activity: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b15f50d81bbc6616dbd15e62f55d45ad21412e1"/>
    <w:p>
      <w:pPr>
        <w:pStyle w:val="Heading4"/>
      </w:pPr>
      <w:r>
        <w:rPr>
          <w:rStyle w:val="SectionNumber"/>
        </w:rPr>
        <w:t xml:space="preserve">4.5.4.1</w:t>
      </w:r>
      <w:r>
        <w:tab/>
      </w:r>
      <w:r>
        <w:t xml:space="preserve">Activity 1 - Part I: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ca3cb1e9ffc2239c8120c094fd807a28e8591fb"/>
    <w:p>
      <w:pPr>
        <w:pStyle w:val="Heading4"/>
      </w:pPr>
      <w:r>
        <w:rPr>
          <w:rStyle w:val="SectionNumber"/>
        </w:rPr>
        <w:t xml:space="preserve">4.5.4.4</w:t>
      </w:r>
      <w:r>
        <w:tab/>
      </w:r>
      <w:r>
        <w:t xml:space="preserve">Activity 1 - Part II: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8dc55540521cffee5b343354f6a9c56ec5bf765"/>
    <w:p>
      <w:pPr>
        <w:pStyle w:val="Heading4"/>
      </w:pPr>
      <w:r>
        <w:rPr>
          <w:rStyle w:val="SectionNumber"/>
        </w:rPr>
        <w:t xml:space="preserve">4.5.5.1</w:t>
      </w:r>
      <w:r>
        <w:tab/>
      </w:r>
      <w:r>
        <w:t xml:space="preserve">Activity 2 - Part I: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468bb65008f372a077a04cd4b77ca26df5e9a1b"/>
    <w:p>
      <w:pPr>
        <w:pStyle w:val="Heading4"/>
      </w:pPr>
      <w:r>
        <w:rPr>
          <w:rStyle w:val="SectionNumber"/>
        </w:rPr>
        <w:t xml:space="preserve">4.5.5.4</w:t>
      </w:r>
      <w:r>
        <w:tab/>
      </w:r>
      <w:r>
        <w:t xml:space="preserve">Activity 2 - Part II: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 **1. Round Table Data &amp; Troubleshooting** - Reviewed and discussed as a community In-Class </w:t>
      </w:r>
      <w:r>
        <w:br/>
      </w:r>
      <w:r>
        <w:rPr>
          <w:rStyle w:val="VerbatimChar"/>
        </w:rPr>
        <w:t xml:space="preserve">- **2. Written Check-Ins** - Group-specific write-ups checked by instructor(s)**</w:t>
      </w:r>
      <w:r>
        <w:br/>
      </w:r>
      <w:r>
        <w:rPr>
          <w:rStyle w:val="VerbatimChar"/>
        </w:rPr>
        <w:t xml:space="preserve">- **3. Advisory Meetings** -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p>
      <w:pPr>
        <w:pStyle w:val="SourceCode"/>
      </w:pPr>
      <w:r>
        <w:rPr>
          <w:rStyle w:val="VerbatimChar"/>
        </w:rPr>
        <w:t xml:space="preserve">|Course Week | Day 1 | Day 2</w:t>
      </w:r>
      <w:r>
        <w:br/>
      </w:r>
      <w:r>
        <w:rPr>
          <w:rStyle w:val="VerbatimChar"/>
        </w:rPr>
        <w:t xml:space="preserve">|:--| --|-- | </w:t>
      </w:r>
      <w:r>
        <w:br/>
      </w:r>
      <w:r>
        <w:rPr>
          <w:rStyle w:val="VerbatimChar"/>
        </w:rPr>
        <w:t xml:space="preserve">|7| Round Table Data| |</w:t>
      </w:r>
      <w:r>
        <w:br/>
      </w:r>
      <w:r>
        <w:rPr>
          <w:rStyle w:val="VerbatimChar"/>
        </w:rPr>
        <w:t xml:space="preserve">|8| Round Table Troubleshooting| | </w:t>
      </w:r>
      <w:r>
        <w:br/>
      </w:r>
      <w:r>
        <w:rPr>
          <w:rStyle w:val="VerbatimChar"/>
        </w:rPr>
        <w:t xml:space="preserve">|9| Slidedeck - Round Table Data| Round Table Troubleshooting |</w:t>
      </w:r>
      <w:r>
        <w:br/>
      </w:r>
      <w:r>
        <w:rPr>
          <w:rStyle w:val="VerbatimChar"/>
        </w:rPr>
        <w:t xml:space="preserve">|10| Slidedeck - Round Table Data| Round Table Troubleshooting |</w:t>
      </w:r>
      <w:r>
        <w:br/>
      </w:r>
      <w:r>
        <w:rPr>
          <w:rStyle w:val="VerbatimChar"/>
        </w:rPr>
        <w:t xml:space="preserve">|11| Slidedeck Poster Review| Poster Review |</w:t>
      </w:r>
      <w:r>
        <w:br/>
      </w:r>
      <w:r>
        <w:rPr>
          <w:rStyle w:val="VerbatimChar"/>
        </w:rPr>
        <w:t xml:space="preserve">|12| Science Talks| |</w:t>
      </w:r>
      <w:r>
        <w:br/>
      </w:r>
      <w:r>
        <w:rPr>
          <w:rStyle w:val="VerbatimChar"/>
        </w:rPr>
        <w:t xml:space="preserve">|13| Final Presentations | |</w:t>
      </w:r>
    </w:p>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r>
        <w:br/>
      </w:r>
      <w:r>
        <w:rPr>
          <w:rStyle w:val="VerbatimChar"/>
        </w:rPr>
        <w:t xml:space="preserve">&lt;br&gt;</w:t>
      </w:r>
    </w:p>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2025-06-20T15:02:40Z</dcterms:created>
  <dcterms:modified xsi:type="dcterms:W3CDTF">2025-06-20T15:02:40Z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