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4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3"/>
        </w:numPr>
      </w:pPr>
      <w:r>
        <w:t xml:space="preserve">Skim three abstracts</w:t>
      </w:r>
    </w:p>
    <w:p>
      <w:pPr>
        <w:numPr>
          <w:ilvl w:val="0"/>
          <w:numId w:val="1143"/>
        </w:numPr>
      </w:pPr>
      <w:r>
        <w:t xml:space="preserve">Pick one and answer the following questions</w:t>
      </w:r>
    </w:p>
    <w:p>
      <w:pPr>
        <w:numPr>
          <w:ilvl w:val="0"/>
          <w:numId w:val="1144"/>
        </w:numPr>
      </w:pPr>
      <w:r>
        <w:t xml:space="preserve">Notice – What about this abstract most interests you?</w:t>
      </w:r>
    </w:p>
    <w:p>
      <w:pPr>
        <w:numPr>
          <w:ilvl w:val="0"/>
          <w:numId w:val="1144"/>
        </w:numPr>
      </w:pPr>
      <w:r>
        <w:t xml:space="preserve">Dataset – Summarize at a high level where the samples came from, how many there are, and what technology was used for sequencing.</w:t>
      </w:r>
    </w:p>
    <w:p>
      <w:pPr>
        <w:numPr>
          <w:ilvl w:val="0"/>
          <w:numId w:val="1144"/>
        </w:numPr>
      </w:pPr>
      <w:r>
        <w:t xml:space="preserve">Wonder – Two or three questions you would like to ask using this (and any other) datasets.</w:t>
      </w:r>
    </w:p>
    <w:p>
      <w:pPr>
        <w:numPr>
          <w:ilvl w:val="0"/>
          <w:numId w:val="114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6"/>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7"/>
        </w:numPr>
        <w:pStyle w:val="Compact"/>
      </w:pPr>
      <w:r>
        <w:t xml:space="preserve">Valeriya Gaysinskaya, Johns Hopkins University</w:t>
      </w:r>
    </w:p>
    <w:p>
      <w:pPr>
        <w:numPr>
          <w:ilvl w:val="0"/>
          <w:numId w:val="1147"/>
        </w:numPr>
        <w:pStyle w:val="Compact"/>
      </w:pPr>
      <w:r>
        <w:t xml:space="preserve">Frederick Tan, Johns Hopkins University</w:t>
      </w:r>
    </w:p>
    <w:p>
      <w:pPr>
        <w:pStyle w:val="FirstParagraph"/>
      </w:pPr>
      <w:r>
        <w:t xml:space="preserve">Last Revised: May 2022</w:t>
      </w:r>
    </w:p>
    <w:bookmarkEnd w:id="318"/>
    <w:bookmarkEnd w:id="319"/>
    <w:bookmarkStart w:id="327" w:name="homework-galaxy-data-collections"/>
    <w:p>
      <w:pPr>
        <w:pStyle w:val="Heading2"/>
      </w:pPr>
      <w:r>
        <w:rPr>
          <w:rStyle w:val="SectionNumber"/>
        </w:rPr>
        <w:t xml:space="preserve">4.5</w:t>
      </w:r>
      <w:r>
        <w:tab/>
      </w:r>
      <w:r>
        <w:t xml:space="preserve">Homework: Galaxy data collections</w:t>
      </w:r>
    </w:p>
    <w:bookmarkStart w:id="320"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0"/>
    <w:bookmarkStart w:id="324"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3" w:name="instructions-32"/>
    <w:p>
      <w:pPr>
        <w:pStyle w:val="Heading4"/>
      </w:pPr>
      <w:r>
        <w:rPr>
          <w:rStyle w:val="SectionNumber"/>
        </w:rPr>
        <w:t xml:space="preserve">4.5.2.1</w:t>
      </w:r>
      <w:r>
        <w:tab/>
      </w:r>
      <w:r>
        <w:t xml:space="preserve">Instructions</w:t>
      </w:r>
    </w:p>
    <w:p>
      <w:pPr>
        <w:numPr>
          <w:ilvl w:val="0"/>
          <w:numId w:val="1148"/>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49"/>
        </w:numPr>
        <w:pStyle w:val="Compact"/>
      </w:pPr>
      <w:hyperlink r:id="rId321">
        <w:r>
          <w:rPr>
            <w:rStyle w:val="Hyperlink"/>
          </w:rPr>
          <w:t xml:space="preserve">training.galaxyproject.org/training-material/faqs/galaxy/histories_datasets_vs_collections.html</w:t>
        </w:r>
      </w:hyperlink>
    </w:p>
    <w:p>
      <w:pPr>
        <w:numPr>
          <w:ilvl w:val="0"/>
          <w:numId w:val="1150"/>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1"/>
        </w:numPr>
        <w:pStyle w:val="Compact"/>
      </w:pPr>
      <w:hyperlink r:id="rId322">
        <w:r>
          <w:rPr>
            <w:rStyle w:val="Hyperlink"/>
          </w:rPr>
          <w:t xml:space="preserve">training.galaxyproject.org/training-material/topics/galaxy-interface/tutorials/collections/tutorial.html</w:t>
        </w:r>
      </w:hyperlink>
    </w:p>
    <w:bookmarkEnd w:id="323"/>
    <w:bookmarkEnd w:id="324"/>
    <w:bookmarkStart w:id="325" w:name="grading-criteria-12"/>
    <w:p>
      <w:pPr>
        <w:pStyle w:val="Heading3"/>
      </w:pPr>
      <w:r>
        <w:rPr>
          <w:rStyle w:val="SectionNumber"/>
        </w:rPr>
        <w:t xml:space="preserve">4.5.3</w:t>
      </w:r>
      <w:r>
        <w:tab/>
      </w:r>
      <w:r>
        <w:t xml:space="preserve">Grading Criteria</w:t>
      </w:r>
    </w:p>
    <w:p>
      <w:pPr>
        <w:numPr>
          <w:ilvl w:val="0"/>
          <w:numId w:val="1152"/>
        </w:numPr>
        <w:pStyle w:val="Compact"/>
      </w:pPr>
      <w:r>
        <w:t xml:space="preserve">Submit URL to your shared Galaxy history on Canvas</w:t>
      </w:r>
    </w:p>
    <w:bookmarkEnd w:id="325"/>
    <w:bookmarkStart w:id="326"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3"/>
        </w:numPr>
        <w:pStyle w:val="Compact"/>
      </w:pPr>
      <w:r>
        <w:t xml:space="preserve">Using Galaxy and Managing your Data [topic]</w:t>
      </w:r>
    </w:p>
    <w:p>
      <w:pPr>
        <w:pStyle w:val="FirstParagraph"/>
      </w:pPr>
      <w:r>
        <w:rPr>
          <w:bCs/>
          <w:b/>
        </w:rPr>
        <w:t xml:space="preserve">Contributions and Affiliations</w:t>
      </w:r>
    </w:p>
    <w:p>
      <w:pPr>
        <w:numPr>
          <w:ilvl w:val="0"/>
          <w:numId w:val="1154"/>
        </w:numPr>
        <w:pStyle w:val="Compact"/>
      </w:pPr>
      <w:r>
        <w:t xml:space="preserve">Frederick Tan, Johns Hopkins University</w:t>
      </w:r>
    </w:p>
    <w:p>
      <w:pPr>
        <w:pStyle w:val="FirstParagraph"/>
      </w:pPr>
      <w:r>
        <w:t xml:space="preserve">Last Revised: January 2025</w:t>
      </w:r>
    </w:p>
    <w:bookmarkEnd w:id="326"/>
    <w:bookmarkEnd w:id="327"/>
    <w:bookmarkStart w:id="332" w:name="discussion-taxonomy-profiling-prelab"/>
    <w:p>
      <w:pPr>
        <w:pStyle w:val="Heading2"/>
      </w:pPr>
      <w:r>
        <w:rPr>
          <w:rStyle w:val="SectionNumber"/>
        </w:rPr>
        <w:t xml:space="preserve">4.6</w:t>
      </w:r>
      <w:r>
        <w:tab/>
      </w:r>
      <w:r>
        <w:t xml:space="preserve">Discussion: Taxonomy Profiling Prelab</w:t>
      </w:r>
    </w:p>
    <w:bookmarkStart w:id="330"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29" w:name="instructions-33"/>
    <w:p>
      <w:pPr>
        <w:pStyle w:val="Heading4"/>
      </w:pPr>
      <w:r>
        <w:rPr>
          <w:rStyle w:val="SectionNumber"/>
        </w:rPr>
        <w:t xml:space="preserve">4.6.1.1</w:t>
      </w:r>
      <w:r>
        <w:tab/>
      </w:r>
      <w:r>
        <w:t xml:space="preserve">Instructions</w:t>
      </w:r>
    </w:p>
    <w:p>
      <w:pPr>
        <w:numPr>
          <w:ilvl w:val="0"/>
          <w:numId w:val="1155"/>
        </w:numPr>
        <w:pStyle w:val="Compact"/>
      </w:pPr>
      <w:r>
        <w:t xml:space="preserve">Form new groups of four</w:t>
      </w:r>
    </w:p>
    <w:p>
      <w:pPr>
        <w:numPr>
          <w:ilvl w:val="0"/>
          <w:numId w:val="1156"/>
        </w:numPr>
        <w:pStyle w:val="Compact"/>
      </w:pPr>
      <w:hyperlink r:id="rId124">
        <w:r>
          <w:rPr>
            <w:rStyle w:val="Hyperlink"/>
          </w:rPr>
          <w:t xml:space="preserve">https://docs.google.com/spreadsheets/d/11eoJgm9mehxGWWzh8IZYDCDmnCmSyshopPYHewvpC8c/edit?usp=sharing</w:t>
        </w:r>
      </w:hyperlink>
    </w:p>
    <w:p>
      <w:pPr>
        <w:numPr>
          <w:ilvl w:val="0"/>
          <w:numId w:val="1157"/>
        </w:numPr>
        <w:pStyle w:val="Compact"/>
      </w:pPr>
      <w:r>
        <w:t xml:space="preserve">Pair up into groups (10 min)</w:t>
      </w:r>
    </w:p>
    <w:p>
      <w:pPr>
        <w:numPr>
          <w:ilvl w:val="0"/>
          <w:numId w:val="1158"/>
        </w:numPr>
      </w:pPr>
      <w:r>
        <w:t xml:space="preserve">Discuss – Each group member briefly describes answers to prelab assignment</w:t>
      </w:r>
    </w:p>
    <w:p>
      <w:pPr>
        <w:numPr>
          <w:ilvl w:val="0"/>
          <w:numId w:val="1158"/>
        </w:numPr>
      </w:pPr>
      <w:r>
        <w:t xml:space="preserve">Summarize – Identify best answer and add to slidedeck</w:t>
      </w:r>
    </w:p>
    <w:p>
      <w:pPr>
        <w:numPr>
          <w:ilvl w:val="0"/>
          <w:numId w:val="1159"/>
        </w:numPr>
        <w:pStyle w:val="Compact"/>
      </w:pPr>
      <w:hyperlink r:id="rId328">
        <w:r>
          <w:rPr>
            <w:rStyle w:val="Hyperlink"/>
          </w:rPr>
          <w:t xml:space="preserve">https://docs.google.com/presentation/d/16cRBFzezun6MGXcJEm5uP2KercIccO-dFvVx58_ClNo/edit?usp=sharing</w:t>
        </w:r>
      </w:hyperlink>
    </w:p>
    <w:p>
      <w:pPr>
        <w:numPr>
          <w:ilvl w:val="0"/>
          <w:numId w:val="1160"/>
        </w:numPr>
        <w:pStyle w:val="Compact"/>
      </w:pPr>
      <w:r>
        <w:t xml:space="preserve">Share group discussion (2 min each group)</w:t>
      </w:r>
    </w:p>
    <w:bookmarkEnd w:id="329"/>
    <w:bookmarkEnd w:id="330"/>
    <w:bookmarkStart w:id="331"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1"/>
        </w:numPr>
        <w:pStyle w:val="Compact"/>
      </w:pPr>
      <w:r>
        <w:t xml:space="preserve">Valeriya Gaysinskaya, Johns Hopkins University</w:t>
      </w:r>
    </w:p>
    <w:p>
      <w:pPr>
        <w:numPr>
          <w:ilvl w:val="0"/>
          <w:numId w:val="1161"/>
        </w:numPr>
        <w:pStyle w:val="Compact"/>
      </w:pPr>
      <w:r>
        <w:t xml:space="preserve">Frederick Tan, Johns Hopkins University</w:t>
      </w:r>
    </w:p>
    <w:p>
      <w:pPr>
        <w:pStyle w:val="FirstParagraph"/>
      </w:pPr>
      <w:r>
        <w:t xml:space="preserve">Last Revised: February 2025</w:t>
      </w:r>
    </w:p>
    <w:bookmarkEnd w:id="331"/>
    <w:bookmarkEnd w:id="332"/>
    <w:bookmarkStart w:id="343" w:name="homework-taxonomy-profiling-project"/>
    <w:p>
      <w:pPr>
        <w:pStyle w:val="Heading2"/>
      </w:pPr>
      <w:r>
        <w:rPr>
          <w:rStyle w:val="SectionNumber"/>
        </w:rPr>
        <w:t xml:space="preserve">4.7</w:t>
      </w:r>
      <w:r>
        <w:tab/>
      </w:r>
      <w:r>
        <w:t xml:space="preserve">Homework: Taxonomy Profiling Project</w:t>
      </w:r>
    </w:p>
    <w:bookmarkStart w:id="333"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3"/>
    <w:bookmarkStart w:id="334"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p>
      <w:pPr>
        <w:pStyle w:val="BodyText"/>
      </w:pPr>
      <w:r>
        <w:t xml:space="preserve">###Introduction</w:t>
      </w:r>
    </w:p>
    <w:p>
      <w:pPr>
        <w:pStyle w:val="BodyText"/>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34"/>
    <w:bookmarkStart w:id="342" w:name="activity-1-qc-and-quality-filter-reads"/>
    <w:p>
      <w:pPr>
        <w:pStyle w:val="Heading3"/>
      </w:pPr>
      <w:r>
        <w:rPr>
          <w:rStyle w:val="SectionNumber"/>
        </w:rPr>
        <w:t xml:space="preserve">4.7.3</w:t>
      </w:r>
      <w:r>
        <w:tab/>
      </w:r>
      <w:r>
        <w:t xml:space="preserve">Activity 1 – QC and quality-filter reads</w:t>
      </w:r>
    </w:p>
    <w:p>
      <w:pPr>
        <w:pStyle w:val="FirstParagraph"/>
      </w:pPr>
      <w:r>
        <w:rPr>
          <w:iCs/>
          <w:i/>
        </w:rPr>
        <w:t xml:space="preserve">Estimated time: 50 min</w:t>
      </w:r>
    </w:p>
    <w:bookmarkStart w:id="335" w:name="X89f71c87d788c5f3b23719c385a7a1e2f9f9183"/>
    <w:p>
      <w:pPr>
        <w:pStyle w:val="Heading4"/>
      </w:pPr>
      <w:r>
        <w:rPr>
          <w:rStyle w:val="SectionNumber"/>
        </w:rPr>
        <w:t xml:space="preserve">4.7.3.1</w:t>
      </w:r>
      <w:r>
        <w:tab/>
      </w:r>
      <w:r>
        <w:t xml:space="preserve">Activity 1 - Part I: Import data and run NanoPlot in Galaxy</w:t>
      </w:r>
    </w:p>
    <w:bookmarkEnd w:id="335"/>
    <w:bookmarkStart w:id="337" w:name="instructions-34"/>
    <w:p>
      <w:pPr>
        <w:pStyle w:val="Heading4"/>
      </w:pPr>
      <w:r>
        <w:rPr>
          <w:rStyle w:val="SectionNumber"/>
        </w:rPr>
        <w:t xml:space="preserve">4.7.3.2</w:t>
      </w:r>
      <w:r>
        <w:tab/>
      </w:r>
      <w:r>
        <w:t xml:space="preserve">Instructions</w:t>
      </w:r>
    </w:p>
    <w:p>
      <w:pPr>
        <w:numPr>
          <w:ilvl w:val="0"/>
          <w:numId w:val="1162"/>
        </w:numPr>
        <w:pStyle w:val="Compact"/>
      </w:pPr>
      <w:r>
        <w:t xml:space="preserve">Import dataset into Galaxy.</w:t>
      </w:r>
    </w:p>
    <w:p>
      <w:pPr>
        <w:numPr>
          <w:ilvl w:val="0"/>
          <w:numId w:val="1163"/>
        </w:numPr>
      </w:pPr>
      <w:r>
        <w:t xml:space="preserve">Open the nanopore-soil-pilot public history</w:t>
      </w:r>
      <w:r>
        <w:t xml:space="preserve"> </w:t>
      </w:r>
      <w:hyperlink r:id="rId336">
        <w:r>
          <w:rPr>
            <w:rStyle w:val="Hyperlink"/>
          </w:rPr>
          <w:t xml:space="preserve">https://usegalaxy.org/u/valerie-g/h/nanopore-soil-pilot-1</w:t>
        </w:r>
      </w:hyperlink>
    </w:p>
    <w:p>
      <w:pPr>
        <w:numPr>
          <w:ilvl w:val="0"/>
          <w:numId w:val="116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5"/>
        </w:numPr>
      </w:pPr>
      <w:r>
        <w:t xml:space="preserve">Click on</w:t>
      </w:r>
      <w:r>
        <w:t xml:space="preserve"> </w:t>
      </w:r>
      <w:r>
        <w:rPr>
          <w:bCs/>
          <w:b/>
        </w:rPr>
        <w:t xml:space="preserve">Run Tool</w:t>
      </w:r>
      <w:r>
        <w:t xml:space="preserve"> </w:t>
      </w:r>
      <w:r>
        <w:t xml:space="preserve">and wait ~10 minutes as the NanoPlot job is scheduled, run, and complete.</w:t>
      </w:r>
    </w:p>
    <w:bookmarkEnd w:id="337"/>
    <w:bookmarkStart w:id="338" w:name="questions-19"/>
    <w:p>
      <w:pPr>
        <w:pStyle w:val="Heading4"/>
      </w:pPr>
      <w:r>
        <w:rPr>
          <w:rStyle w:val="SectionNumber"/>
        </w:rPr>
        <w:t xml:space="preserve">4.7.3.3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2. Compare your NanoPlot results above for Nanopore-soil, to Zymo-gut-standard from taxonomy profiling pre-lab.</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w:t>
            </w:r>
          </w:p>
        </w:tc>
      </w:tr>
      <w:tr>
        <w:tc>
          <w:tcPr/>
          <w:p>
            <w:pPr>
              <w:pStyle w:val="Compact"/>
            </w:pPr>
          </w:p>
        </w:tc>
      </w:tr>
    </w:tbl>
    <w:p>
      <w:pPr>
        <w:pStyle w:val="BodyText"/>
      </w:pPr>
    </w:p>
    <w:bookmarkEnd w:id="338"/>
    <w:bookmarkStart w:id="339" w:name="Xca3cb1e9ffc2239c8120c094fd807a28e8591fb"/>
    <w:p>
      <w:pPr>
        <w:pStyle w:val="Heading4"/>
      </w:pPr>
      <w:r>
        <w:rPr>
          <w:rStyle w:val="SectionNumber"/>
        </w:rPr>
        <w:t xml:space="preserve">4.7.3.4</w:t>
      </w:r>
      <w:r>
        <w:tab/>
      </w:r>
      <w:r>
        <w:t xml:space="preserve">Activity 1 - Part II: Quality filtering with fastp</w:t>
      </w:r>
    </w:p>
    <w:bookmarkEnd w:id="339"/>
    <w:bookmarkStart w:id="340" w:name="instructions-35"/>
    <w:p>
      <w:pPr>
        <w:pStyle w:val="Heading4"/>
      </w:pPr>
      <w:r>
        <w:rPr>
          <w:rStyle w:val="SectionNumber"/>
        </w:rPr>
        <w:t xml:space="preserve">4.7.3.5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6"/>
        </w:numPr>
      </w:pPr>
      <w:r>
        <w:t xml:space="preserve">Click on</w:t>
      </w:r>
      <w:r>
        <w:t xml:space="preserve"> </w:t>
      </w:r>
      <w:r>
        <w:rPr>
          <w:bCs/>
          <w:b/>
        </w:rPr>
        <w:t xml:space="preserve">Run Tool</w:t>
      </w:r>
      <w:r>
        <w:t xml:space="preserve"> </w:t>
      </w:r>
      <w:r>
        <w:t xml:space="preserve">and wait ~10 minutes as the fastp job is scheduled, run, and complete.</w:t>
      </w:r>
    </w:p>
    <w:bookmarkEnd w:id="340"/>
    <w:bookmarkStart w:id="341" w:name="questions-20"/>
    <w:p>
      <w:pPr>
        <w:pStyle w:val="Heading4"/>
      </w:pPr>
      <w:r>
        <w:rPr>
          <w:rStyle w:val="SectionNumber"/>
        </w:rPr>
        <w:t xml:space="preserve">4.7.3.6</w:t>
      </w:r>
      <w:r>
        <w:tab/>
      </w:r>
      <w:r>
        <w:t xml:space="preserve">Questions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1. Compare your dataset before and after filtering with fastp using fastp: HTML report output.</w:t>
            </w:r>
          </w:p>
        </w:tc>
        <w:tc>
          <w:tcPr/>
          <w:p>
            <w:pPr>
              <w:pStyle w:val="Compact"/>
            </w:pPr>
          </w:p>
        </w:tc>
        <w:tc>
          <w:tcPr/>
          <w:p>
            <w:pPr>
              <w:pStyle w:val="Compact"/>
            </w:pPr>
          </w:p>
        </w:tc>
      </w:tr>
      <w:t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p>
        </w:tc>
      </w:tr>
      <w:tr>
        <w:tc>
          <w:tcPr/>
          <w:p>
            <w:pPr>
              <w:pStyle w:val="Compact"/>
              <w:jc w:val="left"/>
            </w:pPr>
            <w:r>
              <w:t xml:space="preserve">- look at 5’ end, 3’ end and the middle?</w:t>
            </w:r>
          </w:p>
        </w:tc>
      </w:tr>
      <w:tr>
        <w:tc>
          <w:tcPr/>
          <w:p>
            <w:pPr>
              <w:pStyle w:val="Compact"/>
              <w:jc w:val="left"/>
            </w:pPr>
            <w:r>
              <w:t xml:space="preserve">- Pay attention to the y-axis</w:t>
            </w:r>
          </w:p>
        </w:tc>
      </w:tr>
      <w:tr>
        <w:tc>
          <w:tcPr/>
          <w:p>
            <w:pPr>
              <w:pStyle w:val="Compact"/>
            </w:pPr>
          </w:p>
        </w:tc>
      </w:tr>
    </w:tbl>
    <w:p>
      <w:pPr>
        <w:pStyle w:val="BodyText"/>
      </w:pPr>
    </w:p>
    <w:bookmarkEnd w:id="341"/>
    <w:bookmarkEnd w:id="342"/>
    <w:bookmarkEnd w:id="343"/>
    <w:bookmarkStart w:id="344" w:name="activity-2-taxonomy-profiling"/>
    <w:p>
      <w:pPr>
        <w:pStyle w:val="Heading2"/>
      </w:pPr>
      <w:r>
        <w:rPr>
          <w:rStyle w:val="SectionNumber"/>
        </w:rPr>
        <w:t xml:space="preserve">4.8</w:t>
      </w:r>
      <w:r>
        <w:tab/>
      </w:r>
      <w:r>
        <w:t xml:space="preserve">Activity 2 – Taxonomy Profiling</w:t>
      </w:r>
    </w:p>
    <w:p>
      <w:pPr>
        <w:pStyle w:val="FirstParagraph"/>
      </w:pPr>
      <w:r>
        <w:rPr>
          <w:iCs/>
          <w:i/>
        </w:rPr>
        <w:t xml:space="preserve">Estimated time: 50 min (~35 min computing)</w:t>
      </w:r>
    </w:p>
    <w:bookmarkEnd w:id="344"/>
    <w:bookmarkStart w:id="345" w:name="activity-meet-r"/>
    <w:p>
      <w:pPr>
        <w:pStyle w:val="Heading2"/>
      </w:pPr>
      <w:r>
        <w:rPr>
          <w:rStyle w:val="SectionNumber"/>
        </w:rPr>
        <w:t xml:space="preserve">4.9</w:t>
      </w:r>
      <w:r>
        <w:tab/>
      </w:r>
      <w:r>
        <w:t xml:space="preserve">Activity: Meet R!</w:t>
      </w:r>
    </w:p>
    <w:bookmarkEnd w:id="345"/>
    <w:bookmarkStart w:id="346" w:name="presentation-taxonomy-profiling-project"/>
    <w:p>
      <w:pPr>
        <w:pStyle w:val="Heading2"/>
      </w:pPr>
      <w:r>
        <w:rPr>
          <w:rStyle w:val="SectionNumber"/>
        </w:rPr>
        <w:t xml:space="preserve">4.10</w:t>
      </w:r>
      <w:r>
        <w:tab/>
      </w:r>
      <w:r>
        <w:t xml:space="preserve">Presentation: Taxonomy Profiling Project</w:t>
      </w:r>
    </w:p>
    <w:bookmarkEnd w:id="346"/>
    <w:bookmarkEnd w:id="347"/>
    <w:bookmarkStart w:id="348" w:name="finding-amrs"/>
    <w:p>
      <w:pPr>
        <w:pStyle w:val="Heading1"/>
      </w:pPr>
      <w:r>
        <w:rPr>
          <w:rStyle w:val="SectionNumber"/>
        </w:rPr>
        <w:t xml:space="preserve">5</w:t>
      </w:r>
      <w:r>
        <w:tab/>
      </w:r>
      <w:r>
        <w:t xml:space="preserve">Finding AMRs</w:t>
      </w:r>
    </w:p>
    <w:bookmarkEnd w:id="348"/>
    <w:bookmarkStart w:id="356" w:name="about-the-authors"/>
    <w:p>
      <w:pPr>
        <w:pStyle w:val="Heading1"/>
      </w:pPr>
      <w:r>
        <w:t xml:space="preserve">About the Authors</w:t>
      </w:r>
    </w:p>
    <w:p>
      <w:pPr>
        <w:pStyle w:val="FirstParagraph"/>
      </w:pPr>
      <w:r>
        <w:t xml:space="preserve">These credits are based on our</w:t>
      </w:r>
      <w:r>
        <w:t xml:space="preserve"> </w:t>
      </w:r>
      <w:hyperlink r:id="rId34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5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51">
              <w:r>
                <w:rPr>
                  <w:rStyle w:val="Hyperlink"/>
                </w:rPr>
                <w:t xml:space="preserve">Candace Savonen</w:t>
              </w:r>
            </w:hyperlink>
            <w:r>
              <w:t xml:space="preserve">,</w:t>
            </w:r>
            <w:r>
              <w:t xml:space="preserve"> </w:t>
            </w:r>
            <w:hyperlink r:id="rId352">
              <w:r>
                <w:rPr>
                  <w:rStyle w:val="Hyperlink"/>
                </w:rPr>
                <w:t xml:space="preserve">Carrie Wright</w:t>
              </w:r>
            </w:hyperlink>
            <w:r>
              <w:t xml:space="preserve">,</w:t>
            </w:r>
            <w:r>
              <w:t xml:space="preserve"> </w:t>
            </w:r>
            <w:hyperlink r:id="rId35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5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52">
              <w:r>
                <w:rPr>
                  <w:rStyle w:val="Hyperlink"/>
                </w:rPr>
                <w:t xml:space="preserve">Carrie Wright</w:t>
              </w:r>
            </w:hyperlink>
            <w:r>
              <w:t xml:space="preserve">,</w:t>
            </w:r>
            <w:r>
              <w:t xml:space="preserve"> </w:t>
            </w:r>
            <w:hyperlink r:id="rId353">
              <w:r>
                <w:rPr>
                  <w:rStyle w:val="Hyperlink"/>
                </w:rPr>
                <w:t xml:space="preserve">Ava Hoffman</w:t>
              </w:r>
            </w:hyperlink>
            <w:r>
              <w:t xml:space="preserve">,</w:t>
            </w:r>
            <w:r>
              <w:t xml:space="preserve"> </w:t>
            </w:r>
            <w:hyperlink r:id="rId351">
              <w:r>
                <w:rPr>
                  <w:rStyle w:val="Hyperlink"/>
                </w:rPr>
                <w:t xml:space="preserve">Candace Savonen</w:t>
              </w:r>
            </w:hyperlink>
          </w:p>
        </w:tc>
      </w:tr>
      <w:tr>
        <w:tc>
          <w:tcPr/>
          <w:p>
            <w:pPr>
              <w:pStyle w:val="Compact"/>
              <w:jc w:val="left"/>
            </w:pPr>
            <w:r>
              <w:t xml:space="preserve">Package Developers (</w:t>
            </w:r>
            <w:hyperlink r:id="rId354">
              <w:r>
                <w:rPr>
                  <w:rStyle w:val="Hyperlink"/>
                </w:rPr>
                <w:t xml:space="preserve">ottrpal</w:t>
              </w:r>
            </w:hyperlink>
            <w:r>
              <w:t xml:space="preserve">)</w:t>
            </w:r>
            <w:r>
              <w:t xml:space="preserve"> </w:t>
            </w:r>
            <w:hyperlink r:id="rId351">
              <w:r>
                <w:rPr>
                  <w:rStyle w:val="Hyperlink"/>
                </w:rPr>
                <w:t xml:space="preserve">Candace Savonen</w:t>
              </w:r>
            </w:hyperlink>
            <w:r>
              <w:t xml:space="preserve">,</w:t>
            </w:r>
            <w:r>
              <w:t xml:space="preserve"> </w:t>
            </w:r>
            <w:hyperlink r:id="rId355">
              <w:r>
                <w:rPr>
                  <w:rStyle w:val="Hyperlink"/>
                </w:rPr>
                <w:t xml:space="preserve">John Muschelli</w:t>
              </w:r>
            </w:hyperlink>
            <w:r>
              <w:t xml:space="preserve">,</w:t>
            </w:r>
            <w:r>
              <w:t xml:space="preserve"> </w:t>
            </w:r>
            <w:hyperlink r:id="rId35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6"/>
    <w:bookmarkStart w:id="357" w:name="references"/>
    <w:p>
      <w:pPr>
        <w:pStyle w:val="Heading1"/>
      </w:pPr>
      <w:r>
        <w:t xml:space="preserve">References</w:t>
      </w:r>
    </w:p>
    <w:bookmarkEnd w:id="3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1"/>
  </w:num>
  <w:num w:numId="1147">
    <w:abstractNumId w:val="991"/>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1">
    <w:abstractNumId w:val="991"/>
  </w:num>
  <w:num w:numId="1152">
    <w:abstractNumId w:val="991"/>
  </w:num>
  <w:num w:numId="1153">
    <w:abstractNumId w:val="991"/>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5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5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6"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53" Target="https://www.avahoffman.com/" TargetMode="External" /><Relationship Type="http://schemas.openxmlformats.org/officeDocument/2006/relationships/hyperlink" Id="rId181" Target="https://www.bv-brc.org" TargetMode="External" /><Relationship Type="http://schemas.openxmlformats.org/officeDocument/2006/relationships/hyperlink" Id="rId35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4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5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5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5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6"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53" Target="https://www.avahoffman.com/" TargetMode="External" /><Relationship Type="http://schemas.openxmlformats.org/officeDocument/2006/relationships/hyperlink" Id="rId181" Target="https://www.bv-brc.org" TargetMode="External" /><Relationship Type="http://schemas.openxmlformats.org/officeDocument/2006/relationships/hyperlink" Id="rId35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4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5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2025-05-28T14:41:47Z</dcterms:created>
  <dcterms:modified xsi:type="dcterms:W3CDTF">2025-05-28T14:41:47Z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