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5.png" ContentType="image/png"/>
  <Override PartName="/word/media/rId666.png" ContentType="image/png"/>
  <Override PartName="/word/media/rId672.png" ContentType="image/png"/>
  <Override PartName="/word/media/rId669.png" ContentType="image/png"/>
  <Override PartName="/word/media/rId25.png" ContentType="image/png"/>
  <Override PartName="/word/media/rId381.png" ContentType="image/png"/>
  <Override PartName="/word/media/rId604.png" ContentType="image/png"/>
  <Override PartName="/word/media/rId528.png" ContentType="image/png"/>
  <Override PartName="/word/media/rId523.png" ContentType="image/png"/>
  <Override PartName="/word/media/rId556.png" ContentType="image/png"/>
  <Override PartName="/word/media/rId578.png" ContentType="image/png"/>
  <Override PartName="/word/media/rId568.png" ContentType="image/png"/>
  <Override PartName="/word/media/rId572.png" ContentType="image/png"/>
  <Override PartName="/word/media/rId638.png" ContentType="image/png"/>
  <Override PartName="/word/media/rId645.png" ContentType="image/png"/>
  <Override PartName="/word/media/rId631.png" ContentType="image/png"/>
  <Override PartName="/word/media/rId549.png" ContentType="image/png"/>
  <Override PartName="/word/media/rId552.png" ContentType="image/png"/>
  <Override PartName="/word/media/rId564.png" ContentType="image/png"/>
  <Override PartName="/word/media/rId545.png" ContentType="image/png"/>
  <Override PartName="/word/media/rId560.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3.png" ContentType="image/png"/>
  <Override PartName="/word/media/rId500.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Structured (Core) Units - on weekly basis, Units 0 through 4</w:t>
      </w:r>
      <w:r>
        <w:br/>
      </w:r>
      <w:r>
        <w:rPr>
          <w:rStyle w:val="VerbatimChar"/>
        </w:rPr>
        <w:t xml:space="preserve">2. Research Module (Project Work) - over the course of 7-8 weeks</w:t>
      </w:r>
      <w:r>
        <w:br/>
      </w:r>
      <w:r>
        <w:rPr>
          <w:rStyle w:val="VerbatimChar"/>
        </w:rPr>
        <w:t xml:space="preserve">3. Professional Development Module - over the course of 4 weeks</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structured-units"/>
    <w:p>
      <w:pPr>
        <w:pStyle w:val="Heading3"/>
      </w:pPr>
      <w:r>
        <w:rPr>
          <w:rStyle w:val="SectionNumber"/>
        </w:rPr>
        <w:t xml:space="preserve">0.4.1</w:t>
      </w:r>
      <w:r>
        <w:tab/>
      </w:r>
      <w:r>
        <w:t xml:space="preserve">Structured Units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research-module"/>
    <w:p>
      <w:pPr>
        <w:pStyle w:val="Heading3"/>
      </w:pPr>
      <w:r>
        <w:rPr>
          <w:rStyle w:val="SectionNumber"/>
        </w:rPr>
        <w:t xml:space="preserve">0.4.2</w:t>
      </w:r>
      <w:r>
        <w:tab/>
      </w:r>
      <w:r>
        <w:t xml:space="preserve">Research Module</w:t>
      </w:r>
    </w:p>
    <w:p>
      <w:pPr>
        <w:pStyle w:val="FirstParagraph"/>
      </w:pPr>
      <w:r>
        <w:t xml:space="preserve">Research Module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consisted of</w:t>
      </w:r>
      <w:r>
        <w:t xml:space="preserve"> </w:t>
      </w:r>
      <w:r>
        <w:rPr>
          <w:bCs/>
          <w:b/>
        </w:rPr>
        <w:t xml:space="preserve">In-Class Round Table activities</w:t>
      </w:r>
      <w:r>
        <w:t xml:space="preserve">, and</w:t>
      </w:r>
      <w:r>
        <w:t xml:space="preserve"> </w:t>
      </w:r>
      <w:r>
        <w:rPr>
          <w:bCs/>
          <w:b/>
        </w:rPr>
        <w:t xml:space="preserve">Written Updates + 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Sessions and Assignment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Session 3 (slidedeck)</w:t>
      </w:r>
    </w:p>
    <w:p>
      <w:pPr>
        <w:numPr>
          <w:ilvl w:val="0"/>
          <w:numId w:val="1020"/>
        </w:numPr>
        <w:pStyle w:val="Compact"/>
      </w:pPr>
      <w:r>
        <w:t xml:space="preserve">Round Table Troubleshooting</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Data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Troubleshooting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Data (slidedeck)</w:t>
      </w:r>
    </w:p>
    <w:p>
      <w:pPr>
        <w:pStyle w:val="FirstParagraph"/>
      </w:pPr>
      <w:r>
        <w:t xml:space="preserve">March 27 | Sessison 7</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Data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Troubleshooting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Science Talks: Guest Lecture and Q&amp;A</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r>
        <w:t xml:space="preserve">Round Table Troubleshooting (slidedeck)</w:t>
      </w:r>
    </w:p>
    <w:p>
      <w:pPr>
        <w:pStyle w:val="FirstParagraph"/>
      </w:pPr>
      <w:r>
        <w:t xml:space="preserve">April 15 | Session 11</w:t>
      </w:r>
    </w:p>
    <w:p>
      <w:pPr>
        <w:numPr>
          <w:ilvl w:val="0"/>
          <w:numId w:val="1031"/>
        </w:numPr>
        <w:pStyle w:val="Compact"/>
      </w:pPr>
      <w:r>
        <w:t xml:space="preserve">Round Table Data (slidedeck)</w:t>
      </w:r>
    </w:p>
    <w:p>
      <w:pPr>
        <w:pStyle w:val="FirstParagraph"/>
      </w:pPr>
      <w:r>
        <w:t xml:space="preserve">April 17 | Professional Development</w:t>
      </w:r>
    </w:p>
    <w:p>
      <w:pPr>
        <w:numPr>
          <w:ilvl w:val="0"/>
          <w:numId w:val="1032"/>
        </w:numPr>
        <w:pStyle w:val="Compact"/>
      </w:pPr>
      <w:r>
        <w:rPr>
          <w:bCs/>
          <w:b/>
        </w:rPr>
        <w:t xml:space="preserve">Poster should be finalized and ready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45">
        <w:r>
          <w:rPr>
            <w:rStyle w:val="Hyperlink"/>
          </w:rPr>
          <w:t xml:space="preserve">Scientific Thinking and Critical Thinking in Science Education</w:t>
        </w:r>
      </w:hyperlink>
    </w:p>
    <w:p>
      <w:pPr>
        <w:numPr>
          <w:ilvl w:val="0"/>
          <w:numId w:val="1037"/>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7"/>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7"/>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53">
        <w:r>
          <w:rPr>
            <w:rStyle w:val="Hyperlink"/>
          </w:rPr>
          <w:t xml:space="preserve">https://help.c-moor.org</w:t>
        </w:r>
      </w:hyperlink>
    </w:p>
    <w:p>
      <w:pPr>
        <w:numPr>
          <w:ilvl w:val="0"/>
          <w:numId w:val="1041"/>
        </w:numPr>
        <w:pStyle w:val="Compact"/>
      </w:pPr>
      <w:r>
        <w:t xml:space="preserve">Submit your username using</w:t>
      </w:r>
      <w:r>
        <w:t xml:space="preserve"> </w:t>
      </w:r>
      <w:hyperlink r:id="rId61">
        <w:r>
          <w:rPr>
            <w:rStyle w:val="Hyperlink"/>
          </w:rPr>
          <w:t xml:space="preserve">this form</w:t>
        </w:r>
      </w:hyperlink>
    </w:p>
    <w:p>
      <w:pPr>
        <w:numPr>
          <w:ilvl w:val="0"/>
          <w:numId w:val="1042"/>
        </w:numPr>
        <w:pStyle w:val="Compact"/>
      </w:pPr>
      <w:r>
        <w:t xml:space="preserve">Google Docs –</w:t>
      </w:r>
      <w:r>
        <w:t xml:space="preserve"> </w:t>
      </w:r>
      <w:hyperlink r:id="rId62">
        <w:r>
          <w:rPr>
            <w:rStyle w:val="Hyperlink"/>
          </w:rPr>
          <w:t xml:space="preserve">https://docs.google.com</w:t>
        </w:r>
      </w:hyperlink>
    </w:p>
    <w:p>
      <w:pPr>
        <w:numPr>
          <w:ilvl w:val="0"/>
          <w:numId w:val="1043"/>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21">
        <w:r>
          <w:rPr>
            <w:rStyle w:val="Hyperlink"/>
          </w:rPr>
          <w:t xml:space="preserve">https://usegalaxy.org</w:t>
        </w:r>
      </w:hyperlink>
    </w:p>
    <w:p>
      <w:pPr>
        <w:numPr>
          <w:ilvl w:val="0"/>
          <w:numId w:val="1044"/>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1"/>
        </w:numPr>
        <w:pStyle w:val="Compact"/>
      </w:pPr>
      <w:hyperlink r:id="rId53">
        <w:r>
          <w:rPr>
            <w:rStyle w:val="Hyperlink"/>
          </w:rPr>
          <w:t xml:space="preserve">C-MOOR Academy Discussion Forum</w:t>
        </w:r>
      </w:hyperlink>
    </w:p>
    <w:p>
      <w:pPr>
        <w:numPr>
          <w:ilvl w:val="0"/>
          <w:numId w:val="1051"/>
        </w:numPr>
        <w:pStyle w:val="Compact"/>
      </w:pPr>
      <w:hyperlink r:id="rId76">
        <w:r>
          <w:rPr>
            <w:rStyle w:val="Hyperlink"/>
          </w:rPr>
          <w:t xml:space="preserve">How to add a bookmark in Chrome</w:t>
        </w:r>
      </w:hyperlink>
    </w:p>
    <w:p>
      <w:pPr>
        <w:numPr>
          <w:ilvl w:val="0"/>
          <w:numId w:val="1051"/>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3"/>
        </w:numPr>
        <w:pStyle w:val="Compact"/>
      </w:pPr>
      <w:hyperlink r:id="rId53">
        <w:r>
          <w:rPr>
            <w:rStyle w:val="Hyperlink"/>
          </w:rPr>
          <w:t xml:space="preserve">C-MOOR Academy Discussion Forum</w:t>
        </w:r>
      </w:hyperlink>
    </w:p>
    <w:p>
      <w:pPr>
        <w:numPr>
          <w:ilvl w:val="0"/>
          <w:numId w:val="1053"/>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6">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8">
        <w:r>
          <w:rPr>
            <w:rStyle w:val="Hyperlink"/>
          </w:rPr>
          <w:t xml:space="preserve">here</w:t>
        </w:r>
      </w:hyperlink>
    </w:p>
    <w:p>
      <w:pPr>
        <w:numPr>
          <w:ilvl w:val="0"/>
          <w:numId w:val="1091"/>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31">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33">
        <w:r>
          <w:rPr>
            <w:rStyle w:val="Hyperlink"/>
          </w:rPr>
          <w:t xml:space="preserve">D6331 Zymo Gut Microbiome Standard documentation</w:t>
        </w:r>
      </w:hyperlink>
    </w:p>
    <w:p>
      <w:pPr>
        <w:numPr>
          <w:ilvl w:val="0"/>
          <w:numId w:val="1124"/>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6">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80">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6">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6">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54">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5">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9"/>
    <w:bookmarkEnd w:id="400"/>
    <w:bookmarkEnd w:id="401"/>
    <w:bookmarkStart w:id="438"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8">
        <w:r>
          <w:rPr>
            <w:rStyle w:val="Hyperlink"/>
          </w:rPr>
          <w:t xml:space="preserve">Galaxy tutorial</w:t>
        </w:r>
      </w:hyperlink>
    </w:p>
    <w:p>
      <w:pPr>
        <w:numPr>
          <w:ilvl w:val="0"/>
          <w:numId w:val="1234"/>
        </w:numPr>
        <w:pStyle w:val="Compact"/>
      </w:pPr>
      <w:r>
        <w:t xml:space="preserve">Bakta</w:t>
      </w:r>
      <w:r>
        <w:t xml:space="preserve"> </w:t>
      </w:r>
      <w:hyperlink r:id="rId419">
        <w:r>
          <w:rPr>
            <w:rStyle w:val="Hyperlink"/>
          </w:rPr>
          <w:t xml:space="preserve">Galaxy Tutorial</w:t>
        </w:r>
      </w:hyperlink>
    </w:p>
    <w:p>
      <w:pPr>
        <w:numPr>
          <w:ilvl w:val="0"/>
          <w:numId w:val="1234"/>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21">
        <w:r>
          <w:rPr>
            <w:rStyle w:val="Hyperlink"/>
          </w:rPr>
          <w:t xml:space="preserve">Galaxy tutorial</w:t>
        </w:r>
      </w:hyperlink>
    </w:p>
    <w:p>
      <w:pPr>
        <w:numPr>
          <w:ilvl w:val="0"/>
          <w:numId w:val="1234"/>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7"/>
    <w:bookmarkEnd w:id="428"/>
    <w:bookmarkStart w:id="437"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7</w:t>
            </w:r>
          </w:p>
        </w:tc>
        <w:tc>
          <w:tcPr/>
          <w:p>
            <w:pPr>
              <w:pStyle w:val="Compact"/>
              <w:jc w:val="left"/>
            </w:pPr>
            <w:r>
              <w:t xml:space="preserve">Round Table Data</w:t>
            </w:r>
          </w:p>
        </w:tc>
        <w:tc>
          <w:tcPr/>
          <w:p>
            <w:pPr>
              <w:pStyle w:val="Compact"/>
            </w:pPr>
          </w:p>
        </w:tc>
      </w:tr>
      <w:tr>
        <w:tc>
          <w:tcPr/>
          <w:p>
            <w:pPr>
              <w:pStyle w:val="Compact"/>
              <w:jc w:val="left"/>
            </w:pPr>
            <w:r>
              <w:t xml:space="preserve">8</w:t>
            </w:r>
          </w:p>
        </w:tc>
        <w:tc>
          <w:tcPr/>
          <w:p>
            <w:pPr>
              <w:pStyle w:val="Compact"/>
              <w:jc w:val="left"/>
            </w:pPr>
            <w:r>
              <w:t xml:space="preserve">Round Table Troubleshooting</w:t>
            </w:r>
          </w:p>
        </w:tc>
        <w:tc>
          <w:tcPr/>
          <w:p>
            <w:pPr>
              <w:pStyle w:val="Compact"/>
            </w:pPr>
          </w:p>
        </w:tc>
      </w:tr>
      <w:tr>
        <w:tc>
          <w:tcPr/>
          <w:p>
            <w:pPr>
              <w:pStyle w:val="Compact"/>
              <w:jc w:val="left"/>
            </w:pPr>
            <w:r>
              <w:t xml:space="preserve">9</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Slidedeck Poster Review</w:t>
            </w:r>
          </w:p>
        </w:tc>
        <w:tc>
          <w:tcPr/>
          <w:p>
            <w:pPr>
              <w:pStyle w:val="Compact"/>
              <w:jc w:val="left"/>
            </w:pPr>
            <w:r>
              <w:t xml:space="preserve">Poster Review</w:t>
            </w:r>
          </w:p>
        </w:tc>
      </w:tr>
      <w:tr>
        <w:tc>
          <w:tcPr/>
          <w:p>
            <w:pPr>
              <w:pStyle w:val="Compact"/>
              <w:jc w:val="left"/>
            </w:pPr>
            <w:r>
              <w:t xml:space="preserve">12</w:t>
            </w:r>
          </w:p>
        </w:tc>
        <w:tc>
          <w:tcPr/>
          <w:p>
            <w:pPr>
              <w:pStyle w:val="Compact"/>
              <w:jc w:val="left"/>
            </w:pPr>
            <w:r>
              <w:t xml:space="preserve">Science Talks</w:t>
            </w:r>
          </w:p>
        </w:tc>
        <w:tc>
          <w:tcPr/>
          <w:p>
            <w:pPr>
              <w:pStyle w:val="Compact"/>
            </w:pPr>
          </w:p>
        </w:tc>
      </w:tr>
      <w:tr>
        <w:tc>
          <w:tcPr/>
          <w:p>
            <w:pPr>
              <w:pStyle w:val="Compact"/>
              <w:jc w:val="left"/>
            </w:pPr>
            <w:r>
              <w:t xml:space="preserve">13</w:t>
            </w:r>
          </w:p>
        </w:tc>
        <w:tc>
          <w:tcPr/>
          <w:p>
            <w:pPr>
              <w:pStyle w:val="Compact"/>
              <w:jc w:val="left"/>
            </w:pPr>
            <w:r>
              <w:t xml:space="preserve">Final Presentations</w:t>
            </w:r>
          </w:p>
        </w:tc>
        <w:tc>
          <w:tcPr/>
          <w:p>
            <w:pPr>
              <w:pStyle w:val="Compact"/>
            </w:pP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footnotes-19"/>
    <w:p>
      <w:pPr>
        <w:pStyle w:val="Heading3"/>
      </w:pPr>
      <w:r>
        <w:rPr>
          <w:rStyle w:val="SectionNumber"/>
        </w:rPr>
        <w:t xml:space="preserve">7.3.6</w:t>
      </w:r>
      <w:r>
        <w:tab/>
      </w:r>
      <w:r>
        <w:t xml:space="preserve">Footnotes</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36"/>
    <w:bookmarkEnd w:id="437"/>
    <w:bookmarkEnd w:id="438"/>
    <w:bookmarkStart w:id="474" w:name="galaxy-tutorials"/>
    <w:p>
      <w:pPr>
        <w:pStyle w:val="Heading1"/>
      </w:pPr>
      <w:r>
        <w:rPr>
          <w:rStyle w:val="SectionNumber"/>
        </w:rPr>
        <w:t xml:space="preserve">8</w:t>
      </w:r>
      <w:r>
        <w:tab/>
      </w:r>
      <w:r>
        <w:t xml:space="preserve">Galaxy Tutorials</w:t>
      </w:r>
    </w:p>
    <w:bookmarkStart w:id="454" w:name="a-short-introduction-to-galaxy"/>
    <w:p>
      <w:pPr>
        <w:pStyle w:val="Heading2"/>
      </w:pPr>
      <w:r>
        <w:rPr>
          <w:rStyle w:val="SectionNumber"/>
        </w:rPr>
        <w:t xml:space="preserve">8.1</w:t>
      </w:r>
      <w:r>
        <w:tab/>
      </w:r>
      <w:r>
        <w:t xml:space="preserve">A short introduction to Galaxy</w:t>
      </w:r>
    </w:p>
    <w:bookmarkStart w:id="446"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39">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43"/>
        </w:numPr>
        <w:pStyle w:val="Compact"/>
      </w:pPr>
      <w:hyperlink r:id="rId440">
        <w:r>
          <w:rPr>
            <w:rStyle w:val="Hyperlink"/>
          </w:rPr>
          <w:t xml:space="preserve">Graphical user interface</w:t>
        </w:r>
      </w:hyperlink>
      <w:r>
        <w:t xml:space="preserve"> </w:t>
      </w:r>
      <w:r>
        <w:t xml:space="preserve">(GUI) for interactively running tools</w:t>
      </w:r>
    </w:p>
    <w:p>
      <w:pPr>
        <w:numPr>
          <w:ilvl w:val="0"/>
          <w:numId w:val="1243"/>
        </w:numPr>
        <w:pStyle w:val="Compact"/>
      </w:pPr>
      <w:hyperlink r:id="rId441">
        <w:r>
          <w:rPr>
            <w:rStyle w:val="Hyperlink"/>
          </w:rPr>
          <w:t xml:space="preserve">Toolshed</w:t>
        </w:r>
      </w:hyperlink>
      <w:r>
        <w:t xml:space="preserve"> </w:t>
      </w:r>
      <w:r>
        <w:t xml:space="preserve">with 10,000 tools ready to run</w:t>
      </w:r>
    </w:p>
    <w:p>
      <w:pPr>
        <w:numPr>
          <w:ilvl w:val="0"/>
          <w:numId w:val="1243"/>
        </w:numPr>
        <w:pStyle w:val="Compact"/>
      </w:pPr>
      <w:r>
        <w:t xml:space="preserve">Full featured</w:t>
      </w:r>
      <w:r>
        <w:t xml:space="preserve"> </w:t>
      </w:r>
      <w:hyperlink r:id="rId442">
        <w:r>
          <w:rPr>
            <w:rStyle w:val="Hyperlink"/>
          </w:rPr>
          <w:t xml:space="preserve">workflow</w:t>
        </w:r>
      </w:hyperlink>
      <w:r>
        <w:t xml:space="preserve"> </w:t>
      </w:r>
      <w:r>
        <w:t xml:space="preserve">functionality</w:t>
      </w:r>
    </w:p>
    <w:p>
      <w:pPr>
        <w:numPr>
          <w:ilvl w:val="0"/>
          <w:numId w:val="1243"/>
        </w:numPr>
        <w:pStyle w:val="Compact"/>
      </w:pPr>
      <w:r>
        <w:t xml:space="preserve">Terabytes of the latest, curated</w:t>
      </w:r>
      <w:r>
        <w:t xml:space="preserve"> </w:t>
      </w:r>
      <w:hyperlink r:id="rId443">
        <w:r>
          <w:rPr>
            <w:rStyle w:val="Hyperlink"/>
          </w:rPr>
          <w:t xml:space="preserve">reference data</w:t>
        </w:r>
      </w:hyperlink>
    </w:p>
    <w:p>
      <w:pPr>
        <w:numPr>
          <w:ilvl w:val="0"/>
          <w:numId w:val="1243"/>
        </w:numPr>
        <w:pStyle w:val="Compact"/>
      </w:pPr>
      <w:r>
        <w:t xml:space="preserve">Extensive training</w:t>
      </w:r>
      <w:r>
        <w:t xml:space="preserve"> </w:t>
      </w:r>
      <w:hyperlink r:id="rId444">
        <w:r>
          <w:rPr>
            <w:rStyle w:val="Hyperlink"/>
          </w:rPr>
          <w:t xml:space="preserve">tutorials</w:t>
        </w:r>
      </w:hyperlink>
      <w:r>
        <w:t xml:space="preserve"> </w:t>
      </w:r>
      <w:r>
        <w:t xml:space="preserve">and infrastructure</w:t>
      </w:r>
    </w:p>
    <w:p>
      <w:pPr>
        <w:numPr>
          <w:ilvl w:val="0"/>
          <w:numId w:val="1243"/>
        </w:numPr>
        <w:pStyle w:val="Compact"/>
      </w:pPr>
      <w:r>
        <w:t xml:space="preserve">Large international</w:t>
      </w:r>
      <w:r>
        <w:t xml:space="preserve"> </w:t>
      </w:r>
      <w:hyperlink r:id="rId445">
        <w:r>
          <w:rPr>
            <w:rStyle w:val="Hyperlink"/>
          </w:rPr>
          <w:t xml:space="preserve">community</w:t>
        </w:r>
      </w:hyperlink>
      <w:r>
        <w:t xml:space="preserve"> </w:t>
      </w:r>
      <w:r>
        <w:t xml:space="preserve">of users and developers</w:t>
      </w:r>
    </w:p>
    <w:bookmarkEnd w:id="446"/>
    <w:bookmarkStart w:id="450"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49" w:name="instructions-51"/>
    <w:p>
      <w:pPr>
        <w:pStyle w:val="Heading4"/>
      </w:pPr>
      <w:r>
        <w:rPr>
          <w:rStyle w:val="SectionNumber"/>
        </w:rPr>
        <w:t xml:space="preserve">8.1.2.1</w:t>
      </w:r>
      <w:r>
        <w:tab/>
      </w:r>
      <w:r>
        <w:t xml:space="preserve">Instructions</w:t>
      </w:r>
    </w:p>
    <w:p>
      <w:pPr>
        <w:numPr>
          <w:ilvl w:val="0"/>
          <w:numId w:val="1244"/>
        </w:numPr>
        <w:pStyle w:val="Compact"/>
      </w:pPr>
      <w:r>
        <w:t xml:space="preserve">Review slides for</w:t>
      </w:r>
      <w:r>
        <w:t xml:space="preserve"> </w:t>
      </w:r>
      <w:r>
        <w:t xml:space="preserve">“</w:t>
      </w:r>
      <w:r>
        <w:t xml:space="preserve">A short introduction to Galaxy</w:t>
      </w:r>
      <w:r>
        <w:t xml:space="preserve">”</w:t>
      </w:r>
    </w:p>
    <w:p>
      <w:pPr>
        <w:numPr>
          <w:ilvl w:val="0"/>
          <w:numId w:val="1245"/>
        </w:numPr>
        <w:pStyle w:val="Compact"/>
      </w:pPr>
      <w:hyperlink r:id="rId447">
        <w:r>
          <w:rPr>
            <w:rStyle w:val="Hyperlink"/>
          </w:rPr>
          <w:t xml:space="preserve">training.galaxyproject.org/training-material/topics/introduction/tutorials/galaxy-intro-short/slides.html</w:t>
        </w:r>
      </w:hyperlink>
    </w:p>
    <w:p>
      <w:pPr>
        <w:numPr>
          <w:ilvl w:val="0"/>
          <w:numId w:val="1246"/>
        </w:numPr>
        <w:pStyle w:val="Compact"/>
      </w:pPr>
      <w:r>
        <w:t xml:space="preserve">Complete the hands-on tutorial</w:t>
      </w:r>
    </w:p>
    <w:p>
      <w:pPr>
        <w:numPr>
          <w:ilvl w:val="0"/>
          <w:numId w:val="1247"/>
        </w:numPr>
        <w:pStyle w:val="Compact"/>
      </w:pPr>
      <w:hyperlink r:id="rId448">
        <w:r>
          <w:rPr>
            <w:rStyle w:val="Hyperlink"/>
          </w:rPr>
          <w:t xml:space="preserve">training.galaxyproject.org/training-material/topics/introduction/tutorials/galaxy-intro-short/tutorial.html</w:t>
        </w:r>
      </w:hyperlink>
    </w:p>
    <w:bookmarkEnd w:id="449"/>
    <w:bookmarkEnd w:id="450"/>
    <w:bookmarkStart w:id="451" w:name="grading-criteria-13"/>
    <w:p>
      <w:pPr>
        <w:pStyle w:val="Heading3"/>
      </w:pPr>
      <w:r>
        <w:rPr>
          <w:rStyle w:val="SectionNumber"/>
        </w:rPr>
        <w:t xml:space="preserve">8.1.3</w:t>
      </w:r>
      <w:r>
        <w:tab/>
      </w:r>
      <w:r>
        <w:t xml:space="preserve">Grading Criteria</w:t>
      </w:r>
    </w:p>
    <w:p>
      <w:pPr>
        <w:numPr>
          <w:ilvl w:val="0"/>
          <w:numId w:val="1248"/>
        </w:numPr>
        <w:pStyle w:val="Compact"/>
      </w:pPr>
      <w:r>
        <w:t xml:space="preserve">Submit URL to your shared Galaxy history on Canvas</w:t>
      </w:r>
    </w:p>
    <w:bookmarkEnd w:id="451"/>
    <w:bookmarkStart w:id="453"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49"/>
        </w:numPr>
        <w:pStyle w:val="Compact"/>
      </w:pPr>
      <w:r>
        <w:t xml:space="preserve">Introduction to Galaxy Analyses</w:t>
      </w:r>
      <w:r>
        <w:t xml:space="preserve"> </w:t>
      </w:r>
      <w:hyperlink r:id="rId452">
        <w:r>
          <w:rPr>
            <w:rStyle w:val="Hyperlink"/>
          </w:rPr>
          <w:t xml:space="preserve">topic</w:t>
        </w:r>
      </w:hyperlink>
    </w:p>
    <w:p>
      <w:pPr>
        <w:pStyle w:val="FirstParagraph"/>
      </w:pPr>
      <w:r>
        <w:rPr>
          <w:bCs/>
          <w:b/>
        </w:rPr>
        <w:t xml:space="preserve">Contributions and Affiliations</w:t>
      </w:r>
    </w:p>
    <w:p>
      <w:pPr>
        <w:numPr>
          <w:ilvl w:val="0"/>
          <w:numId w:val="1250"/>
        </w:numPr>
        <w:pStyle w:val="Compact"/>
      </w:pPr>
      <w:r>
        <w:t xml:space="preserve">Frederick Tan, Johns Hopkins University</w:t>
      </w:r>
    </w:p>
    <w:p>
      <w:pPr>
        <w:pStyle w:val="FirstParagraph"/>
      </w:pPr>
      <w:r>
        <w:t xml:space="preserve">Last Revised: January 2025</w:t>
      </w:r>
    </w:p>
    <w:bookmarkEnd w:id="453"/>
    <w:bookmarkEnd w:id="454"/>
    <w:bookmarkStart w:id="465" w:name="qc-and-galaxy-workflows"/>
    <w:p>
      <w:pPr>
        <w:pStyle w:val="Heading2"/>
      </w:pPr>
      <w:r>
        <w:rPr>
          <w:rStyle w:val="SectionNumber"/>
        </w:rPr>
        <w:t xml:space="preserve">8.2</w:t>
      </w:r>
      <w:r>
        <w:tab/>
      </w:r>
      <w:r>
        <w:t xml:space="preserve">QC and Galaxy Workflows</w:t>
      </w:r>
    </w:p>
    <w:bookmarkStart w:id="455"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5"/>
    <w:bookmarkStart w:id="458"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7" w:name="instructions-52"/>
    <w:p>
      <w:pPr>
        <w:pStyle w:val="Heading4"/>
      </w:pPr>
      <w:r>
        <w:rPr>
          <w:rStyle w:val="SectionNumber"/>
        </w:rPr>
        <w:t xml:space="preserve">8.2.2.1</w:t>
      </w:r>
      <w:r>
        <w:tab/>
      </w:r>
      <w:r>
        <w:t xml:space="preserve">Instructions</w:t>
      </w:r>
    </w:p>
    <w:p>
      <w:pPr>
        <w:numPr>
          <w:ilvl w:val="0"/>
          <w:numId w:val="125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6">
        <w:r>
          <w:rPr>
            <w:rStyle w:val="Hyperlink"/>
          </w:rPr>
          <w:t xml:space="preserve">training.galaxyproject.org/training-material/topics/sequence-analysis/tutorials/quality-control/tutorial</w:t>
        </w:r>
      </w:hyperlink>
    </w:p>
    <w:p>
      <w:pPr>
        <w:numPr>
          <w:ilvl w:val="0"/>
          <w:numId w:val="1252"/>
        </w:numPr>
        <w:pStyle w:val="Compact"/>
      </w:pPr>
      <w:r>
        <w:rPr>
          <w:bCs/>
          <w:b/>
        </w:rPr>
        <w:t xml:space="preserve">NOTE</w:t>
      </w:r>
      <w:r>
        <w:t xml:space="preserve">: Do all hands-on steps in a single Galaxy history</w:t>
      </w:r>
    </w:p>
    <w:bookmarkEnd w:id="457"/>
    <w:bookmarkEnd w:id="458"/>
    <w:bookmarkStart w:id="460"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59" w:name="instructions-53"/>
    <w:p>
      <w:pPr>
        <w:pStyle w:val="Heading4"/>
      </w:pPr>
      <w:r>
        <w:rPr>
          <w:rStyle w:val="SectionNumber"/>
        </w:rPr>
        <w:t xml:space="preserve">8.2.3.1</w:t>
      </w:r>
      <w:r>
        <w:tab/>
      </w:r>
      <w:r>
        <w:t xml:space="preserve">Instructions</w:t>
      </w:r>
    </w:p>
    <w:p>
      <w:pPr>
        <w:numPr>
          <w:ilvl w:val="0"/>
          <w:numId w:val="12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2">
        <w:r>
          <w:rPr>
            <w:rStyle w:val="Hyperlink"/>
          </w:rPr>
          <w:t xml:space="preserve">training.galaxyproject.org/training-material/topics/galaxy-interface/tutorials/workflow-editor/tutorial</w:t>
        </w:r>
      </w:hyperlink>
    </w:p>
    <w:bookmarkEnd w:id="459"/>
    <w:bookmarkEnd w:id="460"/>
    <w:bookmarkStart w:id="461" w:name="grading-criteria-14"/>
    <w:p>
      <w:pPr>
        <w:pStyle w:val="Heading3"/>
      </w:pPr>
      <w:r>
        <w:rPr>
          <w:rStyle w:val="SectionNumber"/>
        </w:rPr>
        <w:t xml:space="preserve">8.2.4</w:t>
      </w:r>
      <w:r>
        <w:tab/>
      </w:r>
      <w:r>
        <w:t xml:space="preserve">Grading Criteria</w:t>
      </w:r>
    </w:p>
    <w:p>
      <w:pPr>
        <w:numPr>
          <w:ilvl w:val="0"/>
          <w:numId w:val="12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1"/>
    <w:bookmarkStart w:id="464"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55"/>
        </w:numPr>
        <w:pStyle w:val="Compact"/>
      </w:pPr>
      <w:r>
        <w:t xml:space="preserve">Using Galaxy and Managing your Data</w:t>
      </w:r>
      <w:r>
        <w:t xml:space="preserve"> </w:t>
      </w:r>
      <w:hyperlink r:id="rId462">
        <w:r>
          <w:rPr>
            <w:rStyle w:val="Hyperlink"/>
          </w:rPr>
          <w:t xml:space="preserve">topic</w:t>
        </w:r>
      </w:hyperlink>
    </w:p>
    <w:p>
      <w:pPr>
        <w:numPr>
          <w:ilvl w:val="0"/>
          <w:numId w:val="1255"/>
        </w:numPr>
        <w:pStyle w:val="Compact"/>
      </w:pPr>
      <w:r>
        <w:t xml:space="preserve">Introduction to Galaxy and Sequence analysis</w:t>
      </w:r>
      <w:r>
        <w:t xml:space="preserve"> </w:t>
      </w:r>
      <w:hyperlink r:id="rId463">
        <w:r>
          <w:rPr>
            <w:rStyle w:val="Hyperlink"/>
          </w:rPr>
          <w:t xml:space="preserve">pathway</w:t>
        </w:r>
      </w:hyperlink>
    </w:p>
    <w:p>
      <w:pPr>
        <w:pStyle w:val="FirstParagraph"/>
      </w:pPr>
      <w:r>
        <w:rPr>
          <w:bCs/>
          <w:b/>
        </w:rPr>
        <w:t xml:space="preserve">Contributions and Affiliations</w:t>
      </w:r>
    </w:p>
    <w:p>
      <w:pPr>
        <w:numPr>
          <w:ilvl w:val="0"/>
          <w:numId w:val="1256"/>
        </w:numPr>
        <w:pStyle w:val="Compact"/>
      </w:pPr>
      <w:r>
        <w:t xml:space="preserve">Frederick Tan, Johns Hopkins University</w:t>
      </w:r>
    </w:p>
    <w:p>
      <w:pPr>
        <w:pStyle w:val="FirstParagraph"/>
      </w:pPr>
      <w:r>
        <w:t xml:space="preserve">Last Revised: February 2025</w:t>
      </w:r>
    </w:p>
    <w:bookmarkEnd w:id="464"/>
    <w:bookmarkEnd w:id="465"/>
    <w:bookmarkStart w:id="473" w:name="galaxy-data-collections"/>
    <w:p>
      <w:pPr>
        <w:pStyle w:val="Heading2"/>
      </w:pPr>
      <w:r>
        <w:rPr>
          <w:rStyle w:val="SectionNumber"/>
        </w:rPr>
        <w:t xml:space="preserve">8.3</w:t>
      </w:r>
      <w:r>
        <w:tab/>
      </w:r>
      <w:r>
        <w:t xml:space="preserve">Galaxy data collections</w:t>
      </w:r>
    </w:p>
    <w:bookmarkStart w:id="466"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6"/>
    <w:bookmarkStart w:id="470"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69" w:name="instructions-54"/>
    <w:p>
      <w:pPr>
        <w:pStyle w:val="Heading4"/>
      </w:pPr>
      <w:r>
        <w:rPr>
          <w:rStyle w:val="SectionNumber"/>
        </w:rPr>
        <w:t xml:space="preserve">8.3.2.1</w:t>
      </w:r>
      <w:r>
        <w:tab/>
      </w:r>
      <w:r>
        <w:t xml:space="preserve">Instructions</w:t>
      </w:r>
    </w:p>
    <w:p>
      <w:pPr>
        <w:numPr>
          <w:ilvl w:val="0"/>
          <w:numId w:val="12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58"/>
        </w:numPr>
        <w:pStyle w:val="Compact"/>
      </w:pPr>
      <w:hyperlink r:id="rId467">
        <w:r>
          <w:rPr>
            <w:rStyle w:val="Hyperlink"/>
          </w:rPr>
          <w:t xml:space="preserve">training.galaxyproject.org/training-material/faqs/galaxy/histories_datasets_vs_collections.html</w:t>
        </w:r>
      </w:hyperlink>
    </w:p>
    <w:p>
      <w:pPr>
        <w:numPr>
          <w:ilvl w:val="0"/>
          <w:numId w:val="125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60"/>
        </w:numPr>
        <w:pStyle w:val="Compact"/>
      </w:pPr>
      <w:hyperlink r:id="rId468">
        <w:r>
          <w:rPr>
            <w:rStyle w:val="Hyperlink"/>
          </w:rPr>
          <w:t xml:space="preserve">training.galaxyproject.org/training-material/topics/galaxy-interface/tutorials/collections/tutorial.html</w:t>
        </w:r>
      </w:hyperlink>
    </w:p>
    <w:bookmarkEnd w:id="469"/>
    <w:bookmarkEnd w:id="470"/>
    <w:bookmarkStart w:id="471" w:name="grading-criteria-15"/>
    <w:p>
      <w:pPr>
        <w:pStyle w:val="Heading3"/>
      </w:pPr>
      <w:r>
        <w:rPr>
          <w:rStyle w:val="SectionNumber"/>
        </w:rPr>
        <w:t xml:space="preserve">8.3.3</w:t>
      </w:r>
      <w:r>
        <w:tab/>
      </w:r>
      <w:r>
        <w:t xml:space="preserve">Grading Criteria</w:t>
      </w:r>
    </w:p>
    <w:p>
      <w:pPr>
        <w:numPr>
          <w:ilvl w:val="0"/>
          <w:numId w:val="1261"/>
        </w:numPr>
        <w:pStyle w:val="Compact"/>
      </w:pPr>
      <w:r>
        <w:t xml:space="preserve">Submit URL to your shared Galaxy history on Canvas</w:t>
      </w:r>
    </w:p>
    <w:bookmarkEnd w:id="471"/>
    <w:bookmarkStart w:id="472"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62"/>
        </w:numPr>
        <w:pStyle w:val="Compact"/>
      </w:pPr>
      <w:r>
        <w:t xml:space="preserve">Using Galaxy and Managing your Data [topic]</w:t>
      </w:r>
    </w:p>
    <w:p>
      <w:pPr>
        <w:pStyle w:val="FirstParagraph"/>
      </w:pPr>
      <w:r>
        <w:rPr>
          <w:bCs/>
          <w:b/>
        </w:rPr>
        <w:t xml:space="preserve">Contributions and Affiliations</w:t>
      </w:r>
    </w:p>
    <w:p>
      <w:pPr>
        <w:numPr>
          <w:ilvl w:val="0"/>
          <w:numId w:val="1263"/>
        </w:numPr>
        <w:pStyle w:val="Compact"/>
      </w:pPr>
      <w:r>
        <w:t xml:space="preserve">Frederick Tan, Johns Hopkins University</w:t>
      </w:r>
    </w:p>
    <w:p>
      <w:pPr>
        <w:pStyle w:val="FirstParagraph"/>
      </w:pPr>
      <w:r>
        <w:t xml:space="preserve">Last Revised: January 2025</w:t>
      </w:r>
    </w:p>
    <w:bookmarkEnd w:id="472"/>
    <w:bookmarkEnd w:id="473"/>
    <w:bookmarkEnd w:id="474"/>
    <w:bookmarkStart w:id="522" w:name="sciserver-tutorials"/>
    <w:p>
      <w:pPr>
        <w:pStyle w:val="Heading1"/>
      </w:pPr>
      <w:r>
        <w:rPr>
          <w:rStyle w:val="SectionNumber"/>
        </w:rPr>
        <w:t xml:space="preserve">9</w:t>
      </w:r>
      <w:r>
        <w:tab/>
      </w:r>
      <w:r>
        <w:t xml:space="preserve">SciServer Tutorials</w:t>
      </w:r>
    </w:p>
    <w:bookmarkStart w:id="486" w:name="meet-r"/>
    <w:p>
      <w:pPr>
        <w:pStyle w:val="Heading2"/>
      </w:pPr>
      <w:r>
        <w:rPr>
          <w:rStyle w:val="SectionNumber"/>
        </w:rPr>
        <w:t xml:space="preserve">9.1</w:t>
      </w:r>
      <w:r>
        <w:tab/>
      </w:r>
      <w:r>
        <w:t xml:space="preserve">Meet R</w:t>
      </w:r>
    </w:p>
    <w:bookmarkStart w:id="479"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5">
        <w:r>
          <w:rPr>
            <w:rStyle w:val="Hyperlink"/>
          </w:rPr>
          <w:t xml:space="preserve">https://wikipedia.org/wiki/R_(programming_language)</w:t>
        </w:r>
      </w:hyperlink>
      <w:r>
        <w:t xml:space="preserve">. Notable features include the</w:t>
      </w:r>
      <w:r>
        <w:t xml:space="preserve"> </w:t>
      </w:r>
      <w:hyperlink r:id="rId476">
        <w:r>
          <w:rPr>
            <w:rStyle w:val="Hyperlink"/>
          </w:rPr>
          <w:t xml:space="preserve">RStudio IDE</w:t>
        </w:r>
      </w:hyperlink>
      <w:r>
        <w:t xml:space="preserve"> </w:t>
      </w:r>
      <w:r>
        <w:t xml:space="preserve">built to help you be more productive with R (and Python); the</w:t>
      </w:r>
      <w:r>
        <w:t xml:space="preserve"> </w:t>
      </w:r>
      <w:hyperlink r:id="rId477">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8">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79"/>
    <w:bookmarkStart w:id="482"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0" w:name="instructions-55"/>
    <w:p>
      <w:pPr>
        <w:pStyle w:val="Heading4"/>
      </w:pPr>
      <w:r>
        <w:rPr>
          <w:rStyle w:val="SectionNumber"/>
        </w:rPr>
        <w:t xml:space="preserve">9.1.2.1</w:t>
      </w:r>
      <w:r>
        <w:tab/>
      </w:r>
      <w:r>
        <w:t xml:space="preserve">Instructions</w:t>
      </w:r>
    </w:p>
    <w:p>
      <w:pPr>
        <w:numPr>
          <w:ilvl w:val="0"/>
          <w:numId w:val="1264"/>
        </w:numPr>
        <w:pStyle w:val="Compact"/>
      </w:pPr>
      <w:r>
        <w:t xml:space="preserve">Resume your C-MOOR LearnR container</w:t>
      </w:r>
    </w:p>
    <w:p>
      <w:pPr>
        <w:numPr>
          <w:ilvl w:val="0"/>
          <w:numId w:val="1265"/>
        </w:numPr>
      </w:pPr>
      <w:r>
        <w:t xml:space="preserve">Open sciserver.org in a web browser and log in to your account.</w:t>
      </w:r>
    </w:p>
    <w:p>
      <w:pPr>
        <w:numPr>
          <w:ilvl w:val="0"/>
          <w:numId w:val="12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65"/>
        </w:numPr>
      </w:pPr>
      <w:r>
        <w:t xml:space="preserve">Resume your C-MOOR LearnR container by clicking on its name.</w:t>
      </w:r>
    </w:p>
    <w:p>
      <w:pPr>
        <w:numPr>
          <w:ilvl w:val="0"/>
          <w:numId w:val="1266"/>
        </w:numPr>
        <w:pStyle w:val="Compact"/>
      </w:pPr>
      <w:r>
        <w:t xml:space="preserve">Complete your next LearnR tutorial</w:t>
      </w:r>
    </w:p>
    <w:p>
      <w:pPr>
        <w:numPr>
          <w:ilvl w:val="0"/>
          <w:numId w:val="1267"/>
        </w:numPr>
      </w:pPr>
      <w:r>
        <w:t xml:space="preserve">Click on</w:t>
      </w:r>
      <w:r>
        <w:t xml:space="preserve"> </w:t>
      </w:r>
      <w:r>
        <w:t xml:space="preserve">“</w:t>
      </w:r>
      <w:r>
        <w:t xml:space="preserve">Meet R!</w:t>
      </w:r>
      <w:r>
        <w:t xml:space="preserve">”</w:t>
      </w:r>
      <w:r>
        <w:t xml:space="preserve">. The tutorial will open in a new tab.</w:t>
      </w:r>
    </w:p>
    <w:p>
      <w:pPr>
        <w:numPr>
          <w:ilvl w:val="0"/>
          <w:numId w:val="1267"/>
        </w:numPr>
      </w:pPr>
      <w:r>
        <w:t xml:space="preserve">Complete the tutorial and answer the questions below.</w:t>
      </w:r>
    </w:p>
    <w:bookmarkEnd w:id="480"/>
    <w:bookmarkStart w:id="481"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1"/>
    <w:bookmarkEnd w:id="482"/>
    <w:bookmarkStart w:id="483" w:name="grading-criteria-16"/>
    <w:p>
      <w:pPr>
        <w:pStyle w:val="Heading3"/>
      </w:pPr>
      <w:r>
        <w:rPr>
          <w:rStyle w:val="SectionNumber"/>
        </w:rPr>
        <w:t xml:space="preserve">9.1.3</w:t>
      </w:r>
      <w:r>
        <w:tab/>
      </w:r>
      <w:r>
        <w:t xml:space="preserve">Grading Criteria</w:t>
      </w:r>
    </w:p>
    <w:p>
      <w:pPr>
        <w:numPr>
          <w:ilvl w:val="0"/>
          <w:numId w:val="1268"/>
        </w:numPr>
        <w:pStyle w:val="Compact"/>
      </w:pPr>
      <w:r>
        <w:t xml:space="preserve">Download as Microsoft Word (.docx) and upload on Canvas</w:t>
      </w:r>
    </w:p>
    <w:bookmarkEnd w:id="483"/>
    <w:bookmarkStart w:id="485"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69"/>
        </w:numPr>
        <w:pStyle w:val="Compact"/>
      </w:pPr>
      <w:r>
        <w:t xml:space="preserve">Google Doc</w:t>
      </w:r>
    </w:p>
    <w:p>
      <w:pPr>
        <w:numPr>
          <w:ilvl w:val="0"/>
          <w:numId w:val="1269"/>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0"/>
        </w:numPr>
        <w:pStyle w:val="Compact"/>
      </w:pPr>
      <w:r>
        <w:t xml:space="preserve">Katherine Cox,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5"/>
    <w:bookmarkEnd w:id="486"/>
    <w:bookmarkStart w:id="495" w:name="r-for-data-science-1"/>
    <w:p>
      <w:pPr>
        <w:pStyle w:val="Heading2"/>
      </w:pPr>
      <w:r>
        <w:rPr>
          <w:rStyle w:val="SectionNumber"/>
        </w:rPr>
        <w:t xml:space="preserve">9.2</w:t>
      </w:r>
      <w:r>
        <w:tab/>
      </w:r>
      <w:r>
        <w:t xml:space="preserve">R for Data Science 1</w:t>
      </w:r>
    </w:p>
    <w:bookmarkStart w:id="489" w:name="introduction-14"/>
    <w:p>
      <w:pPr>
        <w:pStyle w:val="Heading3"/>
      </w:pPr>
      <w:r>
        <w:rPr>
          <w:rStyle w:val="SectionNumber"/>
        </w:rPr>
        <w:t xml:space="preserve">9.2.1</w:t>
      </w:r>
      <w:r>
        <w:tab/>
      </w:r>
      <w:r>
        <w:t xml:space="preserve">Introduction</w:t>
      </w:r>
    </w:p>
    <w:p>
      <w:pPr>
        <w:pStyle w:val="FirstParagraph"/>
      </w:pPr>
      <w:hyperlink r:id="rId487">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8">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89"/>
    <w:bookmarkStart w:id="492"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0" w:name="instructions-56"/>
    <w:p>
      <w:pPr>
        <w:pStyle w:val="Heading4"/>
      </w:pPr>
      <w:r>
        <w:rPr>
          <w:rStyle w:val="SectionNumber"/>
        </w:rPr>
        <w:t xml:space="preserve">9.2.2.1</w:t>
      </w:r>
      <w:r>
        <w:tab/>
      </w:r>
      <w:r>
        <w:t xml:space="preserve">Instructions</w:t>
      </w:r>
    </w:p>
    <w:p>
      <w:pPr>
        <w:numPr>
          <w:ilvl w:val="0"/>
          <w:numId w:val="12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73"/>
        </w:numPr>
        <w:pStyle w:val="Compact"/>
      </w:pPr>
      <w:r>
        <w:t xml:space="preserve">Answer the questions below.</w:t>
      </w:r>
    </w:p>
    <w:bookmarkEnd w:id="490"/>
    <w:bookmarkStart w:id="491"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1"/>
    <w:bookmarkEnd w:id="492"/>
    <w:bookmarkStart w:id="493" w:name="grading-criteria-17"/>
    <w:p>
      <w:pPr>
        <w:pStyle w:val="Heading3"/>
      </w:pPr>
      <w:r>
        <w:rPr>
          <w:rStyle w:val="SectionNumber"/>
        </w:rPr>
        <w:t xml:space="preserve">9.2.3</w:t>
      </w:r>
      <w:r>
        <w:tab/>
      </w:r>
      <w:r>
        <w:t xml:space="preserve">Grading Criteria</w:t>
      </w:r>
    </w:p>
    <w:p>
      <w:pPr>
        <w:numPr>
          <w:ilvl w:val="0"/>
          <w:numId w:val="1274"/>
        </w:numPr>
        <w:pStyle w:val="Compact"/>
      </w:pPr>
      <w:r>
        <w:t xml:space="preserve">Download as Microsoft Word (.docx) and upload on Canvas</w:t>
      </w:r>
    </w:p>
    <w:bookmarkEnd w:id="493"/>
    <w:bookmarkStart w:id="494"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75"/>
        </w:numPr>
        <w:pStyle w:val="Compact"/>
      </w:pPr>
      <w:r>
        <w:t xml:space="preserve">Google Doc</w:t>
      </w:r>
    </w:p>
    <w:p>
      <w:pPr>
        <w:numPr>
          <w:ilvl w:val="0"/>
          <w:numId w:val="1275"/>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6"/>
        </w:numPr>
        <w:pStyle w:val="Compact"/>
      </w:pPr>
      <w:r>
        <w:t xml:space="preserve">Katherine Cox, Johns Hopkins University</w:t>
      </w:r>
    </w:p>
    <w:p>
      <w:pPr>
        <w:numPr>
          <w:ilvl w:val="0"/>
          <w:numId w:val="1276"/>
        </w:numPr>
        <w:pStyle w:val="Compact"/>
      </w:pPr>
      <w:r>
        <w:t xml:space="preserve">Frederick Tan, Johns Hopkins University</w:t>
      </w:r>
    </w:p>
    <w:p>
      <w:pPr>
        <w:pStyle w:val="FirstParagraph"/>
      </w:pPr>
      <w:r>
        <w:t xml:space="preserve">Last Revised: February 2025</w:t>
      </w:r>
    </w:p>
    <w:bookmarkEnd w:id="494"/>
    <w:bookmarkEnd w:id="495"/>
    <w:bookmarkStart w:id="511" w:name="test-driver"/>
    <w:p>
      <w:pPr>
        <w:pStyle w:val="Heading2"/>
      </w:pPr>
      <w:r>
        <w:rPr>
          <w:rStyle w:val="SectionNumber"/>
        </w:rPr>
        <w:t xml:space="preserve">9.3</w:t>
      </w:r>
      <w:r>
        <w:tab/>
      </w:r>
      <w:r>
        <w:t xml:space="preserve">test-driveR</w:t>
      </w:r>
    </w:p>
    <w:bookmarkStart w:id="497"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6">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7"/>
    <w:bookmarkStart w:id="508"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6" w:name="instructions-57"/>
    <w:p>
      <w:pPr>
        <w:pStyle w:val="Heading4"/>
      </w:pPr>
      <w:r>
        <w:rPr>
          <w:rStyle w:val="SectionNumber"/>
        </w:rPr>
        <w:t xml:space="preserve">9.3.2.1</w:t>
      </w:r>
      <w:r>
        <w:tab/>
      </w:r>
      <w:r>
        <w:t xml:space="preserve">Instructions</w:t>
      </w:r>
    </w:p>
    <w:p>
      <w:pPr>
        <w:numPr>
          <w:ilvl w:val="0"/>
          <w:numId w:val="1277"/>
        </w:numPr>
        <w:pStyle w:val="Compact"/>
      </w:pPr>
      <w:r>
        <w:t xml:space="preserve">Accept invitation to join class SciServer Group</w:t>
      </w:r>
    </w:p>
    <w:p>
      <w:pPr>
        <w:numPr>
          <w:ilvl w:val="0"/>
          <w:numId w:val="1278"/>
        </w:numPr>
      </w:pPr>
      <w:r>
        <w:t xml:space="preserve">Navigate to</w:t>
      </w:r>
      <w:r>
        <w:t xml:space="preserve"> </w:t>
      </w:r>
      <w:hyperlink r:id="rId498">
        <w:r>
          <w:rPr>
            <w:rStyle w:val="Hyperlink"/>
          </w:rPr>
          <w:t xml:space="preserve">https://apps.sciserver.org/dashboard/groups</w:t>
        </w:r>
      </w:hyperlink>
    </w:p>
    <w:p>
      <w:pPr>
        <w:numPr>
          <w:ilvl w:val="0"/>
          <w:numId w:val="1278"/>
        </w:numPr>
      </w:pPr>
      <w:r>
        <w:t xml:space="preserve">Click</w:t>
      </w:r>
      <w:r>
        <w:t xml:space="preserve"> </w:t>
      </w:r>
      <w:r>
        <w:t xml:space="preserve">“</w:t>
      </w:r>
      <w:r>
        <w:t xml:space="preserve">Accept Invitation</w:t>
      </w:r>
      <w:r>
        <w:t xml:space="preserve">”</w:t>
      </w:r>
    </w:p>
    <w:p>
      <w:pPr>
        <w:numPr>
          <w:ilvl w:val="0"/>
          <w:numId w:val="12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80"/>
        </w:numPr>
      </w:pPr>
      <w:r>
        <w:t xml:space="preserve">Navigate to</w:t>
      </w:r>
      <w:r>
        <w:t xml:space="preserve"> </w:t>
      </w:r>
      <w:hyperlink r:id="rId499">
        <w:r>
          <w:rPr>
            <w:rStyle w:val="Hyperlink"/>
          </w:rPr>
          <w:t xml:space="preserve">https://apps.sciserver.org/compute</w:t>
        </w:r>
      </w:hyperlink>
    </w:p>
    <w:p>
      <w:pPr>
        <w:numPr>
          <w:ilvl w:val="0"/>
          <w:numId w:val="1280"/>
        </w:numPr>
      </w:pPr>
      <w:r>
        <w:t xml:space="preserve">Click</w:t>
      </w:r>
      <w:r>
        <w:t xml:space="preserve"> </w:t>
      </w:r>
      <w:r>
        <w:t xml:space="preserve">“</w:t>
      </w:r>
      <w:r>
        <w:t xml:space="preserve">Create container</w:t>
      </w:r>
      <w:r>
        <w:t xml:space="preserve">”</w:t>
      </w:r>
    </w:p>
    <w:p>
      <w:pPr>
        <w:numPr>
          <w:ilvl w:val="0"/>
          <w:numId w:val="1280"/>
        </w:numPr>
      </w:pPr>
      <w:r>
        <w:t xml:space="preserve">Give your container a name (eg. my LearnR)</w:t>
      </w:r>
    </w:p>
    <w:p>
      <w:pPr>
        <w:numPr>
          <w:ilvl w:val="0"/>
          <w:numId w:val="12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sciserver-tutorials_files/figure-docx//1hYKF7Ss3vJ8rrUIH7ByNh1BUlRa2fhsJhq8MXzEowCc_g35ea50429a3_0_9.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81"/>
        </w:numPr>
        <w:pStyle w:val="Compact"/>
      </w:pPr>
      <w:r>
        <w:t xml:space="preserve">Start your C-MOOR LearnR container by clicking on its name</w:t>
      </w:r>
    </w:p>
    <w:p>
      <w:pPr>
        <w:numPr>
          <w:ilvl w:val="0"/>
          <w:numId w:val="12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283"/>
        </w:numPr>
        <w:pStyle w:val="Compact"/>
      </w:pPr>
      <w:r>
        <w:t xml:space="preserve">Complete your first LearnR tutorial</w:t>
      </w:r>
    </w:p>
    <w:p>
      <w:pPr>
        <w:numPr>
          <w:ilvl w:val="0"/>
          <w:numId w:val="12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sciserver-tutorials_files/figure-docx//1hYKF7Ss3vJ8rrUIH7ByNh1BUlRa2fhsJhq8MXzEowCc_g35ea50429a3_0_27.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6"/>
    <w:bookmarkStart w:id="507"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7"/>
    <w:bookmarkEnd w:id="508"/>
    <w:bookmarkStart w:id="509" w:name="grading-criteria-18"/>
    <w:p>
      <w:pPr>
        <w:pStyle w:val="Heading3"/>
      </w:pPr>
      <w:r>
        <w:rPr>
          <w:rStyle w:val="SectionNumber"/>
        </w:rPr>
        <w:t xml:space="preserve">9.3.3</w:t>
      </w:r>
      <w:r>
        <w:tab/>
      </w:r>
      <w:r>
        <w:t xml:space="preserve">Grading Criteria</w:t>
      </w:r>
    </w:p>
    <w:p>
      <w:pPr>
        <w:numPr>
          <w:ilvl w:val="0"/>
          <w:numId w:val="1285"/>
        </w:numPr>
        <w:pStyle w:val="Compact"/>
      </w:pPr>
      <w:r>
        <w:t xml:space="preserve">Download as Microsoft Word (.docx) and upload on Canvas</w:t>
      </w:r>
    </w:p>
    <w:bookmarkEnd w:id="509"/>
    <w:bookmarkStart w:id="510"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286"/>
        </w:numPr>
        <w:pStyle w:val="Compact"/>
      </w:pPr>
      <w:r>
        <w:t xml:space="preserve">Google Doc</w:t>
      </w:r>
    </w:p>
    <w:p>
      <w:pPr>
        <w:numPr>
          <w:ilvl w:val="0"/>
          <w:numId w:val="1286"/>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87"/>
        </w:numPr>
        <w:pStyle w:val="Compact"/>
      </w:pPr>
      <w:r>
        <w:t xml:space="preserve">Katherine Cox, Johns Hopkins University</w:t>
      </w:r>
    </w:p>
    <w:p>
      <w:pPr>
        <w:numPr>
          <w:ilvl w:val="0"/>
          <w:numId w:val="1287"/>
        </w:numPr>
        <w:pStyle w:val="Compact"/>
      </w:pPr>
      <w:r>
        <w:t xml:space="preserve">Frederick Tan, Johns Hopkins University</w:t>
      </w:r>
    </w:p>
    <w:p>
      <w:pPr>
        <w:pStyle w:val="FirstParagraph"/>
      </w:pPr>
      <w:r>
        <w:t xml:space="preserve">Last Revised: February 2025</w:t>
      </w:r>
    </w:p>
    <w:bookmarkEnd w:id="510"/>
    <w:bookmarkEnd w:id="511"/>
    <w:bookmarkStart w:id="521" w:name="r-for-data-science-2"/>
    <w:p>
      <w:pPr>
        <w:pStyle w:val="Heading2"/>
      </w:pPr>
      <w:r>
        <w:rPr>
          <w:rStyle w:val="SectionNumber"/>
        </w:rPr>
        <w:t xml:space="preserve">9.4</w:t>
      </w:r>
      <w:r>
        <w:tab/>
      </w:r>
      <w:r>
        <w:t xml:space="preserve">R for Data Science 2</w:t>
      </w:r>
    </w:p>
    <w:bookmarkStart w:id="514" w:name="introduction-16"/>
    <w:p>
      <w:pPr>
        <w:pStyle w:val="Heading3"/>
      </w:pPr>
      <w:r>
        <w:rPr>
          <w:rStyle w:val="SectionNumber"/>
        </w:rPr>
        <w:t xml:space="preserve">9.4.1</w:t>
      </w:r>
      <w:r>
        <w:tab/>
      </w:r>
      <w:r>
        <w:t xml:space="preserve">Introduction</w:t>
      </w:r>
    </w:p>
    <w:p>
      <w:pPr>
        <w:pStyle w:val="FirstParagraph"/>
      </w:pPr>
      <w:hyperlink r:id="rId487">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3">
        <w:r>
          <w:rPr>
            <w:rStyle w:val="Hyperlink"/>
          </w:rPr>
          <w:t xml:space="preserve">phyloseq</w:t>
        </w:r>
      </w:hyperlink>
      <w:r>
        <w:t xml:space="preserve"> </w:t>
      </w:r>
      <w:r>
        <w:t xml:space="preserve">package used for 16S rDNA analysis.</w:t>
      </w:r>
    </w:p>
    <w:bookmarkEnd w:id="514"/>
    <w:bookmarkStart w:id="517"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5" w:name="instructions-58"/>
    <w:p>
      <w:pPr>
        <w:pStyle w:val="Heading4"/>
      </w:pPr>
      <w:r>
        <w:rPr>
          <w:rStyle w:val="SectionNumber"/>
        </w:rPr>
        <w:t xml:space="preserve">9.4.2.1</w:t>
      </w:r>
      <w:r>
        <w:tab/>
      </w:r>
      <w:r>
        <w:t xml:space="preserve">Instructions</w:t>
      </w:r>
    </w:p>
    <w:p>
      <w:pPr>
        <w:numPr>
          <w:ilvl w:val="0"/>
          <w:numId w:val="12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2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290"/>
        </w:numPr>
        <w:pStyle w:val="Compact"/>
      </w:pPr>
      <w:r>
        <w:t xml:space="preserve">Bug fixes</w:t>
      </w:r>
    </w:p>
    <w:p>
      <w:pPr>
        <w:numPr>
          <w:ilvl w:val="0"/>
          <w:numId w:val="1291"/>
        </w:numPr>
      </w:pPr>
      <w:r>
        <w:t xml:space="preserve">For the Chapter 3, Quiz 2 on geom_bar() aesthetics, you must check</w:t>
      </w:r>
      <w:r>
        <w:t xml:space="preserve"> </w:t>
      </w:r>
      <w:r>
        <w:t xml:space="preserve">“</w:t>
      </w:r>
      <w:r>
        <w:t xml:space="preserve">size</w:t>
      </w:r>
      <w:r>
        <w:t xml:space="preserve">”</w:t>
      </w:r>
    </w:p>
    <w:p>
      <w:pPr>
        <w:numPr>
          <w:ilvl w:val="0"/>
          <w:numId w:val="12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5"/>
    <w:bookmarkStart w:id="516"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6"/>
    <w:bookmarkEnd w:id="517"/>
    <w:bookmarkStart w:id="518" w:name="grading-criteria-19"/>
    <w:p>
      <w:pPr>
        <w:pStyle w:val="Heading3"/>
      </w:pPr>
      <w:r>
        <w:rPr>
          <w:rStyle w:val="SectionNumber"/>
        </w:rPr>
        <w:t xml:space="preserve">9.4.3</w:t>
      </w:r>
      <w:r>
        <w:tab/>
      </w:r>
      <w:r>
        <w:t xml:space="preserve">Grading Criteria</w:t>
      </w:r>
    </w:p>
    <w:p>
      <w:pPr>
        <w:numPr>
          <w:ilvl w:val="0"/>
          <w:numId w:val="1292"/>
        </w:numPr>
        <w:pStyle w:val="Compact"/>
      </w:pPr>
      <w:r>
        <w:t xml:space="preserve">Download as Microsoft Word (.docx) and upload on Canvas</w:t>
      </w:r>
    </w:p>
    <w:bookmarkEnd w:id="518"/>
    <w:bookmarkStart w:id="520"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84">
        <w:r>
          <w:rPr>
            <w:rStyle w:val="Hyperlink"/>
          </w:rPr>
          <w:t xml:space="preserve">R cheat sheet</w:t>
        </w:r>
      </w:hyperlink>
    </w:p>
    <w:p>
      <w:pPr>
        <w:numPr>
          <w:ilvl w:val="0"/>
          <w:numId w:val="1293"/>
        </w:numPr>
        <w:pStyle w:val="Compact"/>
      </w:pPr>
      <w:hyperlink r:id="rId519">
        <w:r>
          <w:rPr>
            <w:rStyle w:val="Hyperlink"/>
          </w:rPr>
          <w:t xml:space="preserve">ggplot2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520"/>
    <w:bookmarkEnd w:id="521"/>
    <w:bookmarkEnd w:id="522"/>
    <w:bookmarkStart w:id="603"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9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96"/>
        </w:numPr>
        <w:pStyle w:val="Compact"/>
      </w:pPr>
      <w:r>
        <w:t xml:space="preserve">The Clovis Community College Research Day</w:t>
      </w:r>
    </w:p>
    <w:p>
      <w:pPr>
        <w:numPr>
          <w:ilvl w:val="1"/>
          <w:numId w:val="1296"/>
        </w:numPr>
        <w:pStyle w:val="Compact"/>
      </w:pPr>
      <w:r>
        <w:t xml:space="preserve">The Notre Dame of Maryland University Research Day</w:t>
      </w:r>
    </w:p>
    <w:p>
      <w:pPr>
        <w:numPr>
          <w:ilvl w:val="1"/>
          <w:numId w:val="1296"/>
        </w:numPr>
        <w:pStyle w:val="Compact"/>
      </w:pPr>
      <w:r>
        <w:t xml:space="preserve">The GRADS-4C Conference (2025)</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9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9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7">
        <w:r>
          <w:rPr>
            <w:rStyle w:val="Hyperlink"/>
          </w:rPr>
          <w:t xml:space="preserve">poster on posters!</w:t>
        </w:r>
      </w:hyperlink>
    </w:p>
    <w:bookmarkStart w:id="532"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823fe47a_0_7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1">
        <w:r>
          <w:rPr>
            <w:rStyle w:val="Hyperlink"/>
          </w:rPr>
          <w:t xml:space="preserve">Scientific Posters</w:t>
        </w:r>
      </w:hyperlink>
    </w:p>
    <w:bookmarkEnd w:id="532"/>
    <w:bookmarkStart w:id="541" w:name="activity---scientific-posters"/>
    <w:p>
      <w:pPr>
        <w:pStyle w:val="Heading2"/>
      </w:pPr>
      <w:r>
        <w:rPr>
          <w:rStyle w:val="SectionNumber"/>
        </w:rPr>
        <w:t xml:space="preserve">10.2</w:t>
      </w:r>
      <w:r>
        <w:tab/>
      </w:r>
      <w:r>
        <w:t xml:space="preserve">Activity - Scientific Posters</w:t>
      </w:r>
    </w:p>
    <w:bookmarkStart w:id="538"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7" w:name="instructions-59"/>
    <w:p>
      <w:pPr>
        <w:pStyle w:val="Heading4"/>
      </w:pPr>
      <w:r>
        <w:rPr>
          <w:rStyle w:val="SectionNumber"/>
        </w:rPr>
        <w:t xml:space="preserve">10.2.1.1</w:t>
      </w:r>
      <w:r>
        <w:tab/>
      </w:r>
      <w:r>
        <w:t xml:space="preserve">Instructions</w:t>
      </w:r>
    </w:p>
    <w:p>
      <w:pPr>
        <w:numPr>
          <w:ilvl w:val="0"/>
          <w:numId w:val="1298"/>
        </w:numPr>
      </w:pPr>
      <w:r>
        <w:t xml:space="preserve">Review</w:t>
      </w:r>
      <w:r>
        <w:t xml:space="preserve"> </w:t>
      </w:r>
      <w:hyperlink r:id="rId533">
        <w:r>
          <w:rPr>
            <w:rStyle w:val="Hyperlink"/>
            <w:bCs/>
            <w:b/>
          </w:rPr>
          <w:t xml:space="preserve">Presentations Guidelines for Posters</w:t>
        </w:r>
      </w:hyperlink>
    </w:p>
    <w:p>
      <w:pPr>
        <w:numPr>
          <w:ilvl w:val="0"/>
          <w:numId w:val="1298"/>
        </w:numPr>
      </w:pPr>
      <w:r>
        <w:t xml:space="preserve">Skim three posters from among the following (must be Biology if from UMBC Posters)</w:t>
      </w:r>
    </w:p>
    <w:p>
      <w:pPr>
        <w:numPr>
          <w:ilvl w:val="0"/>
          <w:numId w:val="1299"/>
        </w:numPr>
      </w:pPr>
      <w:hyperlink r:id="rId534">
        <w:r>
          <w:rPr>
            <w:rStyle w:val="Hyperlink"/>
            <w:bCs/>
            <w:b/>
          </w:rPr>
          <w:t xml:space="preserve">Look at This! Category on the Academy Discussion Forum</w:t>
        </w:r>
      </w:hyperlink>
    </w:p>
    <w:p>
      <w:pPr>
        <w:numPr>
          <w:ilvl w:val="0"/>
          <w:numId w:val="1299"/>
        </w:numPr>
      </w:pPr>
      <w:hyperlink r:id="rId535">
        <w:r>
          <w:rPr>
            <w:rStyle w:val="Hyperlink"/>
            <w:bCs/>
            <w:b/>
          </w:rPr>
          <w:t xml:space="preserve">UMBC Biology Posters</w:t>
        </w:r>
      </w:hyperlink>
    </w:p>
    <w:p>
      <w:pPr>
        <w:numPr>
          <w:ilvl w:val="0"/>
          <w:numId w:val="1299"/>
        </w:numPr>
      </w:pPr>
      <w:hyperlink r:id="rId536">
        <w:r>
          <w:rPr>
            <w:rStyle w:val="Hyperlink"/>
            <w:bCs/>
            <w:b/>
          </w:rPr>
          <w:t xml:space="preserve">The example PacBio Poster</w:t>
        </w:r>
      </w:hyperlink>
    </w:p>
    <w:p>
      <w:pPr>
        <w:numPr>
          <w:ilvl w:val="0"/>
          <w:numId w:val="1300"/>
        </w:numPr>
        <w:pStyle w:val="Compact"/>
      </w:pPr>
      <w:r>
        <w:t xml:space="preserve">Pick one poster and address the following points.</w:t>
      </w:r>
    </w:p>
    <w:p>
      <w:pPr>
        <w:numPr>
          <w:ilvl w:val="0"/>
          <w:numId w:val="1301"/>
        </w:numPr>
      </w:pPr>
      <w:r>
        <w:rPr>
          <w:bCs/>
          <w:b/>
        </w:rPr>
        <w:t xml:space="preserve">Notice</w:t>
      </w:r>
      <w:r>
        <w:t xml:space="preserve"> </w:t>
      </w:r>
      <w:r>
        <w:t xml:space="preserve">– What about this poster most interests you?</w:t>
      </w:r>
    </w:p>
    <w:p>
      <w:pPr>
        <w:numPr>
          <w:ilvl w:val="0"/>
          <w:numId w:val="1301"/>
        </w:numPr>
      </w:pPr>
      <w:r>
        <w:rPr>
          <w:bCs/>
          <w:b/>
        </w:rPr>
        <w:t xml:space="preserve">Wonder</w:t>
      </w:r>
      <w:r>
        <w:t xml:space="preserve"> </w:t>
      </w:r>
      <w:r>
        <w:t xml:space="preserve">– Two or three questions you would ask the authors.</w:t>
      </w:r>
    </w:p>
    <w:p>
      <w:pPr>
        <w:numPr>
          <w:ilvl w:val="0"/>
          <w:numId w:val="1301"/>
        </w:numPr>
      </w:pPr>
      <w:r>
        <w:rPr>
          <w:bCs/>
          <w:b/>
        </w:rPr>
        <w:t xml:space="preserve">Support</w:t>
      </w:r>
      <w:r>
        <w:t xml:space="preserve"> </w:t>
      </w:r>
      <w:r>
        <w:t xml:space="preserve">– Two or three suggestions on how the poster could be improved.</w:t>
      </w:r>
    </w:p>
    <w:p>
      <w:pPr>
        <w:numPr>
          <w:ilvl w:val="0"/>
          <w:numId w:val="1302"/>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7"/>
    <w:bookmarkEnd w:id="538"/>
    <w:bookmarkStart w:id="539" w:name="grading-criteria-20"/>
    <w:p>
      <w:pPr>
        <w:pStyle w:val="Heading3"/>
      </w:pPr>
      <w:r>
        <w:rPr>
          <w:rStyle w:val="SectionNumber"/>
        </w:rPr>
        <w:t xml:space="preserve">10.2.2</w:t>
      </w:r>
      <w:r>
        <w:tab/>
      </w:r>
      <w:r>
        <w:t xml:space="preserve">Grading Criteria</w:t>
      </w:r>
    </w:p>
    <w:p>
      <w:pPr>
        <w:numPr>
          <w:ilvl w:val="0"/>
          <w:numId w:val="1303"/>
        </w:numPr>
        <w:pStyle w:val="Compact"/>
      </w:pPr>
      <w:r>
        <w:t xml:space="preserve">Submit URL to your reply on Canvas</w:t>
      </w:r>
    </w:p>
    <w:bookmarkEnd w:id="539"/>
    <w:bookmarkStart w:id="540"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February 2025</w:t>
      </w:r>
    </w:p>
    <w:bookmarkEnd w:id="540"/>
    <w:bookmarkEnd w:id="541"/>
    <w:bookmarkStart w:id="590" w:name="making-your-group-poster"/>
    <w:p>
      <w:pPr>
        <w:pStyle w:val="Heading2"/>
      </w:pPr>
      <w:r>
        <w:rPr>
          <w:rStyle w:val="SectionNumber"/>
        </w:rPr>
        <w:t xml:space="preserve">10.3</w:t>
      </w:r>
      <w:r>
        <w:tab/>
      </w:r>
      <w:r>
        <w:t xml:space="preserve">Making Your Group Poster</w:t>
      </w:r>
    </w:p>
    <w:bookmarkStart w:id="542"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2"/>
    <w:bookmarkStart w:id="544"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05"/>
        </w:numPr>
        <w:pStyle w:val="Compact"/>
      </w:pPr>
      <w:r>
        <w:t xml:space="preserve">With your group, open a suggested</w:t>
      </w:r>
      <w:r>
        <w:t xml:space="preserve"> </w:t>
      </w:r>
      <w:hyperlink r:id="rId543">
        <w:r>
          <w:rPr>
            <w:rStyle w:val="Hyperlink"/>
          </w:rPr>
          <w:t xml:space="preserve">poster template</w:t>
        </w:r>
      </w:hyperlink>
      <w:r>
        <w:t xml:space="preserve"> </w:t>
      </w:r>
      <w:r>
        <w:t xml:space="preserve">to use for your poster.</w:t>
      </w:r>
    </w:p>
    <w:p>
      <w:pPr>
        <w:numPr>
          <w:ilvl w:val="0"/>
          <w:numId w:val="1305"/>
        </w:numPr>
        <w:pStyle w:val="Compact"/>
      </w:pPr>
      <w:r>
        <w:t xml:space="preserve">Discuss with your group how you will divide up the work and exchange important information (e.g. phone numbers, email). Consider the following sections:</w:t>
      </w:r>
    </w:p>
    <w:p>
      <w:pPr>
        <w:numPr>
          <w:ilvl w:val="0"/>
          <w:numId w:val="1306"/>
        </w:numPr>
        <w:pStyle w:val="Compact"/>
      </w:pPr>
      <w:r>
        <w:t xml:space="preserve">Abstract</w:t>
      </w:r>
    </w:p>
    <w:p>
      <w:pPr>
        <w:numPr>
          <w:ilvl w:val="0"/>
          <w:numId w:val="1306"/>
        </w:numPr>
        <w:pStyle w:val="Compact"/>
      </w:pPr>
      <w:r>
        <w:t xml:space="preserve">Introduction</w:t>
      </w:r>
    </w:p>
    <w:p>
      <w:pPr>
        <w:numPr>
          <w:ilvl w:val="0"/>
          <w:numId w:val="1306"/>
        </w:numPr>
        <w:pStyle w:val="Compact"/>
      </w:pPr>
      <w:r>
        <w:t xml:space="preserve">Methods</w:t>
      </w:r>
    </w:p>
    <w:p>
      <w:pPr>
        <w:numPr>
          <w:ilvl w:val="0"/>
          <w:numId w:val="1306"/>
        </w:numPr>
        <w:pStyle w:val="Compact"/>
      </w:pPr>
      <w:r>
        <w:t xml:space="preserve">Results</w:t>
      </w:r>
    </w:p>
    <w:p>
      <w:pPr>
        <w:numPr>
          <w:ilvl w:val="0"/>
          <w:numId w:val="1306"/>
        </w:numPr>
        <w:pStyle w:val="Compact"/>
      </w:pPr>
      <w:r>
        <w:t xml:space="preserve">Conclusions/Discussion</w:t>
      </w:r>
    </w:p>
    <w:p>
      <w:pPr>
        <w:numPr>
          <w:ilvl w:val="0"/>
          <w:numId w:val="1306"/>
        </w:numPr>
        <w:pStyle w:val="Compact"/>
      </w:pPr>
      <w:r>
        <w:t xml:space="preserve">References</w:t>
      </w:r>
    </w:p>
    <w:p>
      <w:pPr>
        <w:numPr>
          <w:ilvl w:val="0"/>
          <w:numId w:val="1306"/>
        </w:numPr>
        <w:pStyle w:val="Compact"/>
      </w:pPr>
      <w:r>
        <w:t xml:space="preserve">Acknowledgments</w:t>
      </w:r>
    </w:p>
    <w:p>
      <w:pPr>
        <w:pStyle w:val="FirstParagraph"/>
      </w:pPr>
      <w:r>
        <w:rPr>
          <w:bCs/>
          <w:b/>
        </w:rPr>
        <w:t xml:space="preserve">Not every poster has every section. Refer to your instructor and their rubric on what to include in your poster.</w:t>
      </w:r>
    </w:p>
    <w:p>
      <w:pPr>
        <w:pStyle w:val="BodyText"/>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4"/>
    <w:bookmarkStart w:id="582"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0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8"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hYKF7Ss3vJ8rrUIH7ByNh1BUlRa2fhsJhq8MXzEowCc_g33d6e3b928f_0_67.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0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0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bookmarkEnd w:id="548"/>
    <w:bookmarkStart w:id="555" w:name="abstract"/>
    <w:p>
      <w:pPr>
        <w:pStyle w:val="Heading4"/>
      </w:pPr>
      <w:r>
        <w:rPr>
          <w:rStyle w:val="SectionNumber"/>
        </w:rPr>
        <w:t xml:space="preserve">10.3.3.2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50" name="Picture"/>
            <a:graphic>
              <a:graphicData uri="http://schemas.openxmlformats.org/drawingml/2006/picture">
                <pic:pic>
                  <pic:nvPicPr>
                    <pic:cNvPr descr="resources/images/community-analysis-and-feedback_files/figure-docx//1dI8-_iVqbkzNMf11M4dK85E8ZW3OyZECs_YwMKw5fhs_g36d8202a6d3_0_0.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hYKF7Ss3vJ8rrUIH7ByNh1BUlRa2fhsJhq8MXzEowCc_g33d6e3b928f_0_149.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research project from start to finish. An effective abstract will inform the reader of the relevant background to the research, the scientific hypothesis being tested, the purpose of the study, the main methods, and the most important results and conclusions.</w:t>
      </w:r>
    </w:p>
    <w:p>
      <w:pPr>
        <w:pStyle w:val="BodyText"/>
      </w:pPr>
      <w:r>
        <w:t xml:space="preserve">The abstract can be difficult to write because it combines all sections from your research and requires effective and concise communication of those sections. 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09"/>
        </w:numPr>
        <w:pStyle w:val="Compact"/>
      </w:pPr>
      <w:r>
        <w:t xml:space="preserve">Include relevant background information such as*:</w:t>
      </w:r>
    </w:p>
    <w:p>
      <w:pPr>
        <w:pStyle w:val="SourceCode"/>
      </w:pPr>
      <w:r>
        <w:rPr>
          <w:rStyle w:val="VerbatimChar"/>
        </w:rPr>
        <w:t xml:space="preserve">- The model organism</w:t>
      </w:r>
      <w:r>
        <w:br/>
      </w:r>
      <w:r>
        <w:rPr>
          <w:rStyle w:val="VerbatimChar"/>
        </w:rPr>
        <w:t xml:space="preserve">- The relevant phenotypes (ex. disease-state)</w:t>
      </w:r>
      <w:r>
        <w:br/>
      </w:r>
      <w:r>
        <w:rPr>
          <w:rStyle w:val="VerbatimChar"/>
        </w:rPr>
        <w:t xml:space="preserve">- The gene of interest and its function</w:t>
      </w:r>
      <w:r>
        <w:br/>
      </w:r>
      <w:r>
        <w:rPr>
          <w:rStyle w:val="VerbatimChar"/>
        </w:rPr>
        <w:t xml:space="preserve">- The known connection between the microbiome or gene and the phenotype</w:t>
      </w:r>
      <w:r>
        <w:br/>
      </w:r>
      <w:r>
        <w:rPr>
          <w:rStyle w:val="VerbatimChar"/>
        </w:rPr>
        <w:t xml:space="preserve">- Relevant biological processes (ex. pathways)</w:t>
      </w:r>
    </w:p>
    <w:p>
      <w:pPr>
        <w:numPr>
          <w:ilvl w:val="0"/>
          <w:numId w:val="1310"/>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11"/>
        </w:numPr>
        <w:pStyle w:val="Compact"/>
      </w:pPr>
      <w:r>
        <w:t xml:space="preserve">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data between the left and right eyes in DESeq2."</w:t>
      </w:r>
    </w:p>
    <w:p>
      <w:pPr>
        <w:numPr>
          <w:ilvl w:val="0"/>
          <w:numId w:val="1312"/>
        </w:numPr>
        <w:pStyle w:val="Compact"/>
      </w:pPr>
      <w:r>
        <w:t xml:space="preserve">Summarize the main results of your study and how they relate to the hypothesis/aims/objectives you outlined earlier</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5"/>
    <w:bookmarkStart w:id="559" w:name="introduction-17"/>
    <w:p>
      <w:pPr>
        <w:pStyle w:val="Heading4"/>
      </w:pPr>
      <w:r>
        <w:rPr>
          <w:rStyle w:val="SectionNumber"/>
        </w:rPr>
        <w:t xml:space="preserve">10.3.3.3</w:t>
      </w:r>
      <w:r>
        <w:tab/>
      </w:r>
      <w:r>
        <w:t xml:space="preserve">Introduction</w:t>
      </w:r>
    </w:p>
    <w:p>
      <w:pPr>
        <w:pStyle w:val="FirstParagraph"/>
      </w:pPr>
      <w:r>
        <w:drawing>
          <wp:inline>
            <wp:extent cx="5334000" cy="3000375"/>
            <wp:effectExtent b="0" l="0" r="0" t="0"/>
            <wp:docPr descr="" title="" id="557" name="Picture"/>
            <a:graphic>
              <a:graphicData uri="http://schemas.openxmlformats.org/drawingml/2006/picture">
                <pic:pic>
                  <pic:nvPicPr>
                    <pic:cNvPr descr="resources/images/community-analysis-and-feedback_files/figure-docx//1dI8-_iVqbkzNMf11M4dK85E8ZW3OyZECs_YwMKw5fhs_g362974128df_0_18.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can be highly variable. Sometimes they contain the same information as the abstract under a different name. At other times, the introduction only contains the relevant information needed to understand the study and the study’s hypothesis/aims/objectives and does not include the methodology, results, or takeaways from the study. In these cases, the introduction can go into more detail in comparision to an abstract.</w:t>
      </w:r>
    </w:p>
    <w:bookmarkEnd w:id="559"/>
    <w:bookmarkStart w:id="563" w:name="materials-and-methods"/>
    <w:p>
      <w:pPr>
        <w:pStyle w:val="Heading4"/>
      </w:pPr>
      <w:r>
        <w:rPr>
          <w:rStyle w:val="SectionNumber"/>
        </w:rPr>
        <w:t xml:space="preserve">10.3.3.4</w:t>
      </w:r>
      <w:r>
        <w:tab/>
      </w:r>
      <w:r>
        <w:t xml:space="preserve">Materials and Methods</w:t>
      </w:r>
    </w:p>
    <w:p>
      <w:pPr>
        <w:pStyle w:val="FirstParagraph"/>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hYKF7Ss3vJ8rrUIH7ByNh1BUlRa2fhsJhq8MXzEowCc_g33d6e3b928f_1_1.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3"/>
    <w:bookmarkStart w:id="567" w:name="results"/>
    <w:p>
      <w:pPr>
        <w:pStyle w:val="Heading4"/>
      </w:pPr>
      <w:r>
        <w:rPr>
          <w:rStyle w:val="SectionNumber"/>
        </w:rPr>
        <w:t xml:space="preserve">10.3.3.5</w:t>
      </w:r>
      <w:r>
        <w:tab/>
      </w:r>
      <w:r>
        <w:t xml:space="preserve">Results</w:t>
      </w:r>
    </w:p>
    <w:p>
      <w:pPr>
        <w:pStyle w:val="FirstParagraph"/>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hYKF7Ss3vJ8rrUIH7ByNh1BUlRa2fhsJhq8MXzEowCc_g33d6e3b928f_0_6.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13"/>
        </w:numPr>
        <w:pStyle w:val="Compact"/>
      </w:pPr>
      <w:r>
        <w:t xml:space="preserve">Has high resolution images, well spaced and labeled parts and text.</w:t>
      </w:r>
    </w:p>
    <w:p>
      <w:pPr>
        <w:numPr>
          <w:ilvl w:val="0"/>
          <w:numId w:val="131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Figure/table Legends</w:t>
      </w:r>
      <w:r>
        <w:t xml:space="preserve">:</w:t>
      </w:r>
    </w:p>
    <w:p>
      <w:pPr>
        <w:numPr>
          <w:ilvl w:val="0"/>
          <w:numId w:val="1314"/>
        </w:numPr>
        <w:pStyle w:val="Compact"/>
      </w:pPr>
      <w:r>
        <w:t xml:space="preserve">Figures have their legends</w:t>
      </w:r>
      <w:r>
        <w:t xml:space="preserve"> </w:t>
      </w:r>
      <w:r>
        <w:rPr>
          <w:iCs/>
          <w:i/>
        </w:rPr>
        <w:t xml:space="preserve">underneath</w:t>
      </w:r>
      <w:r>
        <w:t xml:space="preserve"> </w:t>
      </w:r>
      <w:r>
        <w:t xml:space="preserve">them. Tables have their legends</w:t>
      </w:r>
      <w:r>
        <w:t xml:space="preserve"> </w:t>
      </w:r>
      <w:r>
        <w:rPr>
          <w:iCs/>
          <w:i/>
        </w:rPr>
        <w:t xml:space="preserve">above</w:t>
      </w:r>
      <w:r>
        <w:t xml:space="preserve"> </w:t>
      </w:r>
      <w:r>
        <w:t xml:space="preserve">them.</w:t>
      </w:r>
    </w:p>
    <w:p>
      <w:pPr>
        <w:numPr>
          <w:ilvl w:val="0"/>
          <w:numId w:val="1314"/>
        </w:numPr>
        <w:pStyle w:val="Compact"/>
      </w:pPr>
      <w:r>
        <w:t xml:space="preserve">The legend should be in a smaller font than the main text on the poster.</w:t>
      </w:r>
    </w:p>
    <w:p>
      <w:pPr>
        <w:numPr>
          <w:ilvl w:val="0"/>
          <w:numId w:val="1314"/>
        </w:numPr>
        <w:pStyle w:val="Compact"/>
      </w:pPr>
      <w:r>
        <w:t xml:space="preserve">A legend should includes a bolded</w:t>
      </w:r>
      <w:r>
        <w:t xml:space="preserve"> </w:t>
      </w:r>
      <w:r>
        <w:rPr>
          <w:bCs/>
          <w:b/>
        </w:rPr>
        <w:t xml:space="preserve">figure title</w:t>
      </w:r>
      <w:r>
        <w:t xml:space="preserve">, which is a declarative statement that summarizes findings.</w:t>
      </w:r>
    </w:p>
    <w:p>
      <w:pPr>
        <w:numPr>
          <w:ilvl w:val="0"/>
          <w:numId w:val="131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15"/>
        </w:numPr>
        <w:pStyle w:val="Compact"/>
      </w:pPr>
      <w:r>
        <w:t xml:space="preserve">Bullet pointed text that summarizes the main findings of the figures/tables and references them (ex. We found result X (Fig 1))</w:t>
      </w:r>
    </w:p>
    <w:p>
      <w:pPr>
        <w:numPr>
          <w:ilvl w:val="0"/>
          <w:numId w:val="1315"/>
        </w:numPr>
        <w:pStyle w:val="Compact"/>
      </w:pPr>
      <w:r>
        <w:t xml:space="preserve">A more informative section header which summarizes the main figure(s) instead of a generic</w:t>
      </w:r>
      <w:r>
        <w:t xml:space="preserve"> </w:t>
      </w:r>
      <w:r>
        <w:t xml:space="preserve">“</w:t>
      </w:r>
      <w:r>
        <w:t xml:space="preserve">Results</w:t>
      </w:r>
      <w:r>
        <w:t xml:space="preserve">”</w:t>
      </w:r>
      <w:r>
        <w:t xml:space="preserve"> </w:t>
      </w:r>
      <w:r>
        <w:t xml:space="preserve">header</w:t>
      </w:r>
    </w:p>
    <w:bookmarkEnd w:id="567"/>
    <w:bookmarkStart w:id="571" w:name="conclusionsdiscussion"/>
    <w:p>
      <w:pPr>
        <w:pStyle w:val="Heading4"/>
      </w:pPr>
      <w:r>
        <w:rPr>
          <w:rStyle w:val="SectionNumber"/>
        </w:rPr>
        <w:t xml:space="preserve">10.3.3.6</w:t>
      </w:r>
      <w:r>
        <w:tab/>
      </w:r>
      <w:r>
        <w:t xml:space="preserve">Conclusions/Discussion</w:t>
      </w:r>
    </w:p>
    <w:p>
      <w:pPr>
        <w:pStyle w:val="FirstParagraph"/>
      </w:pPr>
      <w:r>
        <w:drawing>
          <wp:inline>
            <wp:extent cx="5334000" cy="3000375"/>
            <wp:effectExtent b="0" l="0" r="0" t="0"/>
            <wp:docPr descr="" title="" id="569" name="Picture"/>
            <a:graphic>
              <a:graphicData uri="http://schemas.openxmlformats.org/drawingml/2006/picture">
                <pic:pic>
                  <pic:nvPicPr>
                    <pic:cNvPr descr="resources/images/community-analysis-and-feedback_files/figure-docx//1dI8-_iVqbkzNMf11M4dK85E8ZW3OyZECs_YwMKw5fhs_g362974128df_0_52.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conclusion/discussion section of the paper is your chance to analyze and interpret your results. A discussion generally addresses the following:</w:t>
      </w:r>
    </w:p>
    <w:p>
      <w:pPr>
        <w:numPr>
          <w:ilvl w:val="0"/>
          <w:numId w:val="1316"/>
        </w:numPr>
        <w:pStyle w:val="Compact"/>
      </w:pPr>
      <w:r>
        <w:t xml:space="preserve">What do your results mean?</w:t>
      </w:r>
    </w:p>
    <w:p>
      <w:pPr>
        <w:numPr>
          <w:ilvl w:val="0"/>
          <w:numId w:val="1316"/>
        </w:numPr>
        <w:pStyle w:val="Compact"/>
      </w:pPr>
      <w:r>
        <w:t xml:space="preserve">How do they fit into the bigger picture?</w:t>
      </w:r>
    </w:p>
    <w:p>
      <w:pPr>
        <w:numPr>
          <w:ilvl w:val="0"/>
          <w:numId w:val="1316"/>
        </w:numPr>
        <w:pStyle w:val="Compact"/>
      </w:pPr>
      <w:r>
        <w:t xml:space="preserve">If any experiments did not give your expected results, hypothesize why that might have been the case and propose alternate experiments that could confirm or clarify your results</w:t>
      </w:r>
    </w:p>
    <w:p>
      <w:pPr>
        <w:numPr>
          <w:ilvl w:val="0"/>
          <w:numId w:val="1316"/>
        </w:numPr>
        <w:pStyle w:val="Compact"/>
      </w:pPr>
      <w:r>
        <w:t xml:space="preserve">Include at least one sentence of future work that you would do if you had more time or what students in upcoming semesters could do to continue to answer your questions</w:t>
      </w:r>
    </w:p>
    <w:bookmarkEnd w:id="571"/>
    <w:bookmarkStart w:id="577" w:name="references"/>
    <w:p>
      <w:pPr>
        <w:pStyle w:val="Heading4"/>
      </w:pPr>
      <w:r>
        <w:rPr>
          <w:rStyle w:val="SectionNumber"/>
        </w:rPr>
        <w:t xml:space="preserve">10.3.3.7</w:t>
      </w:r>
      <w:r>
        <w:tab/>
      </w:r>
      <w:r>
        <w:t xml:space="preserve">References</w:t>
      </w:r>
    </w:p>
    <w:p>
      <w:pPr>
        <w:pStyle w:val="FirstParagraph"/>
      </w:pPr>
      <w:r>
        <w:drawing>
          <wp:inline>
            <wp:extent cx="5334000" cy="3000375"/>
            <wp:effectExtent b="0" l="0" r="0" t="0"/>
            <wp:docPr descr="" title="" id="573" name="Picture"/>
            <a:graphic>
              <a:graphicData uri="http://schemas.openxmlformats.org/drawingml/2006/picture">
                <pic:pic>
                  <pic:nvPicPr>
                    <pic:cNvPr descr="resources/images/community-analysis-and-feedback_files/figure-docx//1dI8-_iVqbkzNMf11M4dK85E8ZW3OyZECs_YwMKw5fhs_g362974128df_0_80.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6">
        <w:r>
          <w:rPr>
            <w:rStyle w:val="Hyperlink"/>
          </w:rPr>
          <w:t xml:space="preserve">doi:10.7554/eLife.00886</w:t>
        </w:r>
      </w:hyperlink>
    </w:p>
    <w:bookmarkEnd w:id="577"/>
    <w:bookmarkStart w:id="581" w:name="acknowledgements"/>
    <w:p>
      <w:pPr>
        <w:pStyle w:val="Heading4"/>
      </w:pPr>
      <w:r>
        <w:rPr>
          <w:rStyle w:val="SectionNumber"/>
        </w:rPr>
        <w:t xml:space="preserve">10.3.3.8</w:t>
      </w:r>
      <w:r>
        <w:tab/>
      </w:r>
      <w:r>
        <w:t xml:space="preserve">Acknowledgements</w:t>
      </w:r>
    </w:p>
    <w:p>
      <w:pPr>
        <w:pStyle w:val="FirstParagraph"/>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dI8-_iVqbkzNMf11M4dK85E8ZW3OyZECs_YwMKw5fhs_g362974128df_0_30.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81"/>
    <w:bookmarkEnd w:id="582"/>
    <w:bookmarkStart w:id="583"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17"/>
        </w:numPr>
        <w:pStyle w:val="Compact"/>
      </w:pPr>
      <w:r>
        <w:t xml:space="preserve">Each group member should re-read the poster from beginning to end and fix any typos or grammatical errors.</w:t>
      </w:r>
    </w:p>
    <w:p>
      <w:pPr>
        <w:numPr>
          <w:ilvl w:val="0"/>
          <w:numId w:val="1317"/>
        </w:numPr>
        <w:pStyle w:val="Compact"/>
      </w:pPr>
      <w:r>
        <w:t xml:space="preserve">Check the alignment of figures, text boxes, titles, etc.</w:t>
      </w:r>
    </w:p>
    <w:p>
      <w:pPr>
        <w:numPr>
          <w:ilvl w:val="0"/>
          <w:numId w:val="1317"/>
        </w:numPr>
        <w:pStyle w:val="Compact"/>
      </w:pPr>
      <w:r>
        <w:t xml:space="preserve">Add some finishing touches. You can play with the color, the font, add additional images if it’s relevant.</w:t>
      </w:r>
    </w:p>
    <w:bookmarkEnd w:id="583"/>
    <w:bookmarkStart w:id="584"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18"/>
        </w:numPr>
        <w:pStyle w:val="Compact"/>
      </w:pPr>
      <w:r>
        <w:t xml:space="preserve">Convert your poster to a pdf.</w:t>
      </w:r>
    </w:p>
    <w:p>
      <w:pPr>
        <w:numPr>
          <w:ilvl w:val="0"/>
          <w:numId w:val="131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18"/>
        </w:numPr>
        <w:pStyle w:val="Compact"/>
      </w:pPr>
      <w:r>
        <w:t xml:space="preserve">Have one member of your group post a pdf of your poster in the Canvas C-MOOR Poster Discussion.</w:t>
      </w:r>
    </w:p>
    <w:p>
      <w:pPr>
        <w:numPr>
          <w:ilvl w:val="1"/>
          <w:numId w:val="1319"/>
        </w:numPr>
        <w:pStyle w:val="Compact"/>
      </w:pPr>
      <w:r>
        <w:t xml:space="preserve">With your poster, introduce your group members and copy and paste your abstract into the post.</w:t>
      </w:r>
    </w:p>
    <w:p>
      <w:pPr>
        <w:numPr>
          <w:ilvl w:val="1"/>
          <w:numId w:val="1319"/>
        </w:numPr>
        <w:pStyle w:val="Compact"/>
      </w:pPr>
      <w:r>
        <w:t xml:space="preserve">Insert your pdf into the post and edit the link so that it automatically shows the inline preview. This will make it easier for students to view your poster.</w:t>
      </w:r>
    </w:p>
    <w:p>
      <w:pPr>
        <w:numPr>
          <w:ilvl w:val="0"/>
          <w:numId w:val="1318"/>
        </w:numPr>
        <w:pStyle w:val="Compact"/>
      </w:pPr>
      <w:r>
        <w:t xml:space="preserve">As an individual, read through the other posters from different groups.</w:t>
      </w:r>
    </w:p>
    <w:p>
      <w:pPr>
        <w:numPr>
          <w:ilvl w:val="0"/>
          <w:numId w:val="1318"/>
        </w:numPr>
        <w:pStyle w:val="Compact"/>
      </w:pPr>
      <w:r>
        <w:t xml:space="preserve">Post comments</w:t>
      </w:r>
    </w:p>
    <w:bookmarkEnd w:id="584"/>
    <w:bookmarkStart w:id="585" w:name="grading-criteria-21"/>
    <w:p>
      <w:pPr>
        <w:pStyle w:val="Heading3"/>
      </w:pPr>
      <w:r>
        <w:rPr>
          <w:rStyle w:val="SectionNumber"/>
        </w:rPr>
        <w:t xml:space="preserve">10.3.6</w:t>
      </w:r>
      <w:r>
        <w:tab/>
      </w:r>
      <w:r>
        <w:t xml:space="preserve">Grading Criteria</w:t>
      </w:r>
    </w:p>
    <w:p>
      <w:pPr>
        <w:pStyle w:val="FirstParagraph"/>
      </w:pPr>
      <w:r>
        <w:t xml:space="preserve">Your instructor will provide for you a rubric specific to your class. Refer to the rubric as your build your poster to make sure you have all the neccessary components.</w:t>
      </w:r>
    </w:p>
    <w:bookmarkEnd w:id="585"/>
    <w:bookmarkStart w:id="589" w:name="footnotes-28"/>
    <w:p>
      <w:pPr>
        <w:pStyle w:val="Heading3"/>
      </w:pPr>
      <w:r>
        <w:rPr>
          <w:rStyle w:val="SectionNumber"/>
        </w:rPr>
        <w:t xml:space="preserve">10.3.7</w:t>
      </w:r>
      <w:r>
        <w:tab/>
      </w:r>
      <w:r>
        <w:t xml:space="preserve">Footnotes</w:t>
      </w:r>
    </w:p>
    <w:bookmarkStart w:id="587" w:name="resources-2"/>
    <w:p>
      <w:pPr>
        <w:pStyle w:val="Heading4"/>
      </w:pPr>
      <w:r>
        <w:rPr>
          <w:rStyle w:val="SectionNumber"/>
        </w:rPr>
        <w:t xml:space="preserve">10.3.7.1</w:t>
      </w:r>
      <w:r>
        <w:tab/>
      </w:r>
      <w:r>
        <w:t xml:space="preserve">Resources</w:t>
      </w:r>
    </w:p>
    <w:p>
      <w:pPr>
        <w:numPr>
          <w:ilvl w:val="0"/>
          <w:numId w:val="1320"/>
        </w:numPr>
        <w:pStyle w:val="Compact"/>
      </w:pPr>
      <w:hyperlink r:id="rId586">
        <w:r>
          <w:rPr>
            <w:rStyle w:val="Hyperlink"/>
          </w:rPr>
          <w:t xml:space="preserve">Generic rubric</w:t>
        </w:r>
      </w:hyperlink>
    </w:p>
    <w:bookmarkEnd w:id="587"/>
    <w:bookmarkStart w:id="588" w:name="contributions-and-affiliations"/>
    <w:p>
      <w:pPr>
        <w:pStyle w:val="Heading4"/>
      </w:pPr>
      <w:r>
        <w:rPr>
          <w:rStyle w:val="SectionNumber"/>
        </w:rPr>
        <w:t xml:space="preserve">10.3.7.2</w:t>
      </w:r>
      <w:r>
        <w:tab/>
      </w:r>
      <w:r>
        <w:t xml:space="preserve">Contributions and Affiliations</w:t>
      </w:r>
    </w:p>
    <w:p>
      <w:pPr>
        <w:numPr>
          <w:ilvl w:val="0"/>
          <w:numId w:val="1321"/>
        </w:numPr>
        <w:pStyle w:val="Compact"/>
      </w:pPr>
      <w:r>
        <w:t xml:space="preserve">Stephanie R. Coffman, Clovis Community College</w:t>
      </w:r>
    </w:p>
    <w:p>
      <w:pPr>
        <w:numPr>
          <w:ilvl w:val="0"/>
          <w:numId w:val="1321"/>
        </w:numPr>
        <w:pStyle w:val="Compact"/>
      </w:pPr>
      <w:r>
        <w:t xml:space="preserve">Valeriya Gaysinskaya, Johns Hopkins University</w:t>
      </w:r>
    </w:p>
    <w:p>
      <w:pPr>
        <w:numPr>
          <w:ilvl w:val="0"/>
          <w:numId w:val="1321"/>
        </w:numPr>
        <w:pStyle w:val="Compact"/>
      </w:pPr>
      <w:r>
        <w:t xml:space="preserve">Frederick Tan, Johns Hopkins University</w:t>
      </w:r>
    </w:p>
    <w:p>
      <w:pPr>
        <w:numPr>
          <w:ilvl w:val="0"/>
          <w:numId w:val="1321"/>
        </w:numPr>
        <w:pStyle w:val="Compact"/>
      </w:pPr>
      <w:r>
        <w:t xml:space="preserve">Sayumi York, Notre Dame of Maryland University</w:t>
      </w:r>
    </w:p>
    <w:p>
      <w:pPr>
        <w:pStyle w:val="FirstParagraph"/>
      </w:pPr>
      <w:r>
        <w:t xml:space="preserve">Last Revised: June 2025</w:t>
      </w:r>
    </w:p>
    <w:bookmarkEnd w:id="588"/>
    <w:bookmarkEnd w:id="589"/>
    <w:bookmarkEnd w:id="590"/>
    <w:bookmarkStart w:id="602" w:name="activity---share-your-poster"/>
    <w:p>
      <w:pPr>
        <w:pStyle w:val="Heading2"/>
      </w:pPr>
      <w:r>
        <w:rPr>
          <w:rStyle w:val="SectionNumber"/>
        </w:rPr>
        <w:t xml:space="preserve">10.4</w:t>
      </w:r>
      <w:r>
        <w:tab/>
      </w:r>
      <w:r>
        <w:t xml:space="preserve">Activity - Share Your Poster</w:t>
      </w:r>
    </w:p>
    <w:bookmarkStart w:id="596" w:name="introduction-18"/>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1"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91"/>
    <w:bookmarkStart w:id="594" w:name="instructions-60"/>
    <w:p>
      <w:pPr>
        <w:pStyle w:val="Heading4"/>
      </w:pPr>
      <w:r>
        <w:rPr>
          <w:rStyle w:val="SectionNumber"/>
        </w:rPr>
        <w:t xml:space="preserve">10.4.1.2</w:t>
      </w:r>
      <w:r>
        <w:tab/>
      </w:r>
      <w:r>
        <w:t xml:space="preserve">Instructions</w:t>
      </w:r>
    </w:p>
    <w:p>
      <w:pPr>
        <w:numPr>
          <w:ilvl w:val="0"/>
          <w:numId w:val="1322"/>
        </w:numPr>
        <w:pStyle w:val="Compact"/>
      </w:pPr>
      <w:r>
        <w:t xml:space="preserve">Download your poster as a .png file</w:t>
      </w:r>
    </w:p>
    <w:p>
      <w:pPr>
        <w:numPr>
          <w:ilvl w:val="0"/>
          <w:numId w:val="1323"/>
        </w:numPr>
        <w:pStyle w:val="Compact"/>
      </w:pPr>
      <w:hyperlink r:id="rId592">
        <w:r>
          <w:rPr>
            <w:rStyle w:val="Hyperlink"/>
          </w:rPr>
          <w:t xml:space="preserve">https://drive.google.com/drive/folders/1y_GCJl7VIYTS_5y7057u2s58ZCdm_PxM</w:t>
        </w:r>
      </w:hyperlink>
    </w:p>
    <w:p>
      <w:pPr>
        <w:numPr>
          <w:ilvl w:val="0"/>
          <w:numId w:val="1324"/>
        </w:numPr>
        <w:pStyle w:val="Compact"/>
      </w:pPr>
      <w:r>
        <w:t xml:space="preserve">(One person on behalf of the group) Create a New Topic on the Discussion Forum with the title of your poster as the topic title and your .png file as the contents in either the</w:t>
      </w:r>
    </w:p>
    <w:p>
      <w:pPr>
        <w:numPr>
          <w:ilvl w:val="0"/>
          <w:numId w:val="1325"/>
        </w:numPr>
      </w:pPr>
      <w:r>
        <w:t xml:space="preserve">Look at This! category if every member of your group is ok sharing your work publicly</w:t>
      </w:r>
      <w:r>
        <w:t xml:space="preserve"> </w:t>
      </w:r>
      <w:hyperlink r:id="rId534">
        <w:r>
          <w:rPr>
            <w:rStyle w:val="Hyperlink"/>
          </w:rPr>
          <w:t xml:space="preserve">https://help.c-moor.org/c/look-at-this/8</w:t>
        </w:r>
      </w:hyperlink>
    </w:p>
    <w:p>
      <w:pPr>
        <w:numPr>
          <w:ilvl w:val="0"/>
          <w:numId w:val="1325"/>
        </w:numPr>
      </w:pPr>
      <w:r>
        <w:t xml:space="preserve">JHU 2025 Spring category if you need to keep your work private</w:t>
      </w:r>
      <w:r>
        <w:t xml:space="preserve"> </w:t>
      </w:r>
      <w:hyperlink r:id="rId593">
        <w:r>
          <w:rPr>
            <w:rStyle w:val="Hyperlink"/>
          </w:rPr>
          <w:t xml:space="preserve">https://help.c-moor.org/c/jhu-2025-spring/46</w:t>
        </w:r>
      </w:hyperlink>
    </w:p>
    <w:p>
      <w:pPr>
        <w:numPr>
          <w:ilvl w:val="0"/>
          <w:numId w:val="132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4"/>
    <w:bookmarkStart w:id="595"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5"/>
    <w:bookmarkEnd w:id="596"/>
    <w:bookmarkStart w:id="599"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7" w:name="instructions-61"/>
    <w:p>
      <w:pPr>
        <w:pStyle w:val="Heading4"/>
      </w:pPr>
      <w:r>
        <w:rPr>
          <w:rStyle w:val="SectionNumber"/>
        </w:rPr>
        <w:t xml:space="preserve">10.4.2.1</w:t>
      </w:r>
      <w:r>
        <w:tab/>
      </w:r>
      <w:r>
        <w:t xml:space="preserve">Instructions</w:t>
      </w:r>
    </w:p>
    <w:p>
      <w:pPr>
        <w:numPr>
          <w:ilvl w:val="0"/>
          <w:numId w:val="1327"/>
        </w:numPr>
        <w:pStyle w:val="Compact"/>
      </w:pPr>
      <w:r>
        <w:t xml:space="preserve">Create a plan for a 5 min presentation taking into consideration</w:t>
      </w:r>
    </w:p>
    <w:p>
      <w:pPr>
        <w:numPr>
          <w:ilvl w:val="0"/>
          <w:numId w:val="1328"/>
        </w:numPr>
      </w:pPr>
      <w:r>
        <w:t xml:space="preserve">Who will speak when</w:t>
      </w:r>
    </w:p>
    <w:p>
      <w:pPr>
        <w:numPr>
          <w:ilvl w:val="0"/>
          <w:numId w:val="1328"/>
        </w:numPr>
      </w:pPr>
      <w:r>
        <w:t xml:space="preserve">What each person will cover</w:t>
      </w:r>
    </w:p>
    <w:p>
      <w:pPr>
        <w:numPr>
          <w:ilvl w:val="0"/>
          <w:numId w:val="1329"/>
        </w:numPr>
        <w:pStyle w:val="Compact"/>
      </w:pPr>
      <w:r>
        <w:t xml:space="preserve">Practice your presentation</w:t>
      </w:r>
    </w:p>
    <w:p>
      <w:pPr>
        <w:numPr>
          <w:ilvl w:val="0"/>
          <w:numId w:val="1330"/>
        </w:numPr>
      </w:pPr>
      <w:r>
        <w:t xml:space="preserve">In your group</w:t>
      </w:r>
    </w:p>
    <w:p>
      <w:pPr>
        <w:numPr>
          <w:ilvl w:val="0"/>
          <w:numId w:val="1330"/>
        </w:numPr>
      </w:pPr>
      <w:r>
        <w:t xml:space="preserve">To the class</w:t>
      </w:r>
    </w:p>
    <w:bookmarkEnd w:id="597"/>
    <w:bookmarkStart w:id="598"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8"/>
    <w:bookmarkEnd w:id="599"/>
    <w:bookmarkStart w:id="600" w:name="grading-criteria-22"/>
    <w:p>
      <w:pPr>
        <w:pStyle w:val="Heading3"/>
      </w:pPr>
      <w:r>
        <w:rPr>
          <w:rStyle w:val="SectionNumber"/>
        </w:rPr>
        <w:t xml:space="preserve">10.4.3</w:t>
      </w:r>
      <w:r>
        <w:tab/>
      </w:r>
      <w:r>
        <w:t xml:space="preserve">Grading Criteria</w:t>
      </w:r>
    </w:p>
    <w:p>
      <w:pPr>
        <w:numPr>
          <w:ilvl w:val="0"/>
          <w:numId w:val="1331"/>
        </w:numPr>
        <w:pStyle w:val="Compact"/>
      </w:pPr>
      <w:r>
        <w:t xml:space="preserve">Download as Microsoft Word (.docx) and upload on Canvas</w:t>
      </w:r>
    </w:p>
    <w:bookmarkEnd w:id="600"/>
    <w:bookmarkStart w:id="601"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32"/>
        </w:numPr>
        <w:pStyle w:val="Compact"/>
      </w:pPr>
      <w:r>
        <w:t xml:space="preserve">[Google Doc]</w:t>
      </w:r>
    </w:p>
    <w:p>
      <w:pPr>
        <w:pStyle w:val="FirstParagraph"/>
      </w:pPr>
      <w:r>
        <w:rPr>
          <w:bCs/>
          <w:b/>
        </w:rPr>
        <w:t xml:space="preserve">Contributions and Affiliations</w:t>
      </w:r>
    </w:p>
    <w:p>
      <w:pPr>
        <w:numPr>
          <w:ilvl w:val="0"/>
          <w:numId w:val="1333"/>
        </w:numPr>
        <w:pStyle w:val="Compact"/>
      </w:pPr>
      <w:r>
        <w:t xml:space="preserve">Valeriya Gaysinskaya, Johns Hopkins University</w:t>
      </w:r>
    </w:p>
    <w:p>
      <w:pPr>
        <w:numPr>
          <w:ilvl w:val="0"/>
          <w:numId w:val="1333"/>
        </w:numPr>
        <w:pStyle w:val="Compact"/>
      </w:pPr>
      <w:r>
        <w:t xml:space="preserve">Frederick Tan, Johns Hopkins University</w:t>
      </w:r>
    </w:p>
    <w:p>
      <w:pPr>
        <w:pStyle w:val="FirstParagraph"/>
      </w:pPr>
      <w:r>
        <w:t xml:space="preserve">Last Revised: April 2025</w:t>
      </w:r>
    </w:p>
    <w:bookmarkEnd w:id="601"/>
    <w:bookmarkEnd w:id="602"/>
    <w:bookmarkEnd w:id="603"/>
    <w:bookmarkStart w:id="650"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8"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5" name="Picture"/>
            <a:graphic>
              <a:graphicData uri="http://schemas.openxmlformats.org/drawingml/2006/picture">
                <pic:pic>
                  <pic:nvPicPr>
                    <pic:cNvPr descr="resources/images/community-analysis-and-feedback_files/figure-docx//1PMvZ19kSTK2ghdgLNFRS_t5p8R_GKFNbExPRxMsE1Ns_g35f391192_00.png" id="606" name="Picture"/>
                    <pic:cNvPicPr>
                      <a:picLocks noChangeArrowheads="1" noChangeAspect="1"/>
                    </pic:cNvPicPr>
                  </pic:nvPicPr>
                  <pic:blipFill>
                    <a:blip r:embed="rId6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7">
        <w:r>
          <w:rPr>
            <w:rStyle w:val="Hyperlink"/>
          </w:rPr>
          <w:t xml:space="preserve">Slides: Next Steps</w:t>
        </w:r>
      </w:hyperlink>
    </w:p>
    <w:bookmarkEnd w:id="608"/>
    <w:bookmarkStart w:id="626" w:name="activity---next-steps"/>
    <w:p>
      <w:pPr>
        <w:pStyle w:val="Heading2"/>
      </w:pPr>
      <w:r>
        <w:rPr>
          <w:rStyle w:val="SectionNumber"/>
        </w:rPr>
        <w:t xml:space="preserve">11.2</w:t>
      </w:r>
      <w:r>
        <w:tab/>
      </w:r>
      <w:r>
        <w:t xml:space="preserve">Activity - Next Steps</w:t>
      </w:r>
    </w:p>
    <w:bookmarkStart w:id="609" w:name="introduction-19"/>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9"/>
    <w:bookmarkStart w:id="612"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11"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0">
        <w:r>
          <w:rPr>
            <w:rStyle w:val="Hyperlink"/>
          </w:rPr>
          <w:t xml:space="preserve">https://forms.gle/XkqiMERHc2PETmy4A</w:t>
        </w:r>
      </w:hyperlink>
    </w:p>
    <w:bookmarkEnd w:id="611"/>
    <w:bookmarkEnd w:id="612"/>
    <w:bookmarkStart w:id="615"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13">
              <w:r>
                <w:rPr>
                  <w:rStyle w:val="Hyperlink"/>
                </w:rPr>
                <w:t xml:space="preserve">https://www.nsf.gov/funding/initiatives/reu/students</w:t>
              </w:r>
            </w:hyperlink>
          </w:p>
        </w:tc>
      </w:tr>
      <w:tr>
        <w:tc>
          <w:tcPr/>
          <w:p>
            <w:pPr>
              <w:pStyle w:val="Compact"/>
              <w:jc w:val="left"/>
            </w:pPr>
            <w:r>
              <w:t xml:space="preserve">b. Search –</w:t>
            </w:r>
            <w:r>
              <w:t xml:space="preserve"> </w:t>
            </w:r>
            <w:hyperlink r:id="rId61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5"/>
    <w:bookmarkStart w:id="623"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6"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6"/>
    <w:bookmarkStart w:id="622" w:name="questions-41"/>
    <w:p>
      <w:pPr>
        <w:pStyle w:val="Heading4"/>
      </w:pPr>
      <w:r>
        <w:rPr>
          <w:rStyle w:val="SectionNumber"/>
        </w:rPr>
        <w:t xml:space="preserve">11.2.4.2</w:t>
      </w:r>
      <w:r>
        <w:tab/>
      </w:r>
      <w:r>
        <w:t xml:space="preserve">Questions</w:t>
      </w:r>
    </w:p>
    <w:p>
      <w:pPr>
        <w:numPr>
          <w:ilvl w:val="0"/>
          <w:numId w:val="1334"/>
        </w:numPr>
        <w:pStyle w:val="Compact"/>
      </w:pPr>
      <w:r>
        <w:t xml:space="preserve">Specialized Communities</w:t>
      </w:r>
    </w:p>
    <w:p>
      <w:pPr>
        <w:numPr>
          <w:ilvl w:val="0"/>
          <w:numId w:val="1335"/>
        </w:numPr>
        <w:pStyle w:val="Compact"/>
      </w:pPr>
      <w:r>
        <w:t xml:space="preserve">SEQanswers: the next-generation sequencing community</w:t>
      </w:r>
    </w:p>
    <w:p>
      <w:pPr>
        <w:numPr>
          <w:ilvl w:val="0"/>
          <w:numId w:val="1336"/>
        </w:numPr>
        <w:pStyle w:val="Compact"/>
      </w:pPr>
      <w:hyperlink r:id="rId617">
        <w:r>
          <w:rPr>
            <w:rStyle w:val="Hyperlink"/>
          </w:rPr>
          <w:t xml:space="preserve">https://www.seqanswers.com</w:t>
        </w:r>
      </w:hyperlink>
    </w:p>
    <w:p>
      <w:pPr>
        <w:numPr>
          <w:ilvl w:val="0"/>
          <w:numId w:val="1337"/>
        </w:numPr>
        <w:pStyle w:val="Compact"/>
      </w:pPr>
      <w:r>
        <w:t xml:space="preserve">Biostars: bioinformatics explained</w:t>
      </w:r>
    </w:p>
    <w:p>
      <w:pPr>
        <w:numPr>
          <w:ilvl w:val="0"/>
          <w:numId w:val="1338"/>
        </w:numPr>
        <w:pStyle w:val="Compact"/>
      </w:pPr>
      <w:hyperlink r:id="rId61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39"/>
        </w:numPr>
        <w:pStyle w:val="Compact"/>
      </w:pPr>
      <w:r>
        <w:t xml:space="preserve">General Communities</w:t>
      </w:r>
    </w:p>
    <w:p>
      <w:pPr>
        <w:numPr>
          <w:ilvl w:val="0"/>
          <w:numId w:val="1340"/>
        </w:numPr>
        <w:pStyle w:val="Compact"/>
      </w:pPr>
      <w:r>
        <w:t xml:space="preserve">Reddit: The heart of the internet</w:t>
      </w:r>
    </w:p>
    <w:p>
      <w:pPr>
        <w:numPr>
          <w:ilvl w:val="0"/>
          <w:numId w:val="1341"/>
        </w:numPr>
        <w:pStyle w:val="Compact"/>
      </w:pPr>
      <w:hyperlink r:id="rId619">
        <w:r>
          <w:rPr>
            <w:rStyle w:val="Hyperlink"/>
          </w:rPr>
          <w:t xml:space="preserve">https://www.reddit.com/r/metagenomics</w:t>
        </w:r>
      </w:hyperlink>
    </w:p>
    <w:p>
      <w:pPr>
        <w:numPr>
          <w:ilvl w:val="0"/>
          <w:numId w:val="1342"/>
        </w:numPr>
        <w:pStyle w:val="Compact"/>
      </w:pPr>
      <w:r>
        <w:t xml:space="preserve">Twitter/X: It’s what’s happening</w:t>
      </w:r>
    </w:p>
    <w:p>
      <w:pPr>
        <w:numPr>
          <w:ilvl w:val="0"/>
          <w:numId w:val="1343"/>
        </w:numPr>
        <w:pStyle w:val="Compact"/>
      </w:pPr>
      <w:hyperlink r:id="rId620">
        <w:r>
          <w:rPr>
            <w:rStyle w:val="Hyperlink"/>
          </w:rPr>
          <w:t xml:space="preserve">https://x.com/search?q=%23metagenomics</w:t>
        </w:r>
      </w:hyperlink>
    </w:p>
    <w:p>
      <w:pPr>
        <w:numPr>
          <w:ilvl w:val="0"/>
          <w:numId w:val="1344"/>
        </w:numPr>
        <w:pStyle w:val="Compact"/>
      </w:pPr>
      <w:r>
        <w:t xml:space="preserve">Bluesky: Social media as it should be</w:t>
      </w:r>
    </w:p>
    <w:p>
      <w:pPr>
        <w:numPr>
          <w:ilvl w:val="0"/>
          <w:numId w:val="1345"/>
        </w:numPr>
        <w:pStyle w:val="Compact"/>
      </w:pPr>
      <w:hyperlink r:id="rId62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2"/>
    <w:bookmarkEnd w:id="623"/>
    <w:bookmarkStart w:id="625"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24" w:name="instructions-64"/>
    <w:p>
      <w:pPr>
        <w:pStyle w:val="Heading4"/>
      </w:pPr>
      <w:r>
        <w:rPr>
          <w:rStyle w:val="SectionNumber"/>
        </w:rPr>
        <w:t xml:space="preserve">11.2.5.1</w:t>
      </w:r>
      <w:r>
        <w:tab/>
      </w:r>
      <w:r>
        <w:t xml:space="preserve">Instructions</w:t>
      </w:r>
    </w:p>
    <w:p>
      <w:pPr>
        <w:numPr>
          <w:ilvl w:val="0"/>
          <w:numId w:val="1346"/>
        </w:numPr>
        <w:pStyle w:val="Compact"/>
      </w:pPr>
      <w:r>
        <w:t xml:space="preserve">Upload photos – Especially photo of your group standing in front of your poster</w:t>
      </w:r>
    </w:p>
    <w:p>
      <w:pPr>
        <w:numPr>
          <w:ilvl w:val="0"/>
          <w:numId w:val="1347"/>
        </w:numPr>
        <w:pStyle w:val="Compact"/>
      </w:pPr>
      <w:hyperlink r:id="rId592">
        <w:r>
          <w:rPr>
            <w:rStyle w:val="Hyperlink"/>
          </w:rPr>
          <w:t xml:space="preserve">https://drive.google.com/drive/folders/1y_GCJl7VIYTS_5y7057u2s58ZCdm_PxM</w:t>
        </w:r>
      </w:hyperlink>
    </w:p>
    <w:p>
      <w:pPr>
        <w:numPr>
          <w:ilvl w:val="0"/>
          <w:numId w:val="1348"/>
        </w:numPr>
        <w:pStyle w:val="Compact"/>
      </w:pPr>
      <w:r>
        <w:t xml:space="preserve">Publicly share poster – If every member of your group is ok sharing your work publicly</w:t>
      </w:r>
    </w:p>
    <w:p>
      <w:pPr>
        <w:numPr>
          <w:ilvl w:val="0"/>
          <w:numId w:val="1349"/>
        </w:numPr>
        <w:pStyle w:val="Compact"/>
      </w:pPr>
      <w:hyperlink r:id="rId534">
        <w:r>
          <w:rPr>
            <w:rStyle w:val="Hyperlink"/>
          </w:rPr>
          <w:t xml:space="preserve">https://help.c-moor.org/c/look-at-this/8</w:t>
        </w:r>
      </w:hyperlink>
    </w:p>
    <w:bookmarkEnd w:id="624"/>
    <w:bookmarkEnd w:id="625"/>
    <w:bookmarkEnd w:id="626"/>
    <w:bookmarkStart w:id="627" w:name="grading-criteria-23"/>
    <w:p>
      <w:pPr>
        <w:pStyle w:val="Heading2"/>
      </w:pPr>
      <w:r>
        <w:rPr>
          <w:rStyle w:val="SectionNumber"/>
        </w:rPr>
        <w:t xml:space="preserve">11.3</w:t>
      </w:r>
      <w:r>
        <w:tab/>
      </w:r>
      <w:r>
        <w:t xml:space="preserve">Grading Criteria</w:t>
      </w:r>
    </w:p>
    <w:p>
      <w:pPr>
        <w:numPr>
          <w:ilvl w:val="0"/>
          <w:numId w:val="1350"/>
        </w:numPr>
        <w:pStyle w:val="Compact"/>
      </w:pPr>
      <w:r>
        <w:t xml:space="preserve">Download as Microsoft Word (.docx) and upload on Canvas</w:t>
      </w:r>
    </w:p>
    <w:bookmarkEnd w:id="627"/>
    <w:bookmarkStart w:id="628"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51"/>
        </w:numPr>
        <w:pStyle w:val="Compact"/>
      </w:pPr>
      <w:r>
        <w:t xml:space="preserve">Google Doc</w:t>
      </w:r>
    </w:p>
    <w:p>
      <w:pPr>
        <w:pStyle w:val="FirstParagraph"/>
      </w:pPr>
      <w:r>
        <w:rPr>
          <w:bCs/>
          <w:b/>
        </w:rPr>
        <w:t xml:space="preserve">Contributions and Affiliations</w:t>
      </w:r>
    </w:p>
    <w:p>
      <w:pPr>
        <w:numPr>
          <w:ilvl w:val="0"/>
          <w:numId w:val="1352"/>
        </w:numPr>
        <w:pStyle w:val="Compact"/>
      </w:pPr>
      <w:r>
        <w:t xml:space="preserve">Valeriya Gaysinskaya, Johns Hopkins University</w:t>
      </w:r>
    </w:p>
    <w:p>
      <w:pPr>
        <w:numPr>
          <w:ilvl w:val="0"/>
          <w:numId w:val="1352"/>
        </w:numPr>
        <w:pStyle w:val="Compact"/>
      </w:pPr>
      <w:r>
        <w:t xml:space="preserve">Frederick Tan, Johns Hopkins University</w:t>
      </w:r>
    </w:p>
    <w:bookmarkEnd w:id="628"/>
    <w:bookmarkStart w:id="630"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9"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4"/>
        </w:numPr>
        <w:pStyle w:val="Compact"/>
      </w:pPr>
      <w:r>
        <w:t xml:space="preserve">☐   You credit the source of your data (Citation, SRA #, Project #)</w:t>
      </w:r>
    </w:p>
    <w:p>
      <w:pPr>
        <w:numPr>
          <w:ilvl w:val="0"/>
          <w:numId w:val="1354"/>
        </w:numPr>
        <w:pStyle w:val="Compact"/>
      </w:pPr>
      <w:r>
        <w:t xml:space="preserve">☐   You describe why your research project matters</w:t>
      </w:r>
    </w:p>
    <w:p>
      <w:pPr>
        <w:numPr>
          <w:ilvl w:val="0"/>
          <w:numId w:val="135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9"/>
    <w:bookmarkEnd w:id="630"/>
    <w:bookmarkStart w:id="637"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32" name="Picture"/>
            <a:graphic>
              <a:graphicData uri="http://schemas.openxmlformats.org/drawingml/2006/picture">
                <pic:pic>
                  <pic:nvPicPr>
                    <pic:cNvPr descr="resources/images/community-analysis-and-feedback_files/figure-docx//1dI8-_iVqbkzNMf11M4dK85E8ZW3OyZECs_YwMKw5fhs_g362a06a915d_2_4.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4">
        <w:r>
          <w:rPr>
            <w:rStyle w:val="Hyperlink"/>
          </w:rPr>
          <w:t xml:space="preserve">C-MOOR Scholars Interest Form</w:t>
        </w:r>
      </w:hyperlink>
      <w:r>
        <w:t xml:space="preserve"> </w:t>
      </w:r>
      <w:r>
        <w:t xml:space="preserve">if interested, and meet some</w:t>
      </w:r>
      <w:r>
        <w:t xml:space="preserve"> </w:t>
      </w:r>
      <w:hyperlink r:id="rId63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5"/>
        </w:numPr>
        <w:pStyle w:val="Compact"/>
      </w:pPr>
      <w:r>
        <w:t xml:space="preserve">A place to grow your skills</w:t>
      </w:r>
    </w:p>
    <w:p>
      <w:pPr>
        <w:numPr>
          <w:ilvl w:val="0"/>
          <w:numId w:val="1355"/>
        </w:numPr>
        <w:pStyle w:val="Compact"/>
      </w:pPr>
      <w:r>
        <w:t xml:space="preserve">A place to network</w:t>
      </w:r>
    </w:p>
    <w:p>
      <w:pPr>
        <w:numPr>
          <w:ilvl w:val="0"/>
          <w:numId w:val="135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56"/>
        </w:numPr>
        <w:pStyle w:val="Compact"/>
      </w:pPr>
      <w:r>
        <w:t xml:space="preserve">A commitment to pursuing research as a career</w:t>
      </w:r>
    </w:p>
    <w:p>
      <w:pPr>
        <w:numPr>
          <w:ilvl w:val="0"/>
          <w:numId w:val="1356"/>
        </w:numPr>
        <w:pStyle w:val="Compact"/>
      </w:pPr>
      <w:r>
        <w:t xml:space="preserve">A graded class where we score work</w:t>
      </w:r>
    </w:p>
    <w:p>
      <w:pPr>
        <w:numPr>
          <w:ilvl w:val="0"/>
          <w:numId w:val="135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6">
        <w:r>
          <w:rPr>
            <w:rStyle w:val="Hyperlink"/>
          </w:rPr>
          <w:t xml:space="preserve">C-MOOR Academy Discussion Forum</w:t>
        </w:r>
      </w:hyperlink>
      <w:r>
        <w:t xml:space="preserve"> </w:t>
      </w:r>
      <w:r>
        <w:t xml:space="preserve">to hear about any remote opportunities we have.</w:t>
      </w:r>
    </w:p>
    <w:bookmarkEnd w:id="637"/>
    <w:bookmarkStart w:id="644"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dI8-_iVqbkzNMf11M4dK85E8ZW3OyZECs_YwMKw5fhs_g362974128df_0_98.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bookmarkStart w:id="642"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5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5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4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42"/>
    <w:bookmarkStart w:id="643"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58"/>
        </w:numPr>
        <w:pStyle w:val="Compact"/>
      </w:pPr>
      <w:r>
        <w:t xml:space="preserve">☐  An introduction about yourself (name, class year, institution, major)</w:t>
      </w:r>
    </w:p>
    <w:p>
      <w:pPr>
        <w:numPr>
          <w:ilvl w:val="0"/>
          <w:numId w:val="1358"/>
        </w:numPr>
        <w:pStyle w:val="Compact"/>
      </w:pPr>
      <w:r>
        <w:t xml:space="preserve">☐  1-2 sentences about your previous experience in research</w:t>
      </w:r>
    </w:p>
    <w:p>
      <w:pPr>
        <w:numPr>
          <w:ilvl w:val="0"/>
          <w:numId w:val="1358"/>
        </w:numPr>
        <w:pStyle w:val="Compact"/>
      </w:pPr>
      <w:r>
        <w:t xml:space="preserve">☐  1-2 sentences about why you’re interested in their lab specifically</w:t>
      </w:r>
    </w:p>
    <w:p>
      <w:pPr>
        <w:numPr>
          <w:ilvl w:val="0"/>
          <w:numId w:val="135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43"/>
    <w:bookmarkEnd w:id="644"/>
    <w:bookmarkStart w:id="649"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6" name="Picture"/>
            <a:graphic>
              <a:graphicData uri="http://schemas.openxmlformats.org/drawingml/2006/picture">
                <pic:pic>
                  <pic:nvPicPr>
                    <pic:cNvPr descr="resources/images/community-analysis-and-feedback_files/figure-docx//1dI8-_iVqbkzNMf11M4dK85E8ZW3OyZECs_YwMKw5fhs_g362a06a915d_2_10.png" id="647" name="Picture"/>
                    <pic:cNvPicPr>
                      <a:picLocks noChangeArrowheads="1" noChangeAspect="1"/>
                    </pic:cNvPicPr>
                  </pic:nvPicPr>
                  <pic:blipFill>
                    <a:blip r:embed="rId6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9"/>
    <w:bookmarkEnd w:id="650"/>
    <w:bookmarkStart w:id="658" w:name="about-the-authors"/>
    <w:p>
      <w:pPr>
        <w:pStyle w:val="Heading1"/>
      </w:pPr>
      <w:r>
        <w:t xml:space="preserve">About the Authors</w:t>
      </w:r>
    </w:p>
    <w:p>
      <w:pPr>
        <w:pStyle w:val="FirstParagraph"/>
      </w:pPr>
      <w:r>
        <w:t xml:space="preserve">These credits are based on our</w:t>
      </w:r>
      <w:r>
        <w:t xml:space="preserve"> </w:t>
      </w:r>
      <w:hyperlink r:id="rId6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3">
              <w:r>
                <w:rPr>
                  <w:rStyle w:val="Hyperlink"/>
                </w:rPr>
                <w:t xml:space="preserve">Candace Savonen</w:t>
              </w:r>
            </w:hyperlink>
            <w:r>
              <w:t xml:space="preserve">,</w:t>
            </w:r>
            <w:r>
              <w:t xml:space="preserve"> </w:t>
            </w:r>
            <w:hyperlink r:id="rId654">
              <w:r>
                <w:rPr>
                  <w:rStyle w:val="Hyperlink"/>
                </w:rPr>
                <w:t xml:space="preserve">Carrie Wright</w:t>
              </w:r>
            </w:hyperlink>
            <w:r>
              <w:t xml:space="preserve">,</w:t>
            </w:r>
            <w:r>
              <w:t xml:space="preserve"> </w:t>
            </w:r>
            <w:hyperlink r:id="rId6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4">
              <w:r>
                <w:rPr>
                  <w:rStyle w:val="Hyperlink"/>
                </w:rPr>
                <w:t xml:space="preserve">Carrie Wright</w:t>
              </w:r>
            </w:hyperlink>
            <w:r>
              <w:t xml:space="preserve">,</w:t>
            </w:r>
            <w:r>
              <w:t xml:space="preserve"> </w:t>
            </w:r>
            <w:hyperlink r:id="rId655">
              <w:r>
                <w:rPr>
                  <w:rStyle w:val="Hyperlink"/>
                </w:rPr>
                <w:t xml:space="preserve">Ava Hoffman</w:t>
              </w:r>
            </w:hyperlink>
            <w:r>
              <w:t xml:space="preserve">,</w:t>
            </w:r>
            <w:r>
              <w:t xml:space="preserve"> </w:t>
            </w:r>
            <w:hyperlink r:id="rId653">
              <w:r>
                <w:rPr>
                  <w:rStyle w:val="Hyperlink"/>
                </w:rPr>
                <w:t xml:space="preserve">Candace Savonen</w:t>
              </w:r>
            </w:hyperlink>
          </w:p>
        </w:tc>
      </w:tr>
      <w:tr>
        <w:tc>
          <w:tcPr/>
          <w:p>
            <w:pPr>
              <w:pStyle w:val="Compact"/>
              <w:jc w:val="left"/>
            </w:pPr>
            <w:r>
              <w:t xml:space="preserve">Package Developers (</w:t>
            </w:r>
            <w:hyperlink r:id="rId656">
              <w:r>
                <w:rPr>
                  <w:rStyle w:val="Hyperlink"/>
                </w:rPr>
                <w:t xml:space="preserve">ottrpal</w:t>
              </w:r>
            </w:hyperlink>
            <w:r>
              <w:t xml:space="preserve">)</w:t>
            </w:r>
            <w:r>
              <w:t xml:space="preserve"> </w:t>
            </w:r>
            <w:hyperlink r:id="rId653">
              <w:r>
                <w:rPr>
                  <w:rStyle w:val="Hyperlink"/>
                </w:rPr>
                <w:t xml:space="preserve">Candace Savonen</w:t>
              </w:r>
            </w:hyperlink>
            <w:r>
              <w:t xml:space="preserve">,</w:t>
            </w:r>
            <w:r>
              <w:t xml:space="preserve"> </w:t>
            </w:r>
            <w:hyperlink r:id="rId657">
              <w:r>
                <w:rPr>
                  <w:rStyle w:val="Hyperlink"/>
                </w:rPr>
                <w:t xml:space="preserve">John Muschelli</w:t>
              </w:r>
            </w:hyperlink>
            <w:r>
              <w:t xml:space="preserve">,</w:t>
            </w:r>
            <w:r>
              <w:t xml:space="preserve"> </w:t>
            </w:r>
            <w:hyperlink r:id="rId6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8"/>
    <w:bookmarkStart w:id="660"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59"/>
        </w:numPr>
        <w:pStyle w:val="Compact"/>
      </w:pPr>
      <w:hyperlink r:id="rId65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60"/>
        </w:numPr>
        <w:pStyle w:val="Compact"/>
      </w:pPr>
      <w:hyperlink r:id="rId635">
        <w:r>
          <w:rPr>
            <w:rStyle w:val="Hyperlink"/>
          </w:rPr>
          <w:t xml:space="preserve">https://www.cloviscollege.edu/alumni-and-community/c-moor/c-moor-scholars.html</w:t>
        </w:r>
      </w:hyperlink>
    </w:p>
    <w:bookmarkEnd w:id="660"/>
    <w:bookmarkStart w:id="678"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1"/>
        </w:numPr>
        <w:pStyle w:val="Compact"/>
      </w:pPr>
      <w:hyperlink r:id="rId53">
        <w:r>
          <w:rPr>
            <w:rStyle w:val="Hyperlink"/>
          </w:rPr>
          <w:t xml:space="preserve">help.c-moor.org</w:t>
        </w:r>
      </w:hyperlink>
      <w:r>
        <w:t xml:space="preserve"> </w:t>
      </w:r>
      <w:r>
        <w:t xml:space="preserve">for help with and example miniCUREs</w:t>
      </w:r>
    </w:p>
    <w:p>
      <w:pPr>
        <w:numPr>
          <w:ilvl w:val="0"/>
          <w:numId w:val="1361"/>
        </w:numPr>
        <w:pStyle w:val="Compact"/>
      </w:pPr>
      <w:hyperlink r:id="rId662">
        <w:r>
          <w:rPr>
            <w:rStyle w:val="Hyperlink"/>
          </w:rPr>
          <w:t xml:space="preserve">help.galaxyproject.org</w:t>
        </w:r>
      </w:hyperlink>
      <w:r>
        <w:t xml:space="preserve"> </w:t>
      </w:r>
      <w:r>
        <w:t xml:space="preserve">for all things Galaxy</w:t>
      </w:r>
    </w:p>
    <w:p>
      <w:pPr>
        <w:numPr>
          <w:ilvl w:val="0"/>
          <w:numId w:val="1361"/>
        </w:numPr>
        <w:pStyle w:val="Compact"/>
      </w:pPr>
      <w:hyperlink r:id="rId663">
        <w:r>
          <w:rPr>
            <w:rStyle w:val="Hyperlink"/>
          </w:rPr>
          <w:t xml:space="preserve">support.bioconductor.org</w:t>
        </w:r>
      </w:hyperlink>
      <w:r>
        <w:t xml:space="preserve"> </w:t>
      </w:r>
      <w:r>
        <w:t xml:space="preserve">for all things R/Bioconductor</w:t>
      </w:r>
    </w:p>
    <w:p>
      <w:pPr>
        <w:numPr>
          <w:ilvl w:val="0"/>
          <w:numId w:val="1361"/>
        </w:numPr>
        <w:pStyle w:val="Compact"/>
      </w:pPr>
      <w:hyperlink r:id="rId664">
        <w:r>
          <w:rPr>
            <w:rStyle w:val="Hyperlink"/>
          </w:rPr>
          <w:t xml:space="preserve">help.anvilproject.org</w:t>
        </w:r>
      </w:hyperlink>
      <w:r>
        <w:t xml:space="preserve"> </w:t>
      </w:r>
      <w:r>
        <w:t xml:space="preserve">for interactions with the GDSCN BioDIGS consortium</w:t>
      </w:r>
      <w:r>
        <w:t xml:space="preserve"> </w:t>
      </w:r>
      <w:hyperlink r:id="rId665">
        <w:r>
          <w:rPr>
            <w:rStyle w:val="Hyperlink"/>
          </w:rPr>
          <w:t xml:space="preserve">https://biodigs.org/#home</w:t>
        </w:r>
      </w:hyperlink>
    </w:p>
    <w:p>
      <w:pPr>
        <w:pStyle w:val="FirstParagraph"/>
      </w:pPr>
      <w:r>
        <w:drawing>
          <wp:inline>
            <wp:extent cx="5334000" cy="3000375"/>
            <wp:effectExtent b="0" l="0" r="0" t="0"/>
            <wp:docPr descr="" title="" id="667" name="Picture"/>
            <a:graphic>
              <a:graphicData uri="http://schemas.openxmlformats.org/drawingml/2006/picture">
                <pic:pic>
                  <pic:nvPicPr>
                    <pic:cNvPr descr="Appendix_files/figure-docx//1fH9s5OLcRF5meZtFWTJe89RFvJSh125kdjhdqp5smqA_g302b08c5e6e_0_16.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0" name="Picture"/>
            <a:graphic>
              <a:graphicData uri="http://schemas.openxmlformats.org/drawingml/2006/picture">
                <pic:pic>
                  <pic:nvPicPr>
                    <pic:cNvPr descr="Appendix_files/figure-docx//1fH9s5OLcRF5meZtFWTJe89RFvJSh125kdjhdqp5smqA_g302b08c5e6e_0_5.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3" name="Picture"/>
            <a:graphic>
              <a:graphicData uri="http://schemas.openxmlformats.org/drawingml/2006/picture">
                <pic:pic>
                  <pic:nvPicPr>
                    <pic:cNvPr descr="Appendix_files/figure-docx//1fH9s5OLcRF5meZtFWTJe89RFvJSh125kdjhdqp5smqA_g302b08c5e6e_0_22.png" id="674" name="Picture"/>
                    <pic:cNvPicPr>
                      <a:picLocks noChangeArrowheads="1" noChangeAspect="1"/>
                    </pic:cNvPicPr>
                  </pic:nvPicPr>
                  <pic:blipFill>
                    <a:blip r:embed="rId6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6" name="Picture"/>
            <a:graphic>
              <a:graphicData uri="http://schemas.openxmlformats.org/drawingml/2006/picture">
                <pic:pic>
                  <pic:nvPicPr>
                    <pic:cNvPr descr="Appendix_files/figure-docx//1fH9s5OLcRF5meZtFWTJe89RFvJSh125kdjhdqp5smqA_g302b08c5e6e_0_12.png" id="677" name="Picture"/>
                    <pic:cNvPicPr>
                      <a:picLocks noChangeArrowheads="1" noChangeAspect="1"/>
                    </pic:cNvPicPr>
                  </pic:nvPicPr>
                  <pic:blipFill>
                    <a:blip r:embed="rId675"/>
                    <a:stretch>
                      <a:fillRect/>
                    </a:stretch>
                  </pic:blipFill>
                  <pic:spPr bwMode="auto">
                    <a:xfrm>
                      <a:off x="0" y="0"/>
                      <a:ext cx="5334000" cy="3000375"/>
                    </a:xfrm>
                    <a:prstGeom prst="rect">
                      <a:avLst/>
                    </a:prstGeom>
                    <a:noFill/>
                    <a:ln w="9525">
                      <a:noFill/>
                      <a:headEnd/>
                      <a:tailEnd/>
                    </a:ln>
                  </pic:spPr>
                </pic:pic>
              </a:graphicData>
            </a:graphic>
          </wp:inline>
        </w:drawing>
      </w:r>
    </w:p>
    <w:bookmarkEnd w:id="678"/>
    <w:bookmarkStart w:id="679" w:name="references-1"/>
    <w:p>
      <w:pPr>
        <w:pStyle w:val="Heading1"/>
      </w:pPr>
      <w:r>
        <w:t xml:space="preserve">References</w:t>
      </w:r>
    </w:p>
    <w:bookmarkEnd w:id="6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82">
    <w:abstractNumId w:val="991"/>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1"/>
  </w:num>
  <w:num w:numId="13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5" Target="media/rId675.png" /><Relationship Type="http://schemas.openxmlformats.org/officeDocument/2006/relationships/image" Id="rId666" Target="media/rId666.png" /><Relationship Type="http://schemas.openxmlformats.org/officeDocument/2006/relationships/image" Id="rId672" Target="media/rId672.png" /><Relationship Type="http://schemas.openxmlformats.org/officeDocument/2006/relationships/image" Id="rId669" Target="media/rId669.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604" Target="media/rId604.png" /><Relationship Type="http://schemas.openxmlformats.org/officeDocument/2006/relationships/image" Id="rId528" Target="media/rId528.png" /><Relationship Type="http://schemas.openxmlformats.org/officeDocument/2006/relationships/image" Id="rId523" Target="media/rId523.png" /><Relationship Type="http://schemas.openxmlformats.org/officeDocument/2006/relationships/image" Id="rId556" Target="media/rId556.png" /><Relationship Type="http://schemas.openxmlformats.org/officeDocument/2006/relationships/image" Id="rId578" Target="media/rId578.png" /><Relationship Type="http://schemas.openxmlformats.org/officeDocument/2006/relationships/image" Id="rId568" Target="media/rId568.png" /><Relationship Type="http://schemas.openxmlformats.org/officeDocument/2006/relationships/image" Id="rId572" Target="media/rId572.png" /><Relationship Type="http://schemas.openxmlformats.org/officeDocument/2006/relationships/image" Id="rId638" Target="media/rId638.png" /><Relationship Type="http://schemas.openxmlformats.org/officeDocument/2006/relationships/image" Id="rId645" Target="media/rId645.png" /><Relationship Type="http://schemas.openxmlformats.org/officeDocument/2006/relationships/image" Id="rId631" Target="media/rId631.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64" Target="media/rId564.png" /><Relationship Type="http://schemas.openxmlformats.org/officeDocument/2006/relationships/image" Id="rId545" Target="media/rId545.png" /><Relationship Type="http://schemas.openxmlformats.org/officeDocument/2006/relationships/image" Id="rId560" Target="media/rId560.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3" Target="media/rId503.png" /><Relationship Type="http://schemas.openxmlformats.org/officeDocument/2006/relationships/image" Id="rId500" Target="media/rId500.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8" Target="biodigs.org" TargetMode="External" /><Relationship Type="http://schemas.openxmlformats.org/officeDocument/2006/relationships/hyperlink" Id="rId575" Target="doi:10.1261/rna.2000810" TargetMode="External" /><Relationship Type="http://schemas.openxmlformats.org/officeDocument/2006/relationships/hyperlink" Id="rId576" Target="doi:10.7554/eLife.00886" TargetMode="External" /><Relationship Type="http://schemas.openxmlformats.org/officeDocument/2006/relationships/hyperlink" Id="rId439" Target="galaxyproject.org" TargetMode="External" /><Relationship Type="http://schemas.openxmlformats.org/officeDocument/2006/relationships/hyperlink" Id="rId636"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621"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586" Target="https://docs.google.com/document/d/13eB1fwHEB1I00JHBUQLZIJsi-iQZYaWaXThPqCTU17g/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634"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7"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92"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10"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6"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93"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618"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53" Target="https://www.cansavvy.com/" TargetMode="External" /><Relationship Type="http://schemas.openxmlformats.org/officeDocument/2006/relationships/hyperlink" Id="rId635"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41" Target="https://www.nsf.gov/funding/initiatives/reu" TargetMode="External" /><Relationship Type="http://schemas.openxmlformats.org/officeDocument/2006/relationships/hyperlink" Id="rId614" Target="https://www.nsf.gov/funding/initiatives/reu/search" TargetMode="External" /><Relationship Type="http://schemas.openxmlformats.org/officeDocument/2006/relationships/hyperlink" Id="rId613"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9"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7"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20"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8" Target="biodigs.org" TargetMode="External" /><Relationship Type="http://schemas.openxmlformats.org/officeDocument/2006/relationships/hyperlink" Id="rId575" Target="doi:10.1261/rna.2000810" TargetMode="External" /><Relationship Type="http://schemas.openxmlformats.org/officeDocument/2006/relationships/hyperlink" Id="rId576" Target="doi:10.7554/eLife.00886" TargetMode="External" /><Relationship Type="http://schemas.openxmlformats.org/officeDocument/2006/relationships/hyperlink" Id="rId439" Target="galaxyproject.org" TargetMode="External" /><Relationship Type="http://schemas.openxmlformats.org/officeDocument/2006/relationships/hyperlink" Id="rId636"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5" Target="https://biodigs.org/#home" TargetMode="External" /><Relationship Type="http://schemas.openxmlformats.org/officeDocument/2006/relationships/hyperlink" Id="rId621" Target="https://bsky.app/search?q=metagenomics" TargetMode="External" /><Relationship Type="http://schemas.openxmlformats.org/officeDocument/2006/relationships/hyperlink" Id="rId654"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586" Target="https://docs.google.com/document/d/13eB1fwHEB1I00JHBUQLZIJsi-iQZYaWaXThPqCTU17g/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9" Target="https://docs.google.com/forms/d/1GJDpfG28k2utCVVcRXQraE-1coLS_GCX83irUyio9KE/edit" TargetMode="External" /><Relationship Type="http://schemas.openxmlformats.org/officeDocument/2006/relationships/hyperlink" Id="rId634"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7"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92"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10"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6"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4"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93"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62" Target="https://help.galaxyproject.org" TargetMode="External" /><Relationship Type="http://schemas.openxmlformats.org/officeDocument/2006/relationships/hyperlink" Id="rId657"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61"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63"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5" Target="https://www.avahoffman.com/" TargetMode="External" /><Relationship Type="http://schemas.openxmlformats.org/officeDocument/2006/relationships/hyperlink" Id="rId618"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53" Target="https://www.cansavvy.com/" TargetMode="External" /><Relationship Type="http://schemas.openxmlformats.org/officeDocument/2006/relationships/hyperlink" Id="rId635"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41" Target="https://www.nsf.gov/funding/initiatives/reu" TargetMode="External" /><Relationship Type="http://schemas.openxmlformats.org/officeDocument/2006/relationships/hyperlink" Id="rId614" Target="https://www.nsf.gov/funding/initiatives/reu/search" TargetMode="External" /><Relationship Type="http://schemas.openxmlformats.org/officeDocument/2006/relationships/hyperlink" Id="rId613" Target="https://www.nsf.gov/funding/initiatives/reu/students" TargetMode="External" /><Relationship Type="http://schemas.openxmlformats.org/officeDocument/2006/relationships/hyperlink" Id="rId651"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9"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7"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20" Target="https://x.com/search?q=%23metagenomics" TargetMode="External" /><Relationship Type="http://schemas.openxmlformats.org/officeDocument/2006/relationships/hyperlink" Id="rId652"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2025-07-07T20:10:24Z</dcterms:created>
  <dcterms:modified xsi:type="dcterms:W3CDTF">2025-07-07T20:10:24Z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