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49" w:rsidRDefault="00032549" w:rsidP="00032549">
      <w:r>
        <w:t xml:space="preserve">This zip folder contains 8 template </w:t>
      </w:r>
      <w:proofErr w:type="spellStart"/>
      <w:r>
        <w:t>netcdf</w:t>
      </w:r>
      <w:proofErr w:type="spellEnd"/>
      <w:r>
        <w:t xml:space="preserve"> files to be used in the Sub-Sea</w:t>
      </w:r>
      <w:r>
        <w:t>sonal Climate Foreca</w:t>
      </w:r>
      <w:r>
        <w:t xml:space="preserve">st Rodeo. </w:t>
      </w:r>
      <w:r w:rsidR="009A1DD9">
        <w:t xml:space="preserve">These files must be used when making submissions. </w:t>
      </w:r>
    </w:p>
    <w:p w:rsidR="00032549" w:rsidRDefault="00032549" w:rsidP="00032549">
      <w:r>
        <w:t xml:space="preserve">For information on </w:t>
      </w:r>
      <w:proofErr w:type="spellStart"/>
      <w:r>
        <w:t>netcdf</w:t>
      </w:r>
      <w:proofErr w:type="spellEnd"/>
      <w:r>
        <w:t xml:space="preserve"> see: http://www.unidata.ucar.edu/software/netcdf/</w:t>
      </w:r>
    </w:p>
    <w:p w:rsidR="00032549" w:rsidRDefault="00032549" w:rsidP="00032549">
      <w:r>
        <w:t xml:space="preserve">For tools and resources for working with </w:t>
      </w:r>
      <w:proofErr w:type="spellStart"/>
      <w:r>
        <w:t>netcdf</w:t>
      </w:r>
      <w:proofErr w:type="spellEnd"/>
      <w:r>
        <w:t xml:space="preserve"> see: https://www.esrl.noaa.gov/psd/data/gridded/tools.html</w:t>
      </w:r>
    </w:p>
    <w:p w:rsidR="00032549" w:rsidRDefault="00032549" w:rsidP="00032549">
      <w:r>
        <w:t>Four files are for use in the year-long competition and four ar</w:t>
      </w:r>
      <w:r w:rsidR="009B0712">
        <w:t>e to be used for</w:t>
      </w:r>
      <w:r>
        <w:t xml:space="preserve"> the hind-cast. Each is named with the outlook period and variable for which it is to be used.  </w:t>
      </w:r>
    </w:p>
    <w:p w:rsidR="00032549" w:rsidRDefault="00032549" w:rsidP="00032549">
      <w:r>
        <w:t>Files to be used in t</w:t>
      </w:r>
      <w:r>
        <w:t>he hind cast are named as such and contain all issuance dates for the hind-cast. As such, the entire hind</w:t>
      </w:r>
      <w:r w:rsidR="000B6474">
        <w:t>-</w:t>
      </w:r>
      <w:r>
        <w:t xml:space="preserve">cast for each </w:t>
      </w:r>
      <w:r w:rsidR="0024711E">
        <w:t>combination (variable-outlook)</w:t>
      </w:r>
      <w:r w:rsidR="0092342F">
        <w:t xml:space="preserve"> </w:t>
      </w:r>
      <w:r>
        <w:t xml:space="preserve">will be submitted in a single file (4 total, hence 4 templates). The day and month of these issuance dates are the same as those from the year-long competition, with the exception of hind-cast years including a leap year. In those instances, issuance dates will shift by 1 day for dates after February, so as to maintain the two week spacing of forecasts. The first issuance date for each year in the hind-cast always resets to April 18.  </w:t>
      </w:r>
      <w:r w:rsidR="000B6474">
        <w:t xml:space="preserve">Hind-casts should be submitted to the hind-cast directory. </w:t>
      </w:r>
    </w:p>
    <w:p w:rsidR="00032549" w:rsidRDefault="00032549" w:rsidP="00032549">
      <w:r>
        <w:t>Files</w:t>
      </w:r>
      <w:r w:rsidR="000B6474">
        <w:t xml:space="preserve"> with names not containing “</w:t>
      </w:r>
      <w:proofErr w:type="spellStart"/>
      <w:r w:rsidR="000B6474">
        <w:t>hindcast</w:t>
      </w:r>
      <w:proofErr w:type="spellEnd"/>
      <w:r w:rsidR="000B6474">
        <w:t>” are</w:t>
      </w:r>
      <w:r>
        <w:t xml:space="preserve"> to be used </w:t>
      </w:r>
      <w:r w:rsidR="009A1DD9">
        <w:t xml:space="preserve">in the year-long competition </w:t>
      </w:r>
      <w:r w:rsidR="000B6474">
        <w:t xml:space="preserve">and </w:t>
      </w:r>
      <w:r w:rsidR="009A1DD9">
        <w:t>should be re-used for each submission. When making a submission, the “template”</w:t>
      </w:r>
      <w:r w:rsidR="000B6474">
        <w:t xml:space="preserve"> portion of each</w:t>
      </w:r>
      <w:r w:rsidR="009A1DD9">
        <w:t xml:space="preserve"> file name should be replaced with the issuance date of the forecast being submitted, in the format: YYYYMMDD</w:t>
      </w:r>
      <w:r w:rsidR="000B6474">
        <w:t xml:space="preserve"> (year, month, </w:t>
      </w:r>
      <w:proofErr w:type="gramStart"/>
      <w:r w:rsidR="000B6474">
        <w:t>day</w:t>
      </w:r>
      <w:proofErr w:type="gramEnd"/>
      <w:r w:rsidR="000B6474">
        <w:t>)</w:t>
      </w:r>
      <w:r w:rsidR="009A1DD9">
        <w:t xml:space="preserve">. </w:t>
      </w:r>
      <w:r w:rsidR="009B0712">
        <w:t xml:space="preserve">The appropriate submission directory will be identified by issuance date, using the same YYYYMMDD format. </w:t>
      </w:r>
    </w:p>
    <w:p w:rsidR="000B6474" w:rsidRDefault="000B6474" w:rsidP="00032549">
      <w:r>
        <w:t>Last, when computing spatial anomaly correlations</w:t>
      </w:r>
      <w:r w:rsidR="00A55BC4">
        <w:t xml:space="preserve"> (i.e. skill scores), forecasts (submitted using the above described templates) will be masked to the 17 U.S. states west of the Mississippi River where the Bureau of Reclamation </w:t>
      </w:r>
      <w:r w:rsidR="0024711E">
        <w:t>o</w:t>
      </w:r>
      <w:r w:rsidR="00A55BC4">
        <w:t>perates. This is</w:t>
      </w:r>
      <w:r w:rsidR="0024711E">
        <w:t xml:space="preserve"> shown by the </w:t>
      </w:r>
      <w:proofErr w:type="spellStart"/>
      <w:r w:rsidR="00A55BC4">
        <w:t>png</w:t>
      </w:r>
      <w:proofErr w:type="spellEnd"/>
      <w:r w:rsidR="00A55BC4">
        <w:t xml:space="preserve"> </w:t>
      </w:r>
      <w:r w:rsidR="0024711E">
        <w:t xml:space="preserve">and </w:t>
      </w:r>
      <w:r w:rsidR="00A55BC4">
        <w:t>“</w:t>
      </w:r>
      <w:proofErr w:type="spellStart"/>
      <w:r w:rsidR="00A55BC4" w:rsidRPr="00A55BC4">
        <w:t>fcstrodeo_mask</w:t>
      </w:r>
      <w:proofErr w:type="spellEnd"/>
      <w:r w:rsidR="00A55BC4">
        <w:t xml:space="preserve">” </w:t>
      </w:r>
      <w:proofErr w:type="spellStart"/>
      <w:r w:rsidR="00A55BC4">
        <w:t>netcdf</w:t>
      </w:r>
      <w:proofErr w:type="spellEnd"/>
      <w:r w:rsidR="00A55BC4">
        <w:t xml:space="preserve"> file</w:t>
      </w:r>
      <w:r w:rsidR="0024711E">
        <w:t>s included in this zip folder</w:t>
      </w:r>
      <w:r w:rsidR="00A55BC4">
        <w:t xml:space="preserve">. </w:t>
      </w:r>
    </w:p>
    <w:p w:rsidR="000B6474" w:rsidRDefault="000B6474" w:rsidP="00032549"/>
    <w:p w:rsidR="000B6474" w:rsidRDefault="000B6474" w:rsidP="00032549">
      <w:bookmarkStart w:id="0" w:name="_GoBack"/>
      <w:bookmarkEnd w:id="0"/>
    </w:p>
    <w:p w:rsidR="005A3219" w:rsidRDefault="00CD7004"/>
    <w:sectPr w:rsidR="005A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49"/>
    <w:rsid w:val="00032549"/>
    <w:rsid w:val="000B6474"/>
    <w:rsid w:val="0024711E"/>
    <w:rsid w:val="003B5CFA"/>
    <w:rsid w:val="00401392"/>
    <w:rsid w:val="005E17CB"/>
    <w:rsid w:val="0092342F"/>
    <w:rsid w:val="009A1DD9"/>
    <w:rsid w:val="009B0712"/>
    <w:rsid w:val="00A55BC4"/>
    <w:rsid w:val="00CD7004"/>
    <w:rsid w:val="00E5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87E4-2599-4896-87F0-C2EF1FB1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Nowak, Kenneth C</dc:creator>
  <cp:keywords/>
  <dc:description/>
  <cp:lastModifiedBy>Nowak, Kenneth C</cp:lastModifiedBy>
  <cp:revision>2</cp:revision>
  <dcterms:created xsi:type="dcterms:W3CDTF">2016-12-20T00:47:00Z</dcterms:created>
  <dcterms:modified xsi:type="dcterms:W3CDTF">2016-12-20T00:47:00Z</dcterms:modified>
</cp:coreProperties>
</file>