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Control del robot móvil, método aproximación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Introducción a la Robótica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CC055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6"/>
          <w:szCs w:val="36"/>
          <w:u w:val="none"/>
        </w:rPr>
        <w:t>1. C</w:t>
      </w:r>
      <w:r>
        <w:rPr>
          <w:b/>
          <w:bCs/>
          <w:sz w:val="32"/>
          <w:szCs w:val="32"/>
          <w:u w:val="single"/>
        </w:rPr>
        <w:t>ontrol del carrito robot móvil</w:t>
      </w:r>
    </w:p>
    <w:p>
      <w:pPr>
        <w:pStyle w:val="Normal"/>
        <w:rPr/>
      </w:pPr>
      <w:r>
        <w:rPr>
          <w:sz w:val="28"/>
          <w:szCs w:val="28"/>
        </w:rPr>
        <w:t>Buscando valores apropiados para q1 y q2, obtenemos los resultados con y* = 0 y tetha* = 0</w:t>
      </w:r>
    </w:p>
    <w:p>
      <w:pPr>
        <w:pStyle w:val="Normal"/>
        <w:rPr/>
      </w:pPr>
      <w:r>
        <w:rPr>
          <w:sz w:val="28"/>
          <w:szCs w:val="28"/>
        </w:rPr>
        <w:t>Tomando como x = 30 como constante (según el problema)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Para q1=0.01 y q2 = 0.1, y = 15 , phi = 45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obtenemos K = -0.10000  -0.83666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160" cy="333375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2. Para q1=0.1 y q2 = 0.01, y = 15 , phi = 45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obtenemos K = -0.31623  -1.38107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7690" cy="342519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3. Para q1=0.001 y q2 = 0.001, y = 15 , phi = 45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obtenemos K = -0.031623  -0.436734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1940" cy="327850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4. Para q1=0.01 y q2 = 0.01, y = 15 , phi = 45,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obtenemos K = -0.100000  -0.781025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375285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5. Para q1=1 y q2 = 0.01, y = 15 , phi = 45,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obtenemos: K = -1.00000  -2.46982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895" cy="327723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6. Para q1=0.01 y q2 = 0.1, y = 15 , phi = 145,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obtenemos: K = -0.10000  -0.83666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3743325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Entonces calculando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y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θ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Calculando los autovalores: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1,2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jc w:val="left"/>
        <w:rPr/>
      </w:pPr>
      <w:r>
        <w:rPr>
          <w:sz w:val="28"/>
          <w:szCs w:val="28"/>
        </w:rPr>
        <w:t xml:space="preserve">entonces según la teoría, deben ser 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entonces: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y como debe ser imaginarios conjugados, entonces: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²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&lt;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rad>
      </m:oMath>
      <w:r>
        <w:rPr>
          <w:sz w:val="28"/>
          <w:szCs w:val="28"/>
        </w:rPr>
        <w:t xml:space="preserve">pero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y es real,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 xml:space="preserve">i</m:t>
        </m:r>
      </m:oMath>
      <w:r>
        <w:rPr>
          <w:sz w:val="28"/>
          <w:szCs w:val="28"/>
        </w:rPr>
        <w:t xml:space="preserve"> entonces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Entonces los valores del vector K son: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Escogiendo un valor 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arbitrario: 0.8365564, se tiene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: 0.1749566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Se tiene que la ley de control que cumple con: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X = 30,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30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180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180</m:t>
        </m:r>
      </m:oMath>
      <w:r>
        <w:rPr>
          <w:sz w:val="28"/>
          <w:szCs w:val="28"/>
        </w:rPr>
        <w:t>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0.8365564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0.1749566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'</m:t>
            </m:r>
          </m:e>
        </m:d>
      </m:oMath>
      <w:r>
        <w:rPr>
          <w:sz w:val="28"/>
          <w:szCs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cs="OpenSymbol"/>
      <w:sz w:val="28"/>
    </w:rPr>
  </w:style>
  <w:style w:type="character" w:styleId="ListLabel3827">
    <w:name w:val="ListLabel 3827"/>
    <w:qFormat/>
    <w:rPr>
      <w:rFonts w:cs="OpenSymbol"/>
    </w:rPr>
  </w:style>
  <w:style w:type="character" w:styleId="ListLabel3828">
    <w:name w:val="ListLabel 3828"/>
    <w:qFormat/>
    <w:rPr>
      <w:rFonts w:cs="OpenSymbol"/>
    </w:rPr>
  </w:style>
  <w:style w:type="character" w:styleId="ListLabel3829">
    <w:name w:val="ListLabel 3829"/>
    <w:qFormat/>
    <w:rPr>
      <w:rFonts w:cs="OpenSymbol"/>
    </w:rPr>
  </w:style>
  <w:style w:type="character" w:styleId="ListLabel3830">
    <w:name w:val="ListLabel 3830"/>
    <w:qFormat/>
    <w:rPr>
      <w:rFonts w:cs="OpenSymbol"/>
    </w:rPr>
  </w:style>
  <w:style w:type="character" w:styleId="ListLabel3831">
    <w:name w:val="ListLabel 3831"/>
    <w:qFormat/>
    <w:rPr>
      <w:rFonts w:cs="OpenSymbol"/>
    </w:rPr>
  </w:style>
  <w:style w:type="character" w:styleId="ListLabel3832">
    <w:name w:val="ListLabel 3832"/>
    <w:qFormat/>
    <w:rPr>
      <w:rFonts w:cs="Open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1691</TotalTime>
  <Application>LibreOffice/5.1.4.2$Linux_X86_64 LibreOffice_project/10m0$Build-2</Application>
  <Pages>5</Pages>
  <Words>238</Words>
  <Characters>998</Characters>
  <CharactersWithSpaces>1325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2016-11-14T16:10:57Z</dcterms:modified>
  <cp:revision>1092</cp:revision>
  <dc:subject/>
  <dc:title/>
</cp:coreProperties>
</file>