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91" w:rsidRPr="007E4291" w:rsidRDefault="007E4291" w:rsidP="007E4291">
      <w:pPr>
        <w:jc w:val="center"/>
        <w:rPr>
          <w:b/>
          <w:bCs/>
          <w:sz w:val="52"/>
          <w:szCs w:val="52"/>
          <w:lang w:val="en-US"/>
        </w:rPr>
      </w:pPr>
      <w:r w:rsidRPr="007E4291">
        <w:rPr>
          <w:b/>
          <w:bCs/>
          <w:sz w:val="52"/>
          <w:szCs w:val="52"/>
          <w:lang w:val="en-US"/>
        </w:rPr>
        <w:t xml:space="preserve">Car Rent Incorporation </w:t>
      </w: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  <w:lang w:eastAsia="bg-BG"/>
        </w:rPr>
        <w:drawing>
          <wp:inline distT="0" distB="0" distL="0" distR="0" wp14:anchorId="5DD886AB" wp14:editId="56B32D6E">
            <wp:extent cx="3305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91" w:rsidRPr="007E4291" w:rsidRDefault="007E4291" w:rsidP="007E4291">
      <w:pPr>
        <w:jc w:val="center"/>
        <w:rPr>
          <w:b/>
          <w:bCs/>
          <w:color w:val="000000" w:themeColor="text1"/>
          <w:sz w:val="32"/>
          <w:szCs w:val="32"/>
          <w:lang w:val="en-US" w:bidi="ur-PK"/>
        </w:rPr>
      </w:pPr>
      <w:r w:rsidRPr="007E4291">
        <w:rPr>
          <w:b/>
          <w:bCs/>
          <w:color w:val="000000" w:themeColor="text1"/>
          <w:sz w:val="32"/>
          <w:szCs w:val="32"/>
          <w:lang w:val="en-US" w:bidi="ur-PK"/>
        </w:rPr>
        <w:t>Worldwide Car Renting Company</w:t>
      </w: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</w:rPr>
      </w:pPr>
    </w:p>
    <w:p w:rsidR="007E4291" w:rsidRPr="007E4291" w:rsidRDefault="007E4291" w:rsidP="007E4291">
      <w:pPr>
        <w:rPr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ab/>
      </w:r>
    </w:p>
    <w:p w:rsidR="007E4291" w:rsidRPr="00552DC4" w:rsidRDefault="00552DC4" w:rsidP="00552DC4">
      <w:pPr>
        <w:spacing w:line="36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Participants</w:t>
      </w:r>
      <w:r w:rsidR="007E4291">
        <w:rPr>
          <w:color w:val="000000" w:themeColor="text1"/>
          <w:sz w:val="24"/>
          <w:szCs w:val="24"/>
        </w:rPr>
        <w:t xml:space="preserve"> </w:t>
      </w:r>
      <w:proofErr w:type="gramStart"/>
      <w:r w:rsidR="007E4291">
        <w:rPr>
          <w:color w:val="000000" w:themeColor="text1"/>
          <w:sz w:val="24"/>
          <w:szCs w:val="24"/>
        </w:rPr>
        <w:t xml:space="preserve">–  </w:t>
      </w:r>
      <w:r>
        <w:rPr>
          <w:color w:val="000000" w:themeColor="text1"/>
          <w:sz w:val="24"/>
          <w:szCs w:val="24"/>
          <w:lang w:val="en-US"/>
        </w:rPr>
        <w:t>Viktor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Kavaldzhiev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Stoicho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Chakarov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Kaloyan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Dimov</w:t>
      </w:r>
      <w:proofErr w:type="spellEnd"/>
    </w:p>
    <w:p w:rsidR="007E4291" w:rsidRPr="00552DC4" w:rsidRDefault="00552DC4" w:rsidP="00552DC4">
      <w:pPr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Manager</w:t>
      </w:r>
      <w:r w:rsidR="007E4291">
        <w:rPr>
          <w:b/>
          <w:bCs/>
          <w:color w:val="000000" w:themeColor="text1"/>
          <w:sz w:val="24"/>
          <w:szCs w:val="24"/>
        </w:rPr>
        <w:t xml:space="preserve"> </w:t>
      </w:r>
      <w:r w:rsidR="007E4291">
        <w:rPr>
          <w:color w:val="000000" w:themeColor="text1"/>
          <w:sz w:val="24"/>
          <w:szCs w:val="24"/>
        </w:rPr>
        <w:t xml:space="preserve">– </w:t>
      </w:r>
      <w:proofErr w:type="spellStart"/>
      <w:r>
        <w:rPr>
          <w:color w:val="000000" w:themeColor="text1"/>
          <w:sz w:val="24"/>
          <w:szCs w:val="24"/>
          <w:lang w:val="en-US"/>
        </w:rPr>
        <w:t>Bozhidar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Dimitrov</w:t>
      </w:r>
      <w:proofErr w:type="spellEnd"/>
    </w:p>
    <w:p w:rsidR="007E4291" w:rsidRDefault="007E4291" w:rsidP="007E4291">
      <w:pPr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</w:p>
    <w:p w:rsidR="007E4291" w:rsidRPr="00552DC4" w:rsidRDefault="00552DC4" w:rsidP="00552DC4">
      <w:pPr>
        <w:spacing w:line="360" w:lineRule="auto"/>
        <w:rPr>
          <w:color w:val="000000" w:themeColor="text1"/>
          <w:sz w:val="24"/>
          <w:szCs w:val="24"/>
          <w:lang w:val="en-US" w:bidi="ur-PK"/>
        </w:rPr>
      </w:pPr>
      <w:r>
        <w:rPr>
          <w:b/>
          <w:bCs/>
          <w:color w:val="000000" w:themeColor="text1"/>
          <w:sz w:val="24"/>
          <w:szCs w:val="24"/>
          <w:lang w:val="en-US" w:bidi="ur-PK"/>
        </w:rPr>
        <w:t>Purpose of the project</w:t>
      </w:r>
      <w:r>
        <w:rPr>
          <w:color w:val="000000" w:themeColor="text1"/>
          <w:sz w:val="24"/>
          <w:szCs w:val="24"/>
          <w:lang w:bidi="ur-PK"/>
        </w:rPr>
        <w:t xml:space="preserve"> – </w:t>
      </w:r>
      <w:r>
        <w:rPr>
          <w:color w:val="000000" w:themeColor="text1"/>
          <w:sz w:val="24"/>
          <w:szCs w:val="24"/>
          <w:lang w:val="en-US" w:bidi="ur-PK"/>
        </w:rPr>
        <w:t xml:space="preserve">Our purpose of the </w:t>
      </w:r>
      <w:proofErr w:type="gramStart"/>
      <w:r>
        <w:rPr>
          <w:color w:val="000000" w:themeColor="text1"/>
          <w:sz w:val="24"/>
          <w:szCs w:val="24"/>
          <w:lang w:val="en-US" w:bidi="ur-PK"/>
        </w:rPr>
        <w:t>project</w:t>
      </w:r>
      <w:r w:rsidR="007E4291">
        <w:rPr>
          <w:color w:val="000000" w:themeColor="text1"/>
          <w:sz w:val="24"/>
          <w:szCs w:val="24"/>
          <w:lang w:bidi="ur-PK"/>
        </w:rPr>
        <w:t xml:space="preserve"> </w:t>
      </w:r>
      <w:r>
        <w:rPr>
          <w:color w:val="000000" w:themeColor="text1"/>
          <w:sz w:val="24"/>
          <w:szCs w:val="24"/>
          <w:lang w:val="en-US" w:bidi="ur-PK"/>
        </w:rPr>
        <w:t xml:space="preserve"> is</w:t>
      </w:r>
      <w:proofErr w:type="gramEnd"/>
      <w:r>
        <w:rPr>
          <w:color w:val="000000" w:themeColor="text1"/>
          <w:sz w:val="24"/>
          <w:szCs w:val="24"/>
          <w:lang w:val="en-US" w:bidi="ur-PK"/>
        </w:rPr>
        <w:t xml:space="preserve"> to create company for purchasing and renting cars. Through our project it will be way more easier for people to decide which car they want to rent, </w:t>
      </w:r>
      <w:proofErr w:type="gramStart"/>
      <w:r>
        <w:rPr>
          <w:color w:val="000000" w:themeColor="text1"/>
          <w:sz w:val="24"/>
          <w:szCs w:val="24"/>
          <w:lang w:val="en-US" w:bidi="ur-PK"/>
        </w:rPr>
        <w:t>because  there</w:t>
      </w:r>
      <w:proofErr w:type="gramEnd"/>
      <w:r>
        <w:rPr>
          <w:color w:val="000000" w:themeColor="text1"/>
          <w:sz w:val="24"/>
          <w:szCs w:val="24"/>
          <w:lang w:val="en-US" w:bidi="ur-PK"/>
        </w:rPr>
        <w:t xml:space="preserve"> is easier accessibility of information for every each car and which cars are able for rent. The goal is to</w:t>
      </w:r>
      <w:r>
        <w:rPr>
          <w:rFonts w:hint="cs"/>
          <w:color w:val="000000" w:themeColor="text1"/>
          <w:sz w:val="24"/>
          <w:szCs w:val="24"/>
          <w:rtl/>
          <w:lang w:val="en-US" w:bidi="ur-PK"/>
        </w:rPr>
        <w:t xml:space="preserve"> </w:t>
      </w:r>
      <w:r>
        <w:rPr>
          <w:color w:val="000000" w:themeColor="text1"/>
          <w:sz w:val="24"/>
          <w:szCs w:val="24"/>
          <w:lang w:val="en-US" w:bidi="ur-PK"/>
        </w:rPr>
        <w:t xml:space="preserve">achieve perfection of our program and help many other companies. </w:t>
      </w: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>
      <w:pPr>
        <w:rPr>
          <w:color w:val="000000" w:themeColor="text1"/>
          <w:sz w:val="24"/>
          <w:szCs w:val="24"/>
          <w:lang w:bidi="ur-PK"/>
        </w:rPr>
      </w:pPr>
      <w:r>
        <w:rPr>
          <w:color w:val="000000" w:themeColor="text1"/>
          <w:sz w:val="24"/>
          <w:szCs w:val="24"/>
          <w:lang w:bidi="ur-PK"/>
        </w:rPr>
        <w:br w:type="page"/>
      </w:r>
    </w:p>
    <w:p w:rsidR="00620097" w:rsidRPr="00EC031E" w:rsidRDefault="00620097" w:rsidP="00620097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lang w:bidi="ur-PK"/>
        </w:rPr>
      </w:pPr>
      <w:r w:rsidRPr="00EC031E">
        <w:rPr>
          <w:b/>
          <w:bCs/>
          <w:color w:val="000000" w:themeColor="text1"/>
          <w:sz w:val="32"/>
          <w:szCs w:val="32"/>
          <w:lang w:bidi="ur-PK"/>
        </w:rPr>
        <w:lastRenderedPageBreak/>
        <w:t>Диаграма на програмата</w:t>
      </w:r>
    </w:p>
    <w:p w:rsidR="000E121C" w:rsidRDefault="000E121C" w:rsidP="00620097">
      <w:pPr>
        <w:spacing w:line="360" w:lineRule="auto"/>
        <w:jc w:val="center"/>
        <w:rPr>
          <w:b/>
          <w:bCs/>
          <w:color w:val="000000" w:themeColor="text1"/>
          <w:sz w:val="24"/>
          <w:szCs w:val="24"/>
          <w:lang w:bidi="ur-PK"/>
        </w:rPr>
      </w:pPr>
      <w:r>
        <w:rPr>
          <w:b/>
          <w:bCs/>
          <w:noProof/>
          <w:color w:val="000000" w:themeColor="text1"/>
          <w:sz w:val="24"/>
          <w:szCs w:val="24"/>
          <w:lang w:eastAsia="bg-BG"/>
        </w:rPr>
        <w:drawing>
          <wp:inline distT="0" distB="0" distL="0" distR="0" wp14:anchorId="32E2B099" wp14:editId="3D9DBD0B">
            <wp:extent cx="576072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1E" w:rsidRDefault="00EC031E" w:rsidP="002A4760">
      <w:pPr>
        <w:spacing w:line="360" w:lineRule="auto"/>
        <w:jc w:val="center"/>
        <w:rPr>
          <w:color w:val="000000" w:themeColor="text1"/>
          <w:sz w:val="24"/>
          <w:szCs w:val="24"/>
          <w:lang w:bidi="ur-PK"/>
        </w:rPr>
      </w:pPr>
    </w:p>
    <w:p w:rsidR="00EC031E" w:rsidRDefault="00EC031E">
      <w:pPr>
        <w:rPr>
          <w:color w:val="000000" w:themeColor="text1"/>
          <w:sz w:val="24"/>
          <w:szCs w:val="24"/>
          <w:lang w:bidi="ur-PK"/>
        </w:rPr>
      </w:pPr>
      <w:r>
        <w:rPr>
          <w:color w:val="000000" w:themeColor="text1"/>
          <w:sz w:val="24"/>
          <w:szCs w:val="24"/>
          <w:lang w:bidi="ur-PK"/>
        </w:rPr>
        <w:br w:type="page"/>
      </w:r>
    </w:p>
    <w:tbl>
      <w:tblPr>
        <w:tblStyle w:val="TableGrid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544"/>
        <w:gridCol w:w="3260"/>
      </w:tblGrid>
      <w:tr w:rsidR="001C652D" w:rsidTr="001C652D">
        <w:tc>
          <w:tcPr>
            <w:tcW w:w="184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lastRenderedPageBreak/>
              <w:t>Functions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Description</w:t>
            </w:r>
          </w:p>
        </w:tc>
        <w:tc>
          <w:tcPr>
            <w:tcW w:w="3544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rFonts w:hint="cs"/>
                <w:color w:val="000000" w:themeColor="text1"/>
                <w:sz w:val="24"/>
                <w:szCs w:val="24"/>
                <w:rtl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Arguments</w:t>
            </w:r>
          </w:p>
        </w:tc>
        <w:tc>
          <w:tcPr>
            <w:tcW w:w="3260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Return Value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2A4760" w:rsidRDefault="001C652D" w:rsidP="00EC031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Create()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Adds a new car to the list of cars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cars,int&amp; size,string plateNum,string model,string colorWay, string manufactureDate,int kilometers,char condition,float score,float prize</w:t>
            </w:r>
          </w:p>
        </w:tc>
        <w:tc>
          <w:tcPr>
            <w:tcW w:w="3260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  <w:rtl/>
                <w:lang w:val="en-US" w:bidi="ur-PK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 w:rsidR="00A87C90"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 xml:space="preserve"> function, returns true or false, depending on the success of the function</w:t>
            </w:r>
          </w:p>
        </w:tc>
      </w:tr>
      <w:tr w:rsidR="001C652D" w:rsidRPr="00EC031E" w:rsidTr="001C652D">
        <w:trPr>
          <w:trHeight w:val="2280"/>
        </w:trPr>
        <w:tc>
          <w:tcPr>
            <w:tcW w:w="1843" w:type="dxa"/>
          </w:tcPr>
          <w:p w:rsidR="001C652D" w:rsidRPr="002A4760" w:rsidRDefault="001C652D" w:rsidP="00EC031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Update()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There are four different update functions available, each designed to change a particular field in the structure</w:t>
            </w:r>
          </w:p>
        </w:tc>
        <w:tc>
          <w:tcPr>
            <w:tcW w:w="3544" w:type="dxa"/>
          </w:tcPr>
          <w:p w:rsidR="001C652D" w:rsidRPr="00EC031E" w:rsidRDefault="001C652D" w:rsidP="001C652D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C</w:t>
            </w: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AR* cars, int/char/string/float value , int i, string stat</w:t>
            </w:r>
          </w:p>
        </w:tc>
        <w:tc>
          <w:tcPr>
            <w:tcW w:w="3260" w:type="dxa"/>
          </w:tcPr>
          <w:p w:rsidR="001C652D" w:rsidRDefault="00A87C90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</w:t>
            </w:r>
            <w:r w:rsidR="00552DC4"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 xml:space="preserve"> function, returns true or false, depending on the success of the function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Remove()</w:t>
            </w:r>
          </w:p>
        </w:tc>
        <w:tc>
          <w:tcPr>
            <w:tcW w:w="2693" w:type="dxa"/>
          </w:tcPr>
          <w:p w:rsidR="001C652D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Removes a car from the car list</w:t>
            </w:r>
            <w:r w:rsidR="001C652D">
              <w:rPr>
                <w:color w:val="000000" w:themeColor="text1"/>
                <w:sz w:val="24"/>
                <w:szCs w:val="24"/>
                <w:lang w:bidi="ur-PK"/>
              </w:rPr>
              <w:t xml:space="preserve"> 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CAR* cars,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 w:bidi="ur-PK"/>
              </w:rPr>
              <w:t>int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&amp; size,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 w:bidi="ur-PK"/>
              </w:rPr>
              <w:t>int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 index</w:t>
            </w:r>
          </w:p>
        </w:tc>
        <w:tc>
          <w:tcPr>
            <w:tcW w:w="3260" w:type="dxa"/>
          </w:tcPr>
          <w:p w:rsidR="001C652D" w:rsidRPr="00A87C90" w:rsidRDefault="00A87C90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Empty function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Return()</w:t>
            </w:r>
          </w:p>
        </w:tc>
        <w:tc>
          <w:tcPr>
            <w:tcW w:w="2693" w:type="dxa"/>
          </w:tcPr>
          <w:p w:rsidR="001C652D" w:rsidRPr="00552DC4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Changes the field “rent” to its current state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 int index</w:t>
            </w:r>
          </w:p>
        </w:tc>
        <w:tc>
          <w:tcPr>
            <w:tcW w:w="3260" w:type="dxa"/>
          </w:tcPr>
          <w:p w:rsidR="001C652D" w:rsidRPr="00EC031E" w:rsidRDefault="00A87C90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 function, returns true or false, depending on the success of the function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Rent()</w:t>
            </w:r>
          </w:p>
        </w:tc>
        <w:tc>
          <w:tcPr>
            <w:tcW w:w="2693" w:type="dxa"/>
          </w:tcPr>
          <w:p w:rsidR="001C652D" w:rsidRPr="00EC031E" w:rsidRDefault="00552DC4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rtl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Changes the field “rent” to its current state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 int index</w:t>
            </w:r>
          </w:p>
        </w:tc>
        <w:tc>
          <w:tcPr>
            <w:tcW w:w="3260" w:type="dxa"/>
          </w:tcPr>
          <w:p w:rsidR="001C652D" w:rsidRPr="00EC031E" w:rsidRDefault="00A87C90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Bool</w:t>
            </w:r>
            <w:proofErr w:type="spellEnd"/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” function, returns true or false, depending on the success of the function</w:t>
            </w:r>
            <w:bookmarkStart w:id="0" w:name="_GoBack"/>
            <w:bookmarkEnd w:id="0"/>
          </w:p>
        </w:tc>
      </w:tr>
    </w:tbl>
    <w:p w:rsidR="000E121C" w:rsidRDefault="000E121C" w:rsidP="002A4760">
      <w:pPr>
        <w:spacing w:line="360" w:lineRule="auto"/>
        <w:jc w:val="center"/>
        <w:rPr>
          <w:color w:val="000000" w:themeColor="text1"/>
          <w:sz w:val="24"/>
          <w:szCs w:val="24"/>
          <w:lang w:bidi="ur-PK"/>
        </w:rPr>
      </w:pPr>
    </w:p>
    <w:p w:rsidR="002A4760" w:rsidRPr="002A4760" w:rsidRDefault="002A4760" w:rsidP="002A4760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sectPr w:rsidR="002A4760" w:rsidRPr="002A4760" w:rsidSect="00FE6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91"/>
    <w:rsid w:val="000E121C"/>
    <w:rsid w:val="001C652D"/>
    <w:rsid w:val="002A4760"/>
    <w:rsid w:val="00552DC4"/>
    <w:rsid w:val="00620097"/>
    <w:rsid w:val="007E4291"/>
    <w:rsid w:val="00A87C90"/>
    <w:rsid w:val="00DC1127"/>
    <w:rsid w:val="00EC031E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B6619-C7F7-43F3-9FA8-CA0606D5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ViKi</cp:lastModifiedBy>
  <cp:revision>2</cp:revision>
  <dcterms:created xsi:type="dcterms:W3CDTF">2020-04-27T07:47:00Z</dcterms:created>
  <dcterms:modified xsi:type="dcterms:W3CDTF">2020-04-27T07:47:00Z</dcterms:modified>
</cp:coreProperties>
</file>