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75"/>
        <w:tblW w:w="15026" w:type="dxa"/>
        <w:tblLayout w:type="fixed"/>
        <w:tblLook w:val="01E0" w:firstRow="1" w:lastRow="1" w:firstColumn="1" w:lastColumn="1" w:noHBand="0" w:noVBand="0"/>
      </w:tblPr>
      <w:tblGrid>
        <w:gridCol w:w="4260"/>
        <w:gridCol w:w="1525"/>
        <w:gridCol w:w="9241"/>
      </w:tblGrid>
      <w:tr w:rsidR="00D7402C" w:rsidRPr="00241A28" w14:paraId="14155F37" w14:textId="77777777" w:rsidTr="00B20633">
        <w:trPr>
          <w:trHeight w:val="1087"/>
        </w:trPr>
        <w:tc>
          <w:tcPr>
            <w:tcW w:w="4260" w:type="dxa"/>
          </w:tcPr>
          <w:p w14:paraId="5AB11533" w14:textId="77777777" w:rsidR="00D7402C" w:rsidRPr="007F4C43" w:rsidRDefault="00D7402C" w:rsidP="00BE316C">
            <w:pPr>
              <w:rPr>
                <w:lang w:val="en-US"/>
              </w:rPr>
            </w:pPr>
          </w:p>
          <w:p w14:paraId="77D6ABF5" w14:textId="77777777" w:rsidR="001909ED" w:rsidRDefault="0047152B" w:rsidP="001909ED">
            <w:r>
              <w:t>Факультет компьютерных наук</w:t>
            </w:r>
          </w:p>
          <w:p w14:paraId="018FBBD6" w14:textId="77777777" w:rsidR="004903A9" w:rsidRDefault="004903A9" w:rsidP="001909ED"/>
          <w:p w14:paraId="568723C9" w14:textId="0225AE87" w:rsidR="004903A9" w:rsidRPr="00241A28" w:rsidRDefault="004903A9" w:rsidP="001909ED">
            <w:pPr>
              <w:rPr>
                <w:i/>
                <w:sz w:val="22"/>
                <w:szCs w:val="22"/>
              </w:rPr>
            </w:pPr>
            <w:r>
              <w:t>Служебная записка</w:t>
            </w:r>
          </w:p>
        </w:tc>
        <w:tc>
          <w:tcPr>
            <w:tcW w:w="1525" w:type="dxa"/>
            <w:vMerge w:val="restart"/>
          </w:tcPr>
          <w:p w14:paraId="1974C331" w14:textId="77777777" w:rsidR="00D7402C" w:rsidRPr="00241A28" w:rsidRDefault="00D7402C" w:rsidP="00BE316C"/>
        </w:tc>
        <w:tc>
          <w:tcPr>
            <w:tcW w:w="9241" w:type="dxa"/>
            <w:vMerge w:val="restart"/>
          </w:tcPr>
          <w:p w14:paraId="62E96C34" w14:textId="77777777" w:rsidR="004903A9" w:rsidRDefault="004903A9" w:rsidP="004903A9">
            <w:pPr>
              <w:autoSpaceDE w:val="0"/>
              <w:autoSpaceDN w:val="0"/>
              <w:adjustRightInd w:val="0"/>
              <w:ind w:left="736"/>
              <w:jc w:val="right"/>
            </w:pPr>
            <w:r>
              <w:t>Декану факультета компьютерных наук</w:t>
            </w:r>
          </w:p>
          <w:p w14:paraId="17F04A58" w14:textId="77777777" w:rsidR="004903A9" w:rsidRDefault="004903A9" w:rsidP="004903A9">
            <w:pPr>
              <w:autoSpaceDE w:val="0"/>
              <w:autoSpaceDN w:val="0"/>
              <w:adjustRightInd w:val="0"/>
              <w:ind w:left="736"/>
              <w:jc w:val="right"/>
            </w:pPr>
            <w:r>
              <w:t xml:space="preserve">НИУ ВШЭ                                                                     </w:t>
            </w:r>
          </w:p>
          <w:p w14:paraId="1C62C467" w14:textId="7860D46D" w:rsidR="00D7402C" w:rsidRPr="00241A28" w:rsidRDefault="004903A9" w:rsidP="004903A9">
            <w:pPr>
              <w:autoSpaceDE w:val="0"/>
              <w:autoSpaceDN w:val="0"/>
              <w:adjustRightInd w:val="0"/>
              <w:ind w:left="736"/>
              <w:jc w:val="right"/>
            </w:pPr>
            <w:r>
              <w:t xml:space="preserve"> И.В. Аржанцеву</w:t>
            </w:r>
          </w:p>
        </w:tc>
      </w:tr>
      <w:tr w:rsidR="00D7402C" w:rsidRPr="00241A28" w14:paraId="4293C4B0" w14:textId="77777777" w:rsidTr="00B20633">
        <w:trPr>
          <w:trHeight w:val="901"/>
        </w:trPr>
        <w:tc>
          <w:tcPr>
            <w:tcW w:w="4260" w:type="dxa"/>
          </w:tcPr>
          <w:p w14:paraId="12F27283" w14:textId="7CC93F87" w:rsidR="00D7402C" w:rsidRPr="00241A28" w:rsidRDefault="001316AA" w:rsidP="006E013D">
            <w:r w:rsidRPr="00241A28">
              <w:t>«</w:t>
            </w:r>
            <w:r w:rsidR="00B47266" w:rsidRPr="00241A28">
              <w:t>_</w:t>
            </w:r>
            <w:r w:rsidR="003F38BD" w:rsidRPr="00241A28">
              <w:t>__</w:t>
            </w:r>
            <w:r w:rsidR="00C977AB" w:rsidRPr="00241A28">
              <w:t>»</w:t>
            </w:r>
            <w:r w:rsidR="00C14105" w:rsidRPr="00241A28">
              <w:t xml:space="preserve">   </w:t>
            </w:r>
            <w:r w:rsidR="00870C80" w:rsidRPr="00241A28">
              <w:t>_____________</w:t>
            </w:r>
            <w:r w:rsidR="00C14105" w:rsidRPr="00241A28">
              <w:t xml:space="preserve">   </w:t>
            </w:r>
            <w:r w:rsidR="005C562A" w:rsidRPr="00241A28">
              <w:t xml:space="preserve"> </w:t>
            </w:r>
            <w:r w:rsidR="00E25998">
              <w:rPr>
                <w:lang w:val="en-US"/>
              </w:rPr>
              <w:t xml:space="preserve">{{ </w:t>
            </w:r>
            <w:r w:rsidR="005209A4">
              <w:rPr>
                <w:lang w:val="en-US"/>
              </w:rPr>
              <w:t>year</w:t>
            </w:r>
            <w:r w:rsidR="00E25998">
              <w:rPr>
                <w:lang w:val="en-US"/>
              </w:rPr>
              <w:t xml:space="preserve"> }}</w:t>
            </w:r>
            <w:r w:rsidR="006E013D" w:rsidRPr="00241A28">
              <w:t xml:space="preserve"> </w:t>
            </w:r>
            <w:r w:rsidR="005C562A" w:rsidRPr="00241A28">
              <w:t>г.</w:t>
            </w:r>
          </w:p>
        </w:tc>
        <w:tc>
          <w:tcPr>
            <w:tcW w:w="1525" w:type="dxa"/>
            <w:vMerge/>
          </w:tcPr>
          <w:p w14:paraId="7A1FC189" w14:textId="77777777" w:rsidR="00D7402C" w:rsidRPr="00241A28" w:rsidRDefault="00D7402C" w:rsidP="00BE316C"/>
        </w:tc>
        <w:tc>
          <w:tcPr>
            <w:tcW w:w="9241" w:type="dxa"/>
            <w:vMerge/>
          </w:tcPr>
          <w:p w14:paraId="2F509C95" w14:textId="77777777" w:rsidR="00D7402C" w:rsidRPr="00241A28" w:rsidRDefault="00D7402C" w:rsidP="00BE316C"/>
        </w:tc>
      </w:tr>
      <w:tr w:rsidR="00D7402C" w:rsidRPr="00D357AF" w14:paraId="55192ACF" w14:textId="77777777" w:rsidTr="00B20633">
        <w:trPr>
          <w:trHeight w:val="1229"/>
        </w:trPr>
        <w:tc>
          <w:tcPr>
            <w:tcW w:w="4260" w:type="dxa"/>
          </w:tcPr>
          <w:p w14:paraId="5CFBBE44" w14:textId="599D9853" w:rsidR="00667551" w:rsidRPr="00A86D40" w:rsidRDefault="00667551" w:rsidP="00241A28">
            <w:pPr>
              <w:ind w:right="-105"/>
              <w:rPr>
                <w:b/>
                <w:lang w:val="en-US"/>
              </w:rPr>
            </w:pPr>
            <w:r w:rsidRPr="00A86D40">
              <w:rPr>
                <w:lang w:val="en-US"/>
              </w:rPr>
              <w:t xml:space="preserve">{% set initiator = departments[0].name | </w:t>
            </w:r>
            <w:r w:rsidR="00FC56D4">
              <w:rPr>
                <w:lang w:val="en-US"/>
              </w:rPr>
              <w:t>inflect</w:t>
            </w:r>
            <w:r w:rsidR="005E6CFE">
              <w:rPr>
                <w:lang w:val="en-US"/>
              </w:rPr>
              <w:t>('ablt')</w:t>
            </w:r>
            <w:r w:rsidR="00A86D40" w:rsidRPr="00A86D40">
              <w:rPr>
                <w:lang w:val="en-US"/>
              </w:rPr>
              <w:t xml:space="preserve"> | </w:t>
            </w:r>
            <w:r w:rsidR="00A86D40">
              <w:rPr>
                <w:lang w:val="en-US"/>
              </w:rPr>
              <w:t>lower</w:t>
            </w:r>
            <w:r w:rsidRPr="00A86D40">
              <w:rPr>
                <w:lang w:val="en-US"/>
              </w:rPr>
              <w:t xml:space="preserve"> %}</w:t>
            </w:r>
          </w:p>
          <w:p w14:paraId="39ED757F" w14:textId="77777777" w:rsidR="00D059A8" w:rsidRDefault="005E0066" w:rsidP="00241A28">
            <w:pPr>
              <w:ind w:right="-105"/>
              <w:rPr>
                <w:b/>
              </w:rPr>
            </w:pPr>
            <w:r w:rsidRPr="00241A28">
              <w:rPr>
                <w:b/>
              </w:rPr>
              <w:t xml:space="preserve">О </w:t>
            </w:r>
            <w:r w:rsidR="00F30462" w:rsidRPr="00241A28">
              <w:rPr>
                <w:b/>
              </w:rPr>
              <w:t xml:space="preserve">списках </w:t>
            </w:r>
            <w:r w:rsidR="002A42B6" w:rsidRPr="00241A28">
              <w:rPr>
                <w:b/>
              </w:rPr>
              <w:t>кандидатов</w:t>
            </w:r>
            <w:r w:rsidRPr="00241A28">
              <w:rPr>
                <w:b/>
              </w:rPr>
              <w:t xml:space="preserve"> в </w:t>
            </w:r>
            <w:r w:rsidR="009E6C89" w:rsidRPr="00241A28">
              <w:rPr>
                <w:b/>
              </w:rPr>
              <w:t>кадровый резерв</w:t>
            </w:r>
            <w:r w:rsidR="0047152B">
              <w:rPr>
                <w:b/>
              </w:rPr>
              <w:t>, рекомендованных</w:t>
            </w:r>
          </w:p>
          <w:p w14:paraId="19F94839" w14:textId="21B269DB" w:rsidR="00F41D5F" w:rsidRPr="00F41D5F" w:rsidRDefault="00F41D5F" w:rsidP="00241A28">
            <w:pPr>
              <w:ind w:right="-105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{{ </w:t>
            </w:r>
            <w:r w:rsidR="00A86D40">
              <w:rPr>
                <w:b/>
                <w:lang w:val="en-US"/>
              </w:rPr>
              <w:t xml:space="preserve">initiator </w:t>
            </w:r>
            <w:r>
              <w:rPr>
                <w:b/>
                <w:lang w:val="en-US"/>
              </w:rPr>
              <w:t>}}</w:t>
            </w:r>
          </w:p>
          <w:p w14:paraId="441943DC" w14:textId="737ED3F4" w:rsidR="00276E28" w:rsidRPr="00853597" w:rsidRDefault="00D059A8" w:rsidP="005F6378">
            <w:pPr>
              <w:rPr>
                <w:b/>
                <w:lang w:val="en-US"/>
              </w:rPr>
            </w:pPr>
            <w:r w:rsidRPr="00241A28">
              <w:rPr>
                <w:b/>
              </w:rPr>
              <w:t>на</w:t>
            </w:r>
            <w:r w:rsidR="00F955BB" w:rsidRPr="00853597">
              <w:rPr>
                <w:b/>
                <w:lang w:val="en-US"/>
              </w:rPr>
              <w:t xml:space="preserve"> {{ year</w:t>
            </w:r>
            <w:r w:rsidR="00E10B7F" w:rsidRPr="00853597">
              <w:rPr>
                <w:b/>
                <w:lang w:val="en-US"/>
              </w:rPr>
              <w:t xml:space="preserve"> + 1</w:t>
            </w:r>
            <w:r w:rsidR="00F955BB" w:rsidRPr="00853597">
              <w:rPr>
                <w:b/>
                <w:lang w:val="en-US"/>
              </w:rPr>
              <w:t xml:space="preserve"> }} </w:t>
            </w:r>
            <w:r w:rsidRPr="00241A28">
              <w:rPr>
                <w:b/>
              </w:rPr>
              <w:t>год</w:t>
            </w:r>
          </w:p>
          <w:p w14:paraId="616CA62B" w14:textId="77777777" w:rsidR="005F6378" w:rsidRPr="00853597" w:rsidRDefault="005F6378" w:rsidP="00F41D5F">
            <w:pPr>
              <w:rPr>
                <w:b/>
                <w:lang w:val="en-US"/>
              </w:rPr>
            </w:pPr>
          </w:p>
        </w:tc>
        <w:tc>
          <w:tcPr>
            <w:tcW w:w="1525" w:type="dxa"/>
            <w:vMerge/>
          </w:tcPr>
          <w:p w14:paraId="202FA59A" w14:textId="77777777" w:rsidR="00D7402C" w:rsidRPr="00853597" w:rsidRDefault="00D7402C" w:rsidP="00BE316C">
            <w:pPr>
              <w:rPr>
                <w:lang w:val="en-US"/>
              </w:rPr>
            </w:pPr>
          </w:p>
        </w:tc>
        <w:tc>
          <w:tcPr>
            <w:tcW w:w="9241" w:type="dxa"/>
            <w:vMerge/>
          </w:tcPr>
          <w:p w14:paraId="5EF0C096" w14:textId="77777777" w:rsidR="00D7402C" w:rsidRPr="00853597" w:rsidRDefault="00D7402C" w:rsidP="00BE316C">
            <w:pPr>
              <w:rPr>
                <w:lang w:val="en-US"/>
              </w:rPr>
            </w:pPr>
          </w:p>
        </w:tc>
      </w:tr>
      <w:tr w:rsidR="00D7402C" w:rsidRPr="00291CFC" w14:paraId="523DED7D" w14:textId="77777777" w:rsidTr="00D769EA">
        <w:trPr>
          <w:trHeight w:val="2734"/>
        </w:trPr>
        <w:tc>
          <w:tcPr>
            <w:tcW w:w="15026" w:type="dxa"/>
            <w:gridSpan w:val="3"/>
          </w:tcPr>
          <w:p w14:paraId="418C2BC1" w14:textId="4D0FF0B9" w:rsidR="00241A28" w:rsidRPr="00F41D5F" w:rsidRDefault="004903A9" w:rsidP="004903A9">
            <w:r w:rsidRPr="00F41D5F">
              <w:t>Уважаемый Иван Владимирович!</w:t>
            </w:r>
            <w:r w:rsidR="0031157C">
              <w:t xml:space="preserve"> </w:t>
            </w:r>
          </w:p>
          <w:p w14:paraId="60FA27D3" w14:textId="77777777" w:rsidR="004903A9" w:rsidRPr="00241A28" w:rsidRDefault="004903A9" w:rsidP="004903A9">
            <w:pPr>
              <w:rPr>
                <w:b/>
              </w:rPr>
            </w:pPr>
          </w:p>
          <w:p w14:paraId="39775BD0" w14:textId="3591271D" w:rsidR="000542FE" w:rsidRPr="00241A28" w:rsidRDefault="004818D2" w:rsidP="00CB683B">
            <w:pPr>
              <w:jc w:val="both"/>
            </w:pPr>
            <w:r w:rsidRPr="00241A28">
              <w:t xml:space="preserve">Направляем для рассмотрения </w:t>
            </w:r>
            <w:r w:rsidR="00F41D5F">
              <w:t xml:space="preserve">{{stage.name_to}} </w:t>
            </w:r>
            <w:r w:rsidRPr="00241A28">
              <w:t>спи</w:t>
            </w:r>
            <w:r w:rsidR="00E17057" w:rsidRPr="00241A28">
              <w:t>сок кандидатов, рекомендованных</w:t>
            </w:r>
            <w:r w:rsidR="0047152B">
              <w:t xml:space="preserve"> </w:t>
            </w:r>
            <w:r w:rsidR="00F41D5F">
              <w:t>{{</w:t>
            </w:r>
            <w:r w:rsidR="000F05B9">
              <w:t xml:space="preserve"> </w:t>
            </w:r>
            <w:r w:rsidR="00A86D40">
              <w:t>initiator</w:t>
            </w:r>
            <w:r w:rsidR="000F05B9">
              <w:t xml:space="preserve"> </w:t>
            </w:r>
            <w:r w:rsidR="00223625">
              <w:t xml:space="preserve">}} </w:t>
            </w:r>
            <w:bookmarkStart w:id="0" w:name="_GoBack"/>
            <w:bookmarkEnd w:id="0"/>
            <w:r w:rsidR="00BF4894" w:rsidRPr="00241A28">
              <w:t>к включению</w:t>
            </w:r>
            <w:r w:rsidRPr="00241A28">
              <w:t xml:space="preserve"> в </w:t>
            </w:r>
            <w:r w:rsidR="009E6C89" w:rsidRPr="00241A28">
              <w:t xml:space="preserve">кадровый резерв </w:t>
            </w:r>
            <w:r w:rsidRPr="00241A28">
              <w:t xml:space="preserve">в </w:t>
            </w:r>
            <w:r w:rsidR="005209A4">
              <w:t>{{ year</w:t>
            </w:r>
            <w:r w:rsidR="00553D58">
              <w:t xml:space="preserve"> + 1</w:t>
            </w:r>
            <w:r w:rsidR="008E42CC">
              <w:t xml:space="preserve"> }}</w:t>
            </w:r>
            <w:r w:rsidR="006E013D" w:rsidRPr="00241A28">
              <w:t xml:space="preserve"> </w:t>
            </w:r>
            <w:r w:rsidRPr="00241A28">
              <w:t>году.</w:t>
            </w:r>
          </w:p>
          <w:p w14:paraId="330A0617" w14:textId="77777777" w:rsidR="00276E28" w:rsidRPr="00241A28" w:rsidRDefault="00276E28" w:rsidP="00B47266">
            <w:pPr>
              <w:rPr>
                <w:highlight w:val="lightGray"/>
                <w:shd w:val="clear" w:color="auto" w:fill="FFFF99"/>
              </w:rPr>
            </w:pPr>
          </w:p>
          <w:tbl>
            <w:tblPr>
              <w:tblW w:w="148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9"/>
              <w:gridCol w:w="2583"/>
              <w:gridCol w:w="1418"/>
              <w:gridCol w:w="1984"/>
              <w:gridCol w:w="1418"/>
              <w:gridCol w:w="850"/>
              <w:gridCol w:w="851"/>
              <w:gridCol w:w="1275"/>
              <w:gridCol w:w="2521"/>
            </w:tblGrid>
            <w:tr w:rsidR="00CD67CC" w:rsidRPr="00241A28" w14:paraId="0562913C" w14:textId="77777777" w:rsidTr="007E0C5B">
              <w:trPr>
                <w:trHeight w:val="898"/>
              </w:trPr>
              <w:tc>
                <w:tcPr>
                  <w:tcW w:w="14879" w:type="dxa"/>
                  <w:gridSpan w:val="9"/>
                </w:tcPr>
                <w:p w14:paraId="22987DCB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F1E9BA1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  <w:highlight w:val="lightGray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</w:t>
                  </w:r>
                  <w:r w:rsidR="005C57AB">
                    <w:rPr>
                      <w:b/>
                      <w:bCs/>
                      <w:sz w:val="22"/>
                      <w:szCs w:val="22"/>
                    </w:rPr>
                    <w:t>,</w:t>
                  </w:r>
                </w:p>
                <w:p w14:paraId="644542E2" w14:textId="77777777" w:rsidR="00CD67CC" w:rsidRPr="00A25312" w:rsidRDefault="00CD67CC" w:rsidP="00223625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рекомендованных к включению в кадровый резерв </w:t>
                  </w:r>
                </w:p>
                <w:p w14:paraId="5023B84F" w14:textId="77777777" w:rsidR="00CD67CC" w:rsidRPr="00A25312" w:rsidRDefault="00CD67CC" w:rsidP="00223625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(на первый год)</w:t>
                  </w:r>
                </w:p>
              </w:tc>
            </w:tr>
            <w:tr w:rsidR="00761F7E" w:rsidRPr="00241A28" w14:paraId="3CA71D1C" w14:textId="77777777" w:rsidTr="00761F7E">
              <w:trPr>
                <w:cantSplit/>
                <w:trHeight w:val="1787"/>
              </w:trPr>
              <w:tc>
                <w:tcPr>
                  <w:tcW w:w="1979" w:type="dxa"/>
                  <w:vAlign w:val="center"/>
                </w:tcPr>
                <w:p w14:paraId="316A58CE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57DD9E8B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6C180DD0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 xml:space="preserve">Место работы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D6E42A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5BFC05FC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6E7E6F95" w14:textId="77777777" w:rsidR="00CD67CC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Рекомендуемая категория</w:t>
                  </w:r>
                  <w:r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038B9B92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Новые преподаватели, Новые исследователи, Будущие профессора</w:t>
                  </w:r>
                </w:p>
              </w:tc>
              <w:tc>
                <w:tcPr>
                  <w:tcW w:w="1418" w:type="dxa"/>
                  <w:vAlign w:val="center"/>
                </w:tcPr>
                <w:p w14:paraId="1DDBEE02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14:paraId="19467E86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Общий  стаж работы в НИУ ВШЭ  на должности ППС/ научной должности на полной ставке</w:t>
                  </w:r>
                </w:p>
              </w:tc>
              <w:tc>
                <w:tcPr>
                  <w:tcW w:w="1275" w:type="dxa"/>
                  <w:vAlign w:val="center"/>
                </w:tcPr>
                <w:p w14:paraId="40708C35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38BFA991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2BD8F120" w14:textId="77777777" w:rsidR="00CD67CC" w:rsidRPr="00A25312" w:rsidRDefault="00CD67CC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A5347" w:rsidRPr="00223625" w14:paraId="2965DD29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7AB914F4" w14:textId="0562CF94" w:rsidR="001A5347" w:rsidRPr="000954AA" w:rsidRDefault="001A5347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0954AA">
                    <w:rPr>
                      <w:sz w:val="20"/>
                      <w:szCs w:val="20"/>
                      <w:lang w:val="en-US"/>
                    </w:rPr>
                    <w:t>{{%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tr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in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(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="00661D8F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0954AA" w:rsidRPr="000954AA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,</w:t>
                  </w:r>
                  <w:r w:rsidR="00E44B35" w:rsidRPr="000954AA">
                    <w:rPr>
                      <w:sz w:val="20"/>
                      <w:szCs w:val="20"/>
                      <w:lang w:val="en-US"/>
                    </w:rPr>
                    <w:t xml:space="preserve"> "</w:t>
                  </w:r>
                  <w:r w:rsidR="00E44B35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E44B35" w:rsidRPr="000954AA">
                    <w:rPr>
                      <w:sz w:val="20"/>
                      <w:szCs w:val="20"/>
                      <w:lang w:val="en-US"/>
                    </w:rPr>
                    <w:t>",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1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153B47" w:rsidRPr="000954AA">
                    <w:rPr>
                      <w:sz w:val="20"/>
                      <w:szCs w:val="20"/>
                      <w:lang w:val="en-US"/>
                    </w:rPr>
                    <w:t>"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 xml:space="preserve"> | </w:t>
                  </w:r>
                  <w:r w:rsidR="006B7CFD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6B7CFD">
                    <w:rPr>
                      <w:sz w:val="20"/>
                      <w:szCs w:val="20"/>
                      <w:lang w:val="en-US"/>
                    </w:rPr>
                    <w:t>step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6B7CFD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6B7CFD">
                    <w:rPr>
                      <w:sz w:val="20"/>
                      <w:szCs w:val="20"/>
                    </w:rPr>
                    <w:t>Рекомендован</w:t>
                  </w:r>
                  <w:r w:rsidR="006B7CFD" w:rsidRPr="000954AA">
                    <w:rPr>
                      <w:sz w:val="20"/>
                      <w:szCs w:val="20"/>
                      <w:lang w:val="en-US"/>
                    </w:rPr>
                    <w:t xml:space="preserve">") </w:t>
                  </w:r>
                  <w:r w:rsidRPr="000954AA">
                    <w:rPr>
                      <w:sz w:val="20"/>
                      <w:szCs w:val="20"/>
                      <w:lang w:val="en-US"/>
                    </w:rPr>
                    <w:t>%}}</w:t>
                  </w:r>
                </w:p>
              </w:tc>
            </w:tr>
            <w:tr w:rsidR="00761F7E" w:rsidRPr="00241A28" w14:paraId="1BFDAA12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1D84B33B" w14:textId="29520A72" w:rsidR="00E262D5" w:rsidRPr="000954AA" w:rsidRDefault="00AB3F8F" w:rsidP="00223625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 xml:space="preserve">{{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0954AA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583" w:type="dxa"/>
                </w:tcPr>
                <w:p w14:paraId="06DCB37B" w14:textId="5B133BFD" w:rsidR="00E262D5" w:rsidRPr="000954AA" w:rsidRDefault="00FA27A4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department</w:t>
                  </w:r>
                  <w:r w:rsidR="003E6AA8">
                    <w:rPr>
                      <w:sz w:val="20"/>
                      <w:szCs w:val="20"/>
                      <w:lang w:val="en-US"/>
                    </w:rPr>
                    <w:t>.full_name</w:t>
                  </w:r>
                  <w:r w:rsidR="00F65D8E" w:rsidRPr="000954AA">
                    <w:rPr>
                      <w:sz w:val="20"/>
                      <w:szCs w:val="20"/>
                    </w:rPr>
                    <w:t xml:space="preserve"> 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5BDE2F61" w14:textId="008C29CD" w:rsidR="00E262D5" w:rsidRPr="000954AA" w:rsidRDefault="006A5274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position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984" w:type="dxa"/>
                </w:tcPr>
                <w:p w14:paraId="75CC70D4" w14:textId="066871D3" w:rsidR="00E262D5" w:rsidRPr="000954AA" w:rsidRDefault="002D68A6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p</w:t>
                  </w:r>
                  <w:r w:rsidR="004D3C06" w:rsidRPr="000954AA">
                    <w:rPr>
                      <w:sz w:val="20"/>
                      <w:szCs w:val="20"/>
                    </w:rPr>
                    <w:t>.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category</w:t>
                  </w:r>
                  <w:r w:rsidR="00D357AF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="008C1681" w:rsidRPr="000954AA">
                    <w:rPr>
                      <w:sz w:val="20"/>
                      <w:szCs w:val="20"/>
                    </w:rPr>
                    <w:t xml:space="preserve"> </w:t>
                  </w:r>
                  <w:r w:rsidR="004D3C06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3F1177FE" w14:textId="16F82DBE" w:rsidR="00E262D5" w:rsidRPr="000954AA" w:rsidRDefault="00351BDB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birthday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701" w:type="dxa"/>
                  <w:gridSpan w:val="2"/>
                </w:tcPr>
                <w:p w14:paraId="1C35123C" w14:textId="60D66045" w:rsidR="00E262D5" w:rsidRPr="000954AA" w:rsidRDefault="00761F7E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experience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275" w:type="dxa"/>
                </w:tcPr>
                <w:p w14:paraId="3B093BCC" w14:textId="59C90F6E" w:rsidR="00E262D5" w:rsidRPr="00CD67CC" w:rsidRDefault="00AB3F8F" w:rsidP="00223625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6C47DD32" w14:textId="77777777" w:rsidR="00E262D5" w:rsidRPr="00CD67CC" w:rsidRDefault="00E262D5" w:rsidP="00223625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1A5347" w:rsidRPr="00241A28" w14:paraId="6BAB9E38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2587F415" w14:textId="03E0B42C" w:rsidR="001A5347" w:rsidRPr="00CD67CC" w:rsidRDefault="001A5347" w:rsidP="00223625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761F7E" w:rsidRPr="00241A28" w14:paraId="6540DECF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5A96A1C1" w14:textId="77777777" w:rsidR="00B2167E" w:rsidRPr="00AB3F8F" w:rsidRDefault="00B2167E" w:rsidP="00223625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5FC85323" w14:textId="77777777" w:rsidR="00B2167E" w:rsidRPr="00AB3F8F" w:rsidRDefault="00B2167E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232A4061" w14:textId="77777777" w:rsidR="00B2167E" w:rsidRPr="00AB3F8F" w:rsidRDefault="00B2167E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14:paraId="26F49AD6" w14:textId="77777777" w:rsidR="00B2167E" w:rsidRPr="00AB3F8F" w:rsidRDefault="00B2167E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10E4D62B" w14:textId="77777777" w:rsidR="00B2167E" w:rsidRPr="00AB3F8F" w:rsidRDefault="00B2167E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gridSpan w:val="2"/>
                </w:tcPr>
                <w:p w14:paraId="35F8DB9B" w14:textId="77777777" w:rsidR="00B2167E" w:rsidRPr="00AB3F8F" w:rsidRDefault="00B2167E" w:rsidP="00223625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70D94B0" w14:textId="77777777" w:rsidR="00B2167E" w:rsidRPr="00CD67CC" w:rsidRDefault="00B2167E" w:rsidP="00223625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21" w:type="dxa"/>
                </w:tcPr>
                <w:p w14:paraId="4F0DF370" w14:textId="77777777" w:rsidR="00B2167E" w:rsidRPr="00CD67CC" w:rsidRDefault="00B2167E" w:rsidP="00223625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E262D5" w:rsidRPr="00241A28" w14:paraId="4DF73264" w14:textId="77777777" w:rsidTr="007E0C5B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6D724562" w14:textId="77777777" w:rsidR="00E262D5" w:rsidRPr="00761F7E" w:rsidRDefault="00E262D5" w:rsidP="00223625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</w:rPr>
                  </w:pPr>
                </w:p>
                <w:p w14:paraId="53DCC06E" w14:textId="77777777" w:rsidR="00E262D5" w:rsidRPr="005C57AB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lastRenderedPageBreak/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наук,</w:t>
                  </w:r>
                </w:p>
                <w:p w14:paraId="56CF114E" w14:textId="77777777" w:rsidR="00E262D5" w:rsidRPr="00A25312" w:rsidRDefault="00E262D5" w:rsidP="00223625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рекомендованных к продлению участия в кадровом резерве</w:t>
                  </w:r>
                </w:p>
                <w:p w14:paraId="60D7B2E7" w14:textId="77777777" w:rsidR="00E262D5" w:rsidRPr="00241A28" w:rsidRDefault="00E262D5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 (на второй год)</w:t>
                  </w:r>
                </w:p>
              </w:tc>
            </w:tr>
            <w:tr w:rsidR="000D418E" w:rsidRPr="00241A28" w14:paraId="68CA69EC" w14:textId="77777777" w:rsidTr="00761F7E">
              <w:trPr>
                <w:cantSplit/>
                <w:trHeight w:val="931"/>
              </w:trPr>
              <w:tc>
                <w:tcPr>
                  <w:tcW w:w="1979" w:type="dxa"/>
                  <w:vAlign w:val="center"/>
                </w:tcPr>
                <w:p w14:paraId="1F550471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1B981BED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35740168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Место работы/</w:t>
                  </w:r>
                </w:p>
                <w:p w14:paraId="3E66B000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учебы (для категории «Будущие преподаватели») (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47AB2D7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722B967A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0D38C541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  Категория</w:t>
                  </w:r>
                  <w:r>
                    <w:rPr>
                      <w:b/>
                      <w:sz w:val="20"/>
                      <w:szCs w:val="20"/>
                    </w:rPr>
                    <w:t>:</w:t>
                  </w:r>
                </w:p>
                <w:p w14:paraId="55F3F6B3" w14:textId="77777777" w:rsidR="00E262D5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Новые преподаватели, </w:t>
                  </w:r>
                </w:p>
                <w:p w14:paraId="0B4C11B0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Новые исследователи, Будущие профессора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14:paraId="004F4C8E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Будущие преподаватели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14:paraId="7D389F3A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2126" w:type="dxa"/>
                  <w:gridSpan w:val="2"/>
                  <w:vAlign w:val="center"/>
                </w:tcPr>
                <w:p w14:paraId="00416465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67B51CFA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2A259C0F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7FE0A943" w14:textId="77777777" w:rsidR="00E262D5" w:rsidRPr="005F6378" w:rsidRDefault="00E262D5" w:rsidP="00223625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</w:p>
              </w:tc>
            </w:tr>
            <w:tr w:rsidR="007E0C5B" w:rsidRPr="00223625" w14:paraId="3F0637B4" w14:textId="77777777" w:rsidTr="00135DC3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3C45060F" w14:textId="6463C5BA" w:rsidR="007E0C5B" w:rsidRPr="003E6AA8" w:rsidRDefault="00291CFC" w:rsidP="00223625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3E6AA8">
                    <w:rPr>
                      <w:sz w:val="20"/>
                      <w:szCs w:val="20"/>
                      <w:lang w:val="en-US"/>
                    </w:rPr>
                    <w:t>{{%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tr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in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 w:rsidRPr="003E6AA8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 w:rsidRPr="003E6AA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FA6619" w:rsidRPr="003E6AA8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0954AA" w:rsidRPr="003E6AA8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>", "</w:t>
                  </w:r>
                  <w:r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Pr="003E6AA8">
                    <w:rPr>
                      <w:sz w:val="20"/>
                      <w:szCs w:val="20"/>
                      <w:lang w:val="en-US"/>
                    </w:rPr>
                    <w:t xml:space="preserve">", "2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 xml:space="preserve">")  | 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>selectattr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("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>step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>equalto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", "</w:t>
                  </w:r>
                  <w:r w:rsidR="00833A58">
                    <w:rPr>
                      <w:sz w:val="20"/>
                      <w:szCs w:val="20"/>
                    </w:rPr>
                    <w:t>Рекомендован</w:t>
                  </w:r>
                  <w:r w:rsidR="00833A58" w:rsidRPr="000954AA">
                    <w:rPr>
                      <w:sz w:val="20"/>
                      <w:szCs w:val="20"/>
                      <w:lang w:val="en-US"/>
                    </w:rPr>
                    <w:t>")</w:t>
                  </w:r>
                  <w:r w:rsidR="00833A58">
                    <w:rPr>
                      <w:sz w:val="20"/>
                      <w:szCs w:val="20"/>
                      <w:lang w:val="en-US"/>
                    </w:rPr>
                    <w:t xml:space="preserve"> %}}</w:t>
                  </w:r>
                </w:p>
              </w:tc>
            </w:tr>
            <w:tr w:rsidR="000D418E" w:rsidRPr="00291CFC" w14:paraId="1F6A6E4B" w14:textId="77777777" w:rsidTr="00761F7E">
              <w:trPr>
                <w:trHeight w:val="288"/>
              </w:trPr>
              <w:tc>
                <w:tcPr>
                  <w:tcW w:w="1979" w:type="dxa"/>
                </w:tcPr>
                <w:p w14:paraId="6C93CE74" w14:textId="1EF6BFF8" w:rsidR="00E262D5" w:rsidRPr="000954AA" w:rsidRDefault="00291CFC" w:rsidP="00223625">
                  <w:pPr>
                    <w:framePr w:hSpace="180" w:wrap="around" w:vAnchor="page" w:hAnchor="margin" w:y="775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 xml:space="preserve">{{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0954AA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583" w:type="dxa"/>
                </w:tcPr>
                <w:p w14:paraId="7D641EB7" w14:textId="0BF1378C" w:rsidR="00E262D5" w:rsidRPr="000954AA" w:rsidRDefault="00FA6619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department</w:t>
                  </w:r>
                  <w:r w:rsidR="003E6AA8">
                    <w:rPr>
                      <w:sz w:val="20"/>
                      <w:szCs w:val="20"/>
                      <w:lang w:val="en-US"/>
                    </w:rPr>
                    <w:t>.full_name</w:t>
                  </w:r>
                  <w:r w:rsidR="00B326EB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04FB45F3" w14:textId="145E3D64" w:rsidR="00E262D5" w:rsidRPr="000954AA" w:rsidRDefault="00B326EB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position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984" w:type="dxa"/>
                </w:tcPr>
                <w:p w14:paraId="36B72B4F" w14:textId="56BBFB04" w:rsidR="00E262D5" w:rsidRPr="000954AA" w:rsidRDefault="00FA6619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category</w:t>
                  </w:r>
                  <w:r w:rsidR="00CC285E">
                    <w:rPr>
                      <w:sz w:val="20"/>
                      <w:szCs w:val="20"/>
                      <w:lang w:val="en-US"/>
                    </w:rPr>
                    <w:t>.name</w:t>
                  </w:r>
                  <w:r w:rsidR="00291CFC"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268" w:type="dxa"/>
                  <w:gridSpan w:val="2"/>
                </w:tcPr>
                <w:p w14:paraId="2C0539BC" w14:textId="79DD0C28" w:rsidR="00E262D5" w:rsidRPr="000954AA" w:rsidRDefault="00291CFC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954AA">
                    <w:rPr>
                      <w:sz w:val="20"/>
                      <w:szCs w:val="20"/>
                    </w:rPr>
                    <w:t>{{</w:t>
                  </w: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  <w:r w:rsidRPr="000954AA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birthday</w:t>
                  </w:r>
                  <w:r w:rsidRPr="000954AA">
                    <w:rPr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2126" w:type="dxa"/>
                  <w:gridSpan w:val="2"/>
                </w:tcPr>
                <w:p w14:paraId="5F84B870" w14:textId="765D6217" w:rsidR="00E262D5" w:rsidRPr="000954AA" w:rsidRDefault="00974500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01A4840C" w14:textId="77777777" w:rsidR="00E262D5" w:rsidRPr="000954AA" w:rsidRDefault="00E262D5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</w:tr>
            <w:tr w:rsidR="00291CFC" w:rsidRPr="00291CFC" w14:paraId="285D7D3C" w14:textId="77777777" w:rsidTr="00847EA5">
              <w:trPr>
                <w:trHeight w:val="235"/>
              </w:trPr>
              <w:tc>
                <w:tcPr>
                  <w:tcW w:w="14879" w:type="dxa"/>
                  <w:gridSpan w:val="9"/>
                </w:tcPr>
                <w:p w14:paraId="2842DE79" w14:textId="05A3D7C5" w:rsidR="00291CFC" w:rsidRPr="000954AA" w:rsidRDefault="00291CFC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0D418E" w:rsidRPr="00291CFC" w14:paraId="04A95E89" w14:textId="77777777" w:rsidTr="00761F7E">
              <w:trPr>
                <w:trHeight w:val="235"/>
              </w:trPr>
              <w:tc>
                <w:tcPr>
                  <w:tcW w:w="1979" w:type="dxa"/>
                </w:tcPr>
                <w:p w14:paraId="1AA50444" w14:textId="77777777" w:rsidR="007E0C5B" w:rsidRPr="000954AA" w:rsidRDefault="007E0C5B" w:rsidP="00223625">
                  <w:pPr>
                    <w:framePr w:hSpace="180" w:wrap="around" w:vAnchor="page" w:hAnchor="margin" w:y="775"/>
                    <w:rPr>
                      <w:b/>
                    </w:rPr>
                  </w:pPr>
                </w:p>
              </w:tc>
              <w:tc>
                <w:tcPr>
                  <w:tcW w:w="2583" w:type="dxa"/>
                </w:tcPr>
                <w:p w14:paraId="47A164B1" w14:textId="77777777" w:rsidR="007E0C5B" w:rsidRPr="000954AA" w:rsidRDefault="007E0C5B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8" w:type="dxa"/>
                </w:tcPr>
                <w:p w14:paraId="15A0B8CA" w14:textId="77777777" w:rsidR="007E0C5B" w:rsidRPr="000954AA" w:rsidRDefault="007E0C5B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14:paraId="51DDD2BB" w14:textId="77777777" w:rsidR="007E0C5B" w:rsidRPr="000954AA" w:rsidRDefault="007E0C5B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268" w:type="dxa"/>
                  <w:gridSpan w:val="2"/>
                </w:tcPr>
                <w:p w14:paraId="45EA365C" w14:textId="77777777" w:rsidR="007E0C5B" w:rsidRPr="000954AA" w:rsidRDefault="007E0C5B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26" w:type="dxa"/>
                  <w:gridSpan w:val="2"/>
                </w:tcPr>
                <w:p w14:paraId="45344CE0" w14:textId="77777777" w:rsidR="007E0C5B" w:rsidRPr="000954AA" w:rsidRDefault="007E0C5B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521" w:type="dxa"/>
                </w:tcPr>
                <w:p w14:paraId="027604F8" w14:textId="77777777" w:rsidR="007E0C5B" w:rsidRPr="000954AA" w:rsidRDefault="007E0C5B" w:rsidP="00223625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</w:p>
              </w:tc>
            </w:tr>
          </w:tbl>
          <w:p w14:paraId="5115F3FC" w14:textId="77777777" w:rsidR="00547EA6" w:rsidRPr="000954AA" w:rsidRDefault="00547EA6" w:rsidP="00BE316C"/>
        </w:tc>
      </w:tr>
      <w:tr w:rsidR="00C14105" w:rsidRPr="00241A28" w14:paraId="189BF7F6" w14:textId="77777777" w:rsidTr="00B20633">
        <w:trPr>
          <w:trHeight w:val="1971"/>
        </w:trPr>
        <w:tc>
          <w:tcPr>
            <w:tcW w:w="15026" w:type="dxa"/>
            <w:gridSpan w:val="3"/>
          </w:tcPr>
          <w:p w14:paraId="2CCCBBF6" w14:textId="45E2BF2C" w:rsidR="002D6FD6" w:rsidRDefault="002D6FD6" w:rsidP="00B47266">
            <w:pPr>
              <w:rPr>
                <w:b/>
              </w:rPr>
            </w:pPr>
          </w:p>
          <w:p w14:paraId="3059396D" w14:textId="77777777" w:rsidR="00853597" w:rsidRDefault="00853597" w:rsidP="00B47266">
            <w:pPr>
              <w:rPr>
                <w:b/>
              </w:rPr>
            </w:pPr>
          </w:p>
          <w:p w14:paraId="69FCE0B0" w14:textId="77777777" w:rsidR="00853597" w:rsidRDefault="00853597" w:rsidP="00B47266">
            <w:pPr>
              <w:rPr>
                <w:b/>
              </w:rPr>
            </w:pPr>
          </w:p>
          <w:tbl>
            <w:tblPr>
              <w:tblpPr w:leftFromText="180" w:rightFromText="180" w:vertAnchor="text" w:horzAnchor="page" w:tblpX="211" w:tblpY="-344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815"/>
              <w:gridCol w:w="9765"/>
            </w:tblGrid>
            <w:tr w:rsidR="00853597" w14:paraId="6342CF75" w14:textId="4196BFAC" w:rsidTr="00853597">
              <w:trPr>
                <w:trHeight w:val="312"/>
              </w:trPr>
              <w:tc>
                <w:tcPr>
                  <w:tcW w:w="4815" w:type="dxa"/>
                </w:tcPr>
                <w:p w14:paraId="44649F5F" w14:textId="7D8CB956" w:rsidR="00853597" w:rsidRDefault="00853597" w:rsidP="00853597">
                  <w:pPr>
                    <w:rPr>
                      <w:b/>
                    </w:rPr>
                  </w:pPr>
                  <w:r>
                    <w:rPr>
                      <w:b/>
                    </w:rPr>
                    <w:t>{{ stage.manager_position }}</w:t>
                  </w:r>
                </w:p>
              </w:tc>
              <w:tc>
                <w:tcPr>
                  <w:tcW w:w="9765" w:type="dxa"/>
                </w:tcPr>
                <w:p w14:paraId="4F43FF94" w14:textId="77777777" w:rsidR="00853597" w:rsidRDefault="00853597" w:rsidP="00853597">
                  <w:pPr>
                    <w:rPr>
                      <w:b/>
                    </w:rPr>
                  </w:pPr>
                </w:p>
              </w:tc>
            </w:tr>
            <w:tr w:rsidR="00853597" w14:paraId="1A4EC5AD" w14:textId="517B556A" w:rsidTr="00853597">
              <w:trPr>
                <w:trHeight w:val="333"/>
              </w:trPr>
              <w:tc>
                <w:tcPr>
                  <w:tcW w:w="4815" w:type="dxa"/>
                </w:tcPr>
                <w:p w14:paraId="6CABEA77" w14:textId="507E19E5" w:rsidR="00853597" w:rsidRDefault="00853597" w:rsidP="00853597">
                  <w:pPr>
                    <w:rPr>
                      <w:b/>
                    </w:rPr>
                  </w:pPr>
                  <w:r>
                    <w:rPr>
                      <w:b/>
                    </w:rPr>
                    <w:t>{{ stage.manager_signature }}</w:t>
                  </w:r>
                </w:p>
              </w:tc>
              <w:tc>
                <w:tcPr>
                  <w:tcW w:w="9765" w:type="dxa"/>
                </w:tcPr>
                <w:p w14:paraId="03889F4D" w14:textId="5358C256" w:rsidR="00853597" w:rsidRDefault="00853597" w:rsidP="00853597">
                  <w:pPr>
                    <w:jc w:val="right"/>
                    <w:rPr>
                      <w:b/>
                    </w:rPr>
                  </w:pPr>
                  <w:r w:rsidRPr="00241A28">
                    <w:rPr>
                      <w:b/>
                    </w:rPr>
                    <w:t xml:space="preserve">Подпись </w:t>
                  </w:r>
                  <w:r>
                    <w:rPr>
                      <w:b/>
                    </w:rPr>
                    <w:t>___________________</w:t>
                  </w:r>
                </w:p>
              </w:tc>
            </w:tr>
          </w:tbl>
          <w:p w14:paraId="57D9EA47" w14:textId="77777777" w:rsidR="00853597" w:rsidRDefault="00853597" w:rsidP="00B47266">
            <w:pPr>
              <w:rPr>
                <w:b/>
              </w:rPr>
            </w:pPr>
          </w:p>
          <w:p w14:paraId="5DFD87A6" w14:textId="77777777" w:rsidR="00853597" w:rsidRPr="00761F7E" w:rsidRDefault="00853597" w:rsidP="00B47266">
            <w:pPr>
              <w:rPr>
                <w:b/>
              </w:rPr>
            </w:pPr>
          </w:p>
          <w:p w14:paraId="73EF7EDC" w14:textId="59CB1CB5" w:rsidR="004903A9" w:rsidRDefault="004903A9" w:rsidP="004903A9">
            <w:pPr>
              <w:rPr>
                <w:b/>
              </w:rPr>
            </w:pPr>
          </w:p>
          <w:p w14:paraId="35444F1E" w14:textId="68745E76" w:rsidR="00825816" w:rsidRPr="00F153C3" w:rsidRDefault="00825816" w:rsidP="004903A9">
            <w:pPr>
              <w:jc w:val="right"/>
              <w:rPr>
                <w:b/>
              </w:rPr>
            </w:pPr>
          </w:p>
        </w:tc>
      </w:tr>
    </w:tbl>
    <w:p w14:paraId="3284457A" w14:textId="77777777" w:rsidR="00EE3C10" w:rsidRDefault="00EE3C10" w:rsidP="00CD67CC"/>
    <w:sectPr w:rsidR="00EE3C10" w:rsidSect="00CD67CC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8E7F5" w14:textId="77777777" w:rsidR="001142F1" w:rsidRDefault="001142F1" w:rsidP="00486330">
      <w:r>
        <w:separator/>
      </w:r>
    </w:p>
  </w:endnote>
  <w:endnote w:type="continuationSeparator" w:id="0">
    <w:p w14:paraId="53418513" w14:textId="77777777" w:rsidR="001142F1" w:rsidRDefault="001142F1" w:rsidP="0048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6532B" w14:textId="77777777" w:rsidR="001142F1" w:rsidRDefault="001142F1" w:rsidP="00486330">
      <w:r>
        <w:separator/>
      </w:r>
    </w:p>
  </w:footnote>
  <w:footnote w:type="continuationSeparator" w:id="0">
    <w:p w14:paraId="3EDA2BE4" w14:textId="77777777" w:rsidR="001142F1" w:rsidRDefault="001142F1" w:rsidP="0048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4A48"/>
    <w:multiLevelType w:val="hybridMultilevel"/>
    <w:tmpl w:val="1F684EB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648F6"/>
    <w:multiLevelType w:val="hybridMultilevel"/>
    <w:tmpl w:val="407A009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98"/>
    <w:rsid w:val="00011FE9"/>
    <w:rsid w:val="00023447"/>
    <w:rsid w:val="00023AAF"/>
    <w:rsid w:val="000247A4"/>
    <w:rsid w:val="000263CE"/>
    <w:rsid w:val="00034EE3"/>
    <w:rsid w:val="000433C6"/>
    <w:rsid w:val="000533E2"/>
    <w:rsid w:val="000542FE"/>
    <w:rsid w:val="00072676"/>
    <w:rsid w:val="000807C4"/>
    <w:rsid w:val="000826BF"/>
    <w:rsid w:val="000833D9"/>
    <w:rsid w:val="000875A2"/>
    <w:rsid w:val="00090289"/>
    <w:rsid w:val="000954AA"/>
    <w:rsid w:val="000A032D"/>
    <w:rsid w:val="000B051E"/>
    <w:rsid w:val="000C123A"/>
    <w:rsid w:val="000D0113"/>
    <w:rsid w:val="000D160A"/>
    <w:rsid w:val="000D2874"/>
    <w:rsid w:val="000D418E"/>
    <w:rsid w:val="000E00D5"/>
    <w:rsid w:val="000E074A"/>
    <w:rsid w:val="000E3C4E"/>
    <w:rsid w:val="000F05B9"/>
    <w:rsid w:val="000F2186"/>
    <w:rsid w:val="000F30C9"/>
    <w:rsid w:val="000F4055"/>
    <w:rsid w:val="001142F1"/>
    <w:rsid w:val="001316AA"/>
    <w:rsid w:val="00153B47"/>
    <w:rsid w:val="001602E6"/>
    <w:rsid w:val="0016196A"/>
    <w:rsid w:val="00175A60"/>
    <w:rsid w:val="001864FC"/>
    <w:rsid w:val="001909ED"/>
    <w:rsid w:val="00191C6B"/>
    <w:rsid w:val="001A3B3F"/>
    <w:rsid w:val="001A5347"/>
    <w:rsid w:val="001B1C65"/>
    <w:rsid w:val="001C5D52"/>
    <w:rsid w:val="001D6CCB"/>
    <w:rsid w:val="001E37E3"/>
    <w:rsid w:val="001E6E8E"/>
    <w:rsid w:val="00201575"/>
    <w:rsid w:val="002072C3"/>
    <w:rsid w:val="00223625"/>
    <w:rsid w:val="00224744"/>
    <w:rsid w:val="002248F7"/>
    <w:rsid w:val="0022537E"/>
    <w:rsid w:val="00241A28"/>
    <w:rsid w:val="002472DE"/>
    <w:rsid w:val="002544EF"/>
    <w:rsid w:val="00265386"/>
    <w:rsid w:val="00271195"/>
    <w:rsid w:val="00276E28"/>
    <w:rsid w:val="00281364"/>
    <w:rsid w:val="00282C4D"/>
    <w:rsid w:val="002840B9"/>
    <w:rsid w:val="00291CFC"/>
    <w:rsid w:val="002A0877"/>
    <w:rsid w:val="002A116B"/>
    <w:rsid w:val="002A42B6"/>
    <w:rsid w:val="002A546A"/>
    <w:rsid w:val="002B3B9A"/>
    <w:rsid w:val="002D0856"/>
    <w:rsid w:val="002D0DDD"/>
    <w:rsid w:val="002D39C2"/>
    <w:rsid w:val="002D68A6"/>
    <w:rsid w:val="002D6FD6"/>
    <w:rsid w:val="002E00BA"/>
    <w:rsid w:val="002E7D9A"/>
    <w:rsid w:val="002F5560"/>
    <w:rsid w:val="00306BBC"/>
    <w:rsid w:val="00306C36"/>
    <w:rsid w:val="0031157C"/>
    <w:rsid w:val="00316812"/>
    <w:rsid w:val="00316F53"/>
    <w:rsid w:val="00322747"/>
    <w:rsid w:val="00327A8B"/>
    <w:rsid w:val="00331711"/>
    <w:rsid w:val="003515A5"/>
    <w:rsid w:val="00351BDB"/>
    <w:rsid w:val="00361AC0"/>
    <w:rsid w:val="003847A1"/>
    <w:rsid w:val="003A26CB"/>
    <w:rsid w:val="003B01C3"/>
    <w:rsid w:val="003D3BBA"/>
    <w:rsid w:val="003D3C5B"/>
    <w:rsid w:val="003E6AA8"/>
    <w:rsid w:val="003F38BD"/>
    <w:rsid w:val="00400499"/>
    <w:rsid w:val="00412676"/>
    <w:rsid w:val="00417053"/>
    <w:rsid w:val="0045045E"/>
    <w:rsid w:val="00450DE9"/>
    <w:rsid w:val="0047152B"/>
    <w:rsid w:val="004818D2"/>
    <w:rsid w:val="004850AA"/>
    <w:rsid w:val="00486330"/>
    <w:rsid w:val="004903A9"/>
    <w:rsid w:val="00497956"/>
    <w:rsid w:val="004A6995"/>
    <w:rsid w:val="004C0579"/>
    <w:rsid w:val="004D34E5"/>
    <w:rsid w:val="004D3C06"/>
    <w:rsid w:val="004F07C2"/>
    <w:rsid w:val="005209A4"/>
    <w:rsid w:val="00523020"/>
    <w:rsid w:val="00525947"/>
    <w:rsid w:val="00526079"/>
    <w:rsid w:val="00530306"/>
    <w:rsid w:val="00531A9B"/>
    <w:rsid w:val="00533929"/>
    <w:rsid w:val="00540EE7"/>
    <w:rsid w:val="00543427"/>
    <w:rsid w:val="00546488"/>
    <w:rsid w:val="00547EA6"/>
    <w:rsid w:val="00553D58"/>
    <w:rsid w:val="005558AE"/>
    <w:rsid w:val="00556822"/>
    <w:rsid w:val="005644EB"/>
    <w:rsid w:val="00596E21"/>
    <w:rsid w:val="005A307F"/>
    <w:rsid w:val="005A3129"/>
    <w:rsid w:val="005C52EF"/>
    <w:rsid w:val="005C562A"/>
    <w:rsid w:val="005C57AB"/>
    <w:rsid w:val="005C60CB"/>
    <w:rsid w:val="005D2286"/>
    <w:rsid w:val="005D4E6D"/>
    <w:rsid w:val="005D5303"/>
    <w:rsid w:val="005E0066"/>
    <w:rsid w:val="005E4EBB"/>
    <w:rsid w:val="005E6137"/>
    <w:rsid w:val="005E6CFE"/>
    <w:rsid w:val="005F6378"/>
    <w:rsid w:val="005F64DB"/>
    <w:rsid w:val="005F7519"/>
    <w:rsid w:val="00603D5D"/>
    <w:rsid w:val="00604BB6"/>
    <w:rsid w:val="00630867"/>
    <w:rsid w:val="00661D8F"/>
    <w:rsid w:val="00667551"/>
    <w:rsid w:val="00671DFB"/>
    <w:rsid w:val="00682FEF"/>
    <w:rsid w:val="00684FF6"/>
    <w:rsid w:val="00696396"/>
    <w:rsid w:val="00697CA9"/>
    <w:rsid w:val="006A5274"/>
    <w:rsid w:val="006B1538"/>
    <w:rsid w:val="006B5E4E"/>
    <w:rsid w:val="006B7CFD"/>
    <w:rsid w:val="006D5A00"/>
    <w:rsid w:val="006D6074"/>
    <w:rsid w:val="006D7A4F"/>
    <w:rsid w:val="006E013D"/>
    <w:rsid w:val="006E1910"/>
    <w:rsid w:val="006E7842"/>
    <w:rsid w:val="006F53B2"/>
    <w:rsid w:val="0073639E"/>
    <w:rsid w:val="00740315"/>
    <w:rsid w:val="007417E0"/>
    <w:rsid w:val="0074599B"/>
    <w:rsid w:val="00761F7E"/>
    <w:rsid w:val="00765574"/>
    <w:rsid w:val="00786699"/>
    <w:rsid w:val="00791622"/>
    <w:rsid w:val="007A5366"/>
    <w:rsid w:val="007B69A7"/>
    <w:rsid w:val="007D0663"/>
    <w:rsid w:val="007E0C5B"/>
    <w:rsid w:val="007E7D48"/>
    <w:rsid w:val="007F4C43"/>
    <w:rsid w:val="007F7FE5"/>
    <w:rsid w:val="008141B0"/>
    <w:rsid w:val="00825816"/>
    <w:rsid w:val="00830E0E"/>
    <w:rsid w:val="00833A58"/>
    <w:rsid w:val="008340F8"/>
    <w:rsid w:val="008342A8"/>
    <w:rsid w:val="00853597"/>
    <w:rsid w:val="00853AF3"/>
    <w:rsid w:val="0085707B"/>
    <w:rsid w:val="00857616"/>
    <w:rsid w:val="00870C80"/>
    <w:rsid w:val="00872A89"/>
    <w:rsid w:val="00877B3E"/>
    <w:rsid w:val="008B1EBD"/>
    <w:rsid w:val="008C1681"/>
    <w:rsid w:val="008D538D"/>
    <w:rsid w:val="008E42CC"/>
    <w:rsid w:val="008F6A58"/>
    <w:rsid w:val="00921895"/>
    <w:rsid w:val="00922BF3"/>
    <w:rsid w:val="009233AC"/>
    <w:rsid w:val="00932768"/>
    <w:rsid w:val="0094198A"/>
    <w:rsid w:val="0095791B"/>
    <w:rsid w:val="00961A19"/>
    <w:rsid w:val="009650BA"/>
    <w:rsid w:val="00974082"/>
    <w:rsid w:val="00974500"/>
    <w:rsid w:val="0097636D"/>
    <w:rsid w:val="00983CA5"/>
    <w:rsid w:val="009A3F3A"/>
    <w:rsid w:val="009A4CB0"/>
    <w:rsid w:val="009C0B61"/>
    <w:rsid w:val="009C2C37"/>
    <w:rsid w:val="009E3116"/>
    <w:rsid w:val="009E6C89"/>
    <w:rsid w:val="009F458B"/>
    <w:rsid w:val="00A06213"/>
    <w:rsid w:val="00A14A09"/>
    <w:rsid w:val="00A1709C"/>
    <w:rsid w:val="00A25312"/>
    <w:rsid w:val="00A27E94"/>
    <w:rsid w:val="00A43974"/>
    <w:rsid w:val="00A669F0"/>
    <w:rsid w:val="00A76058"/>
    <w:rsid w:val="00A81C47"/>
    <w:rsid w:val="00A83E60"/>
    <w:rsid w:val="00A86D40"/>
    <w:rsid w:val="00AA5315"/>
    <w:rsid w:val="00AB3F8F"/>
    <w:rsid w:val="00AB6525"/>
    <w:rsid w:val="00AB7C41"/>
    <w:rsid w:val="00AE4E76"/>
    <w:rsid w:val="00AF3C2E"/>
    <w:rsid w:val="00AF4676"/>
    <w:rsid w:val="00B11D65"/>
    <w:rsid w:val="00B20633"/>
    <w:rsid w:val="00B2167E"/>
    <w:rsid w:val="00B240B2"/>
    <w:rsid w:val="00B326EB"/>
    <w:rsid w:val="00B47266"/>
    <w:rsid w:val="00B64D81"/>
    <w:rsid w:val="00B72E79"/>
    <w:rsid w:val="00B8020C"/>
    <w:rsid w:val="00B83E49"/>
    <w:rsid w:val="00B94A76"/>
    <w:rsid w:val="00BA6BC1"/>
    <w:rsid w:val="00BB4BC7"/>
    <w:rsid w:val="00BE316C"/>
    <w:rsid w:val="00BF00E5"/>
    <w:rsid w:val="00BF3AC8"/>
    <w:rsid w:val="00BF4894"/>
    <w:rsid w:val="00C115B8"/>
    <w:rsid w:val="00C14105"/>
    <w:rsid w:val="00C14C79"/>
    <w:rsid w:val="00C313D3"/>
    <w:rsid w:val="00C60023"/>
    <w:rsid w:val="00C63CCE"/>
    <w:rsid w:val="00C90873"/>
    <w:rsid w:val="00C95DAD"/>
    <w:rsid w:val="00C977AB"/>
    <w:rsid w:val="00CB5C22"/>
    <w:rsid w:val="00CB683B"/>
    <w:rsid w:val="00CC285E"/>
    <w:rsid w:val="00CC44CA"/>
    <w:rsid w:val="00CD1962"/>
    <w:rsid w:val="00CD67CC"/>
    <w:rsid w:val="00CE6E4B"/>
    <w:rsid w:val="00D059A8"/>
    <w:rsid w:val="00D0622F"/>
    <w:rsid w:val="00D12A45"/>
    <w:rsid w:val="00D263C5"/>
    <w:rsid w:val="00D26F9F"/>
    <w:rsid w:val="00D27CD6"/>
    <w:rsid w:val="00D30EF6"/>
    <w:rsid w:val="00D357AF"/>
    <w:rsid w:val="00D36BFB"/>
    <w:rsid w:val="00D57855"/>
    <w:rsid w:val="00D7186E"/>
    <w:rsid w:val="00D71D29"/>
    <w:rsid w:val="00D7402C"/>
    <w:rsid w:val="00D75C68"/>
    <w:rsid w:val="00D769EA"/>
    <w:rsid w:val="00D77DC3"/>
    <w:rsid w:val="00D873D5"/>
    <w:rsid w:val="00DB4EEB"/>
    <w:rsid w:val="00DC4C95"/>
    <w:rsid w:val="00DD4F4E"/>
    <w:rsid w:val="00DE7336"/>
    <w:rsid w:val="00DE7A30"/>
    <w:rsid w:val="00DF3120"/>
    <w:rsid w:val="00E01230"/>
    <w:rsid w:val="00E030CA"/>
    <w:rsid w:val="00E10B7F"/>
    <w:rsid w:val="00E17057"/>
    <w:rsid w:val="00E23AE0"/>
    <w:rsid w:val="00E25998"/>
    <w:rsid w:val="00E25A94"/>
    <w:rsid w:val="00E262D5"/>
    <w:rsid w:val="00E44B35"/>
    <w:rsid w:val="00E46D8E"/>
    <w:rsid w:val="00E619B0"/>
    <w:rsid w:val="00E75697"/>
    <w:rsid w:val="00EA6195"/>
    <w:rsid w:val="00EB7125"/>
    <w:rsid w:val="00EC3FFD"/>
    <w:rsid w:val="00EE3C10"/>
    <w:rsid w:val="00EE5018"/>
    <w:rsid w:val="00F139D6"/>
    <w:rsid w:val="00F153C3"/>
    <w:rsid w:val="00F21666"/>
    <w:rsid w:val="00F256D8"/>
    <w:rsid w:val="00F30462"/>
    <w:rsid w:val="00F3068E"/>
    <w:rsid w:val="00F35547"/>
    <w:rsid w:val="00F41D5F"/>
    <w:rsid w:val="00F54F54"/>
    <w:rsid w:val="00F561C6"/>
    <w:rsid w:val="00F64B91"/>
    <w:rsid w:val="00F65D8E"/>
    <w:rsid w:val="00F6665A"/>
    <w:rsid w:val="00F672A6"/>
    <w:rsid w:val="00F70F29"/>
    <w:rsid w:val="00F75917"/>
    <w:rsid w:val="00F85001"/>
    <w:rsid w:val="00F955BB"/>
    <w:rsid w:val="00FA27A4"/>
    <w:rsid w:val="00FA31DA"/>
    <w:rsid w:val="00FA6619"/>
    <w:rsid w:val="00FC56D4"/>
    <w:rsid w:val="00FC728C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DC1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542FE"/>
    <w:rPr>
      <w:sz w:val="24"/>
      <w:szCs w:val="24"/>
    </w:rPr>
  </w:style>
  <w:style w:type="paragraph" w:styleId="2">
    <w:name w:val="heading 2"/>
    <w:basedOn w:val="a"/>
    <w:next w:val="a"/>
    <w:qFormat/>
    <w:rsid w:val="00D7402C"/>
    <w:pPr>
      <w:keepNext/>
      <w:outlineLvl w:val="1"/>
    </w:pPr>
    <w:rPr>
      <w:b/>
      <w:bCs/>
      <w:sz w:val="26"/>
    </w:rPr>
  </w:style>
  <w:style w:type="paragraph" w:styleId="3">
    <w:name w:val="heading 3"/>
    <w:basedOn w:val="a"/>
    <w:next w:val="a"/>
    <w:qFormat/>
    <w:rsid w:val="00F139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402C"/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C977AB"/>
    <w:pPr>
      <w:jc w:val="center"/>
    </w:pPr>
    <w:rPr>
      <w:b/>
      <w:bCs/>
      <w:lang w:eastAsia="en-US"/>
    </w:rPr>
  </w:style>
  <w:style w:type="character" w:styleId="a5">
    <w:name w:val="Hyperlink"/>
    <w:rsid w:val="00C90873"/>
    <w:rPr>
      <w:color w:val="0000FF"/>
      <w:u w:val="single"/>
    </w:rPr>
  </w:style>
  <w:style w:type="character" w:styleId="a6">
    <w:name w:val="Emphasis"/>
    <w:qFormat/>
    <w:rsid w:val="00AF3C2E"/>
    <w:rPr>
      <w:i/>
      <w:iCs/>
    </w:rPr>
  </w:style>
  <w:style w:type="paragraph" w:styleId="a7">
    <w:name w:val="Balloon Text"/>
    <w:basedOn w:val="a"/>
    <w:link w:val="a8"/>
    <w:rsid w:val="006E013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6E013D"/>
    <w:rPr>
      <w:rFonts w:ascii="Tahoma" w:hAnsi="Tahoma" w:cs="Tahoma"/>
      <w:sz w:val="16"/>
      <w:szCs w:val="16"/>
    </w:rPr>
  </w:style>
  <w:style w:type="character" w:styleId="a9">
    <w:name w:val="annotation reference"/>
    <w:rsid w:val="006E013D"/>
    <w:rPr>
      <w:sz w:val="16"/>
      <w:szCs w:val="16"/>
    </w:rPr>
  </w:style>
  <w:style w:type="paragraph" w:styleId="aa">
    <w:name w:val="annotation text"/>
    <w:basedOn w:val="a"/>
    <w:link w:val="ab"/>
    <w:rsid w:val="006E013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E013D"/>
  </w:style>
  <w:style w:type="paragraph" w:styleId="ac">
    <w:name w:val="annotation subject"/>
    <w:basedOn w:val="aa"/>
    <w:next w:val="aa"/>
    <w:link w:val="ad"/>
    <w:rsid w:val="006E013D"/>
    <w:rPr>
      <w:b/>
      <w:bCs/>
    </w:rPr>
  </w:style>
  <w:style w:type="character" w:customStyle="1" w:styleId="ad">
    <w:name w:val="Тема примечания Знак"/>
    <w:link w:val="ac"/>
    <w:rsid w:val="006E013D"/>
    <w:rPr>
      <w:b/>
      <w:bCs/>
    </w:rPr>
  </w:style>
  <w:style w:type="paragraph" w:styleId="ae">
    <w:name w:val="endnote text"/>
    <w:basedOn w:val="a"/>
    <w:link w:val="af"/>
    <w:rsid w:val="00486330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rsid w:val="00486330"/>
  </w:style>
  <w:style w:type="character" w:styleId="af0">
    <w:name w:val="endnote reference"/>
    <w:rsid w:val="00486330"/>
    <w:rPr>
      <w:vertAlign w:val="superscript"/>
    </w:rPr>
  </w:style>
  <w:style w:type="paragraph" w:styleId="af1">
    <w:name w:val="footnote text"/>
    <w:basedOn w:val="a"/>
    <w:link w:val="af2"/>
    <w:rsid w:val="002E00B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2E00BA"/>
  </w:style>
  <w:style w:type="character" w:styleId="af3">
    <w:name w:val="footnote reference"/>
    <w:rsid w:val="002E00BA"/>
    <w:rPr>
      <w:vertAlign w:val="superscript"/>
    </w:rPr>
  </w:style>
  <w:style w:type="paragraph" w:styleId="af4">
    <w:name w:val="macro"/>
    <w:link w:val="af5"/>
    <w:rsid w:val="00153B4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af5">
    <w:name w:val="Текст макроса Знак"/>
    <w:basedOn w:val="a0"/>
    <w:link w:val="af4"/>
    <w:rsid w:val="00153B47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ctor/workspace/faculty/dean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F0CA2-027B-FA4D-B3CA-D936C757D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deanreport.dotx</Template>
  <TotalTime>10</TotalTime>
  <Pages>2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Дирекция информационных технологий</vt:lpstr>
    </vt:vector>
  </TitlesOfParts>
  <Manager/>
  <Company>HSE</Company>
  <LinksUpToDate>false</LinksUpToDate>
  <CharactersWithSpaces>2094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информационных технологий</dc:title>
  <dc:subject/>
  <dc:creator>Головнин Виктор Игоревич</dc:creator>
  <cp:keywords/>
  <dc:description/>
  <cp:lastModifiedBy>Головнин Виктор Игоревич</cp:lastModifiedBy>
  <cp:revision>28</cp:revision>
  <cp:lastPrinted>2015-11-30T12:07:00Z</cp:lastPrinted>
  <dcterms:created xsi:type="dcterms:W3CDTF">2017-04-13T18:42:00Z</dcterms:created>
  <dcterms:modified xsi:type="dcterms:W3CDTF">2017-09-25T11:42:00Z</dcterms:modified>
  <cp:category/>
</cp:coreProperties>
</file>