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N°1416, de fecha 13 de septiembre de 2023,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57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Exenta N°1416 que instruye Investigación Sumaria;</w:t>
      </w:r>
    </w:p>
    <w:p>
      <w:pPr>
        <w:spacing w:after="120"/>
        <w:ind w:left="720" w:hanging="720"/>
        <w:jc w:val="both"/>
      </w:pPr>
      <w:r>
        <w:t xml:space="preserve">2.	Que, a fojas 3, consta Memorándum N°50/2023 de Jefa UPA a Rector;</w:t>
      </w:r>
    </w:p>
    <w:p>
      <w:pPr>
        <w:spacing w:after="120"/>
        <w:ind w:left="720" w:hanging="720"/>
        <w:jc w:val="both"/>
      </w:pPr>
      <w:r>
        <w:t xml:space="preserve">3.	Que, a fojas 4 a 5, consta Reservado N°59/2023 de Jefa UPA al Rector;</w:t>
      </w:r>
    </w:p>
    <w:p>
      <w:pPr>
        <w:spacing w:after="120"/>
        <w:ind w:left="720" w:hanging="720"/>
        <w:jc w:val="both"/>
      </w:pPr>
      <w:r>
        <w:t xml:space="preserve">4.	Que, a fojas 6 a 7, consta Denuncia de Victoria Mancilla Subiabre;</w:t>
      </w:r>
    </w:p>
    <w:p>
      <w:pPr>
        <w:spacing w:after="120"/>
        <w:ind w:left="720" w:hanging="720"/>
        <w:jc w:val="both"/>
      </w:pPr>
      <w:r>
        <w:t xml:space="preserve">5.	Que, a fojas 8, consta Acta de Aceptación de Cargo de Investigadora;</w:t>
      </w:r>
    </w:p>
    <w:p>
      <w:pPr>
        <w:spacing w:after="120"/>
        <w:ind w:left="720" w:hanging="720"/>
        <w:jc w:val="both"/>
      </w:pPr>
      <w:r>
        <w:t xml:space="preserve">6.	Que, a fojas 9, consta Resolución de citación a ratificar denuncia;</w:t>
      </w:r>
    </w:p>
    <w:p>
      <w:pPr>
        <w:spacing w:after="120"/>
        <w:ind w:left="720" w:hanging="720"/>
        <w:jc w:val="both"/>
      </w:pPr>
      <w:r>
        <w:t xml:space="preserve">7.	Que, a fojas 10, consta Acuerdo Voluntario de Alejamientoo (Victoria Mancilla);</w:t>
      </w:r>
    </w:p>
    <w:p>
      <w:pPr>
        <w:spacing w:after="120"/>
        <w:ind w:left="720" w:hanging="720"/>
        <w:jc w:val="both"/>
      </w:pPr>
      <w:r>
        <w:t xml:space="preserve">8.	Que, a fojas 11, consta Oficio de citación a Victoria Mancilla Subriabre;</w:t>
      </w:r>
    </w:p>
    <w:p>
      <w:pPr>
        <w:spacing w:after="120"/>
        <w:ind w:left="720" w:hanging="720"/>
        <w:jc w:val="both"/>
      </w:pPr>
      <w:r>
        <w:t xml:space="preserve">9.	Que, a fojas 12, consta Acta de Entrevista y Ratificación de Denuncia de Victoria Mancilla Subriabre;</w:t>
      </w:r>
    </w:p>
    <w:p>
      <w:pPr>
        <w:spacing w:after="120"/>
        <w:ind w:left="720" w:hanging="720"/>
        <w:jc w:val="both"/>
      </w:pPr>
      <w:r>
        <w:t xml:space="preserve">10.	Que, a fojas 13, consta Oficio de citación a Giuliana Ciscutti García;</w:t>
      </w:r>
    </w:p>
    <w:p>
      <w:pPr>
        <w:spacing w:after="120"/>
        <w:ind w:left="720" w:hanging="720"/>
        <w:jc w:val="both"/>
      </w:pPr>
      <w:r>
        <w:t xml:space="preserve">11.	Que, a fojas 14, consta Acta de Notificación a Giuliana Ciscutti García;</w:t>
      </w:r>
    </w:p>
    <w:p>
      <w:pPr>
        <w:spacing w:after="120"/>
        <w:ind w:left="720" w:hanging="720"/>
        <w:jc w:val="both"/>
      </w:pPr>
      <w:r>
        <w:t xml:space="preserve">12.	Que, a fojas 15, consta Acuerdo Voluntario de Alejamientoo (Giuliana Ciscutti);</w:t>
      </w:r>
    </w:p>
    <w:p>
      <w:pPr>
        <w:spacing w:after="120"/>
        <w:ind w:left="720" w:hanging="720"/>
        <w:jc w:val="both"/>
      </w:pPr>
      <w:r>
        <w:t xml:space="preserve">13.	Que, a fojas 16, consta Resolución de Incorpora Antecedentes (Giuliana Ciscutti);</w:t>
      </w:r>
    </w:p>
    <w:p>
      <w:pPr>
        <w:spacing w:after="120"/>
        <w:ind w:left="720" w:hanging="720"/>
        <w:jc w:val="both"/>
      </w:pPr>
      <w:r>
        <w:t xml:space="preserve">14.	Que, a fojas 17 a 19, consta Correo electrónico de Giuliana Ciscutti con chats de WhatsApp;</w:t>
      </w:r>
    </w:p>
    <w:p>
      <w:pPr>
        <w:spacing w:after="120"/>
        <w:ind w:left="720" w:hanging="720"/>
        <w:jc w:val="both"/>
      </w:pPr>
      <w:r>
        <w:t xml:space="preserve">15.	Que, a fojas 20, consta Resolución de citación a declarar a Giuliana Ciscutti;</w:t>
      </w:r>
    </w:p>
    <w:p>
      <w:pPr>
        <w:spacing w:after="120"/>
        <w:ind w:left="720" w:hanging="720"/>
        <w:jc w:val="both"/>
      </w:pPr>
      <w:r>
        <w:t xml:space="preserve">16.	Que, a fojas 21, consta Oficio de Citación a Giuliana Ciscutti García;</w:t>
      </w:r>
    </w:p>
    <w:p>
      <w:pPr>
        <w:spacing w:after="120"/>
        <w:ind w:left="720" w:hanging="720"/>
        <w:jc w:val="both"/>
      </w:pPr>
      <w:r>
        <w:t xml:space="preserve">17.	Que, a fojas 22 a 30, consta Acta de Entrevista de Giuliana Ciscutti García;</w:t>
      </w:r>
    </w:p>
    <w:p>
      <w:pPr>
        <w:spacing w:after="120"/>
        <w:ind w:left="720" w:hanging="720"/>
        <w:jc w:val="both"/>
      </w:pPr>
      <w:r>
        <w:t xml:space="preserve">18.	Que, a fojas 31, consta Resolución de Incorpora Antecedentes (Giuliana Ciscutti, 21 Abr);</w:t>
      </w:r>
    </w:p>
    <w:p>
      <w:pPr>
        <w:spacing w:after="120"/>
        <w:ind w:left="720" w:hanging="720"/>
        <w:jc w:val="both"/>
      </w:pPr>
      <w:r>
        <w:t xml:space="preserve">19.	Que, a fojas 32 a 34, consta Correo electrónico de Giuliana Ciscutti con mensajes de WhatsApp;</w:t>
      </w:r>
    </w:p>
    <w:p>
      <w:pPr>
        <w:spacing w:after="120"/>
        <w:ind w:left="720" w:hanging="720"/>
        <w:jc w:val="both"/>
      </w:pPr>
      <w:r>
        <w:t xml:space="preserve">20.	Que, a fojas 35, consta Constancia de Contacto Telefónico Frustrado (Aranza Aburto Gómez);</w:t>
      </w:r>
    </w:p>
    <w:p>
      <w:pPr>
        <w:spacing w:after="120"/>
        <w:ind w:left="720" w:hanging="720"/>
        <w:jc w:val="both"/>
      </w:pPr>
      <w:r>
        <w:t xml:space="preserve">21.	Que, a fojas 36, consta Resolución que remite cuestionarios en calidad de testigos;</w:t>
      </w:r>
    </w:p>
    <w:p>
      <w:pPr>
        <w:spacing w:after="120"/>
        <w:ind w:left="720" w:hanging="720"/>
        <w:jc w:val="both"/>
      </w:pPr>
      <w:r>
        <w:t xml:space="preserve">22.	Que, a fojas 37, consta Oficio N°72/2024-FG a Madonna Triviño Villegas;</w:t>
      </w:r>
    </w:p>
    <w:p>
      <w:pPr>
        <w:spacing w:after="120"/>
        <w:ind w:left="720" w:hanging="720"/>
        <w:jc w:val="both"/>
      </w:pPr>
      <w:r>
        <w:t xml:space="preserve">23.	Que, a fojas 38, consta Oficio N°73/2024-FG a Aranza Aburto Gómez;</w:t>
      </w:r>
    </w:p>
    <w:p>
      <w:pPr>
        <w:spacing w:after="120"/>
        <w:ind w:left="720" w:hanging="720"/>
        <w:jc w:val="both"/>
      </w:pPr>
      <w:r>
        <w:t xml:space="preserve">24.	Que, a fojas 39, consta Oficio N°74/2024-FG a Daniela Ramos Mancilla;</w:t>
      </w:r>
    </w:p>
    <w:p>
      <w:pPr>
        <w:spacing w:after="120"/>
        <w:ind w:left="720" w:hanging="720"/>
        <w:jc w:val="both"/>
      </w:pPr>
      <w:r>
        <w:t xml:space="preserve">25.	Que, a fojas 40, consta Oficio N°75/2024-FG a Angel Oñate Ruiz;</w:t>
      </w:r>
    </w:p>
    <w:p>
      <w:pPr>
        <w:spacing w:after="120"/>
        <w:ind w:left="720" w:hanging="720"/>
        <w:jc w:val="both"/>
      </w:pPr>
      <w:r>
        <w:t xml:space="preserve">26.	Que, a fojas 41, consta Oficio N°76/2024-FG a Fabrizzio Gómez Díaz;</w:t>
      </w:r>
    </w:p>
    <w:p>
      <w:pPr>
        <w:spacing w:after="120"/>
        <w:ind w:left="720" w:hanging="720"/>
        <w:jc w:val="both"/>
      </w:pPr>
      <w:r>
        <w:t xml:space="preserve">27.	Que, a fojas 42, consta Resolución Incorpora documento y certifica no respuesta;</w:t>
      </w:r>
    </w:p>
    <w:p>
      <w:pPr>
        <w:spacing w:after="120"/>
        <w:ind w:left="720" w:hanging="720"/>
        <w:jc w:val="both"/>
      </w:pPr>
      <w:r>
        <w:t xml:space="preserve">28.	Que, a fojas 43 a 44, consta Cuestionario respondido de Madonna Triviño Villegas;</w:t>
      </w:r>
    </w:p>
    <w:p>
      <w:pPr>
        <w:spacing w:after="120"/>
        <w:ind w:left="720" w:hanging="720"/>
        <w:jc w:val="both"/>
      </w:pPr>
      <w:r>
        <w:t xml:space="preserve">29.	Que, a fojas 45 a 47, consta Cuestionario respondido de Daniela Ramos Mancilla;</w:t>
      </w:r>
    </w:p>
    <w:p>
      <w:pPr>
        <w:spacing w:after="120"/>
        <w:ind w:left="720" w:hanging="720"/>
        <w:jc w:val="both"/>
      </w:pPr>
      <w:r>
        <w:t xml:space="preserve">30.	Que, a fojas 48 a 49, consta Cuestionario respondido de Ángel Oñate Ruiz;</w:t>
      </w:r>
    </w:p>
    <w:p>
      <w:pPr>
        <w:spacing w:after="120"/>
        <w:ind w:left="720" w:hanging="720"/>
        <w:jc w:val="both"/>
      </w:pPr>
      <w:r>
        <w:t xml:space="preserve">31.	Que, a fojas 50 a 52, consta Oficio remite cuestionario en calidad de testigo a Aranza Aburto;</w:t>
      </w:r>
    </w:p>
    <w:p>
      <w:pPr>
        <w:spacing w:after="120"/>
        <w:ind w:left="720" w:hanging="720"/>
        <w:jc w:val="both"/>
      </w:pPr>
      <w:r>
        <w:t xml:space="preserve">32.	Que, a fojas 53, consta Resolución Incorpora respuesta a oficio reservado de Fabrizzio Gómez;</w:t>
      </w:r>
    </w:p>
    <w:p>
      <w:pPr>
        <w:spacing w:after="120"/>
        <w:ind w:left="720" w:hanging="720"/>
        <w:jc w:val="both"/>
      </w:pPr>
      <w:r>
        <w:t xml:space="preserve">33.	Que, a fojas 54 a 56, consta Cuestionario respondido de Fabrizzio Javier Gómez Díaz;</w:t>
      </w:r>
    </w:p>
    <w:p>
      <w:pPr>
        <w:spacing w:after="120"/>
        <w:ind w:left="720" w:hanging="720"/>
        <w:jc w:val="both"/>
      </w:pPr>
      <w:r>
        <w:t xml:space="preserve">34.	Que, a fojas 57, consta Resolución de cierre de fase investigativa;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40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2026-04-05T21:50:00.416Z</dcterms:created>
  <dcterms:modified xsi:type="dcterms:W3CDTF">2026-04-05T21:50:00.416Z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