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Procedimiento Disciplinario, instruida por Resolución Exenta N°1313, de fecha 05 de septiembre de 2024, de Rectoría de la Universidad de Magallanes; el Decreto N°22/SU/2022, que aprueba el Protocolo de Actuación frente a situaciones constitutivas de Violencia de Género, Acoso Sexual,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69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N°1313/2024;</w:t>
      </w:r>
    </w:p>
    <w:p>
      <w:pPr>
        <w:spacing w:after="120"/>
        <w:ind w:left="720" w:hanging="720"/>
        <w:jc w:val="both"/>
      </w:pPr>
      <w:r>
        <w:t xml:space="preserve">2.	Que, a fojas 3 a 13, consta Denuncia de Bárbara Almonacid Eterovic;</w:t>
      </w:r>
    </w:p>
    <w:p>
      <w:pPr>
        <w:spacing w:after="120"/>
        <w:ind w:left="720" w:hanging="720"/>
        <w:jc w:val="both"/>
      </w:pPr>
      <w:r>
        <w:t xml:space="preserve">3.	Que, a fojas 14, consta Recepción de Antecedentes y Aceptación del Cargo (Fiscal);</w:t>
      </w:r>
    </w:p>
    <w:p>
      <w:pPr>
        <w:spacing w:after="120"/>
        <w:ind w:left="720" w:hanging="720"/>
        <w:jc w:val="both"/>
      </w:pPr>
      <w:r>
        <w:t xml:space="preserve">4.	Que, a fojas 15, consta Resolución Cita a Ratificar Denuncia (Bárbara Almonacid);</w:t>
      </w:r>
    </w:p>
    <w:p>
      <w:pPr>
        <w:spacing w:after="120"/>
        <w:ind w:left="720" w:hanging="720"/>
        <w:jc w:val="both"/>
      </w:pPr>
      <w:r>
        <w:t xml:space="preserve">5.	Que, a fojas 16, consta Oficio de Citación a Bárbara Almonacid Eterovic;</w:t>
      </w:r>
    </w:p>
    <w:p>
      <w:pPr>
        <w:spacing w:after="120"/>
        <w:ind w:left="720" w:hanging="720"/>
        <w:jc w:val="both"/>
      </w:pPr>
      <w:r>
        <w:t xml:space="preserve">6.	Que, a fojas 17, consta Ratificación de Denuncia de Bárbara Almonacid Eterovic;</w:t>
      </w:r>
    </w:p>
    <w:p>
      <w:pPr>
        <w:spacing w:after="120"/>
        <w:ind w:left="720" w:hanging="720"/>
        <w:jc w:val="both"/>
      </w:pPr>
      <w:r>
        <w:t xml:space="preserve">7.	Que, a fojas 18, consta Resolución Remite Antecedentes a UPA;</w:t>
      </w:r>
    </w:p>
    <w:p>
      <w:pPr>
        <w:spacing w:after="120"/>
        <w:ind w:left="720" w:hanging="720"/>
        <w:jc w:val="both"/>
      </w:pPr>
      <w:r>
        <w:t xml:space="preserve">8.	Que, a fojas 19, consta Oficio R: N°152/2024 a Jefa Unidad de Prevención y Acompañamiento;</w:t>
      </w:r>
    </w:p>
    <w:p>
      <w:pPr>
        <w:spacing w:after="120"/>
        <w:ind w:left="720" w:hanging="720"/>
        <w:jc w:val="both"/>
      </w:pPr>
      <w:r>
        <w:t xml:space="preserve">9.	Que, a fojas 20, consta Resolución Incorpora Documentos (Oficio UPA y Denuncia Fiscalía);</w:t>
      </w:r>
    </w:p>
    <w:p>
      <w:pPr>
        <w:spacing w:after="120"/>
        <w:ind w:left="720" w:hanging="720"/>
        <w:jc w:val="both"/>
      </w:pPr>
      <w:r>
        <w:t xml:space="preserve">10.	Que, a fojas 21, consta Correo Electrónico de Dayana Mora García a Verónica Garrido Ortega;</w:t>
      </w:r>
    </w:p>
    <w:p>
      <w:pPr>
        <w:spacing w:after="120"/>
        <w:ind w:left="720" w:hanging="720"/>
        <w:jc w:val="both"/>
      </w:pPr>
      <w:r>
        <w:t xml:space="preserve">11.	Que, a fojas 22, consta Oficio R: N°1/2024 (UPA) - Amplía Denuncia;</w:t>
      </w:r>
    </w:p>
    <w:p>
      <w:pPr>
        <w:spacing w:after="120"/>
        <w:ind w:left="720" w:hanging="720"/>
        <w:jc w:val="both"/>
      </w:pPr>
      <w:r>
        <w:t xml:space="preserve">12.	Que, a fojas 23 a 27, consta Formulario de Denuncia Directa al Ministerio Público (Bárbara Almonacid);</w:t>
      </w:r>
    </w:p>
    <w:p>
      <w:pPr>
        <w:spacing w:after="120"/>
        <w:ind w:left="720" w:hanging="720"/>
        <w:jc w:val="both"/>
      </w:pPr>
      <w:r>
        <w:t xml:space="preserve">13.	Que, a fojas 28, consta Resolución Incorpora Documentos (Memorándum DGE y Denuncia Fiscalía);</w:t>
      </w:r>
    </w:p>
    <w:p>
      <w:pPr>
        <w:spacing w:after="120"/>
        <w:ind w:left="720" w:hanging="720"/>
        <w:jc w:val="both"/>
      </w:pPr>
      <w:r>
        <w:t xml:space="preserve">14.	Que, a fojas 29 a 30, consta Resolución Exenta N°1794/2024 - Instruye Procedimiento y Acumula;</w:t>
      </w:r>
    </w:p>
    <w:p>
      <w:pPr>
        <w:spacing w:after="120"/>
        <w:ind w:left="720" w:hanging="720"/>
        <w:jc w:val="both"/>
      </w:pPr>
      <w:r>
        <w:t xml:space="preserve">15.	Que, a fojas 31, consta Memorándum N°28/2024 (DGE) - Acompaña Oficio Reservado N°31/2024;</w:t>
      </w:r>
    </w:p>
    <w:p>
      <w:pPr>
        <w:spacing w:after="120"/>
        <w:ind w:left="720" w:hanging="720"/>
        <w:jc w:val="both"/>
      </w:pPr>
      <w:r>
        <w:t xml:space="preserve">16.	Que, a fojas 32 a 33, consta Oficio Reservado N°31/2024 (DGE) - Informa Denuncia Lorena Gallardo;</w:t>
      </w:r>
    </w:p>
    <w:p>
      <w:pPr>
        <w:spacing w:after="120"/>
        <w:ind w:left="720" w:hanging="720"/>
        <w:jc w:val="both"/>
      </w:pPr>
      <w:r>
        <w:t xml:space="preserve">17.	Que, a fojas 34 a 38, consta Formulario de Denuncia Directa al Ministerio Público (Lorena Gallardo);</w:t>
      </w:r>
    </w:p>
    <w:p>
      <w:pPr>
        <w:spacing w:after="120"/>
        <w:ind w:left="720" w:hanging="720"/>
        <w:jc w:val="both"/>
      </w:pPr>
      <w:r>
        <w:t xml:space="preserve">18.	Que, a fojas 39, consta Resolución Cita a Ratificar Denuncia (Lorena Gallardo);</w:t>
      </w:r>
    </w:p>
    <w:p>
      <w:pPr>
        <w:spacing w:after="120"/>
        <w:ind w:left="720" w:hanging="720"/>
        <w:jc w:val="both"/>
      </w:pPr>
      <w:r>
        <w:t xml:space="preserve">19.	Que, a fojas 40, consta Oficio de Citación a Lorena Andrea Gallardo Barría;</w:t>
      </w:r>
    </w:p>
    <w:p>
      <w:pPr>
        <w:spacing w:after="120"/>
        <w:ind w:left="720" w:hanging="720"/>
        <w:jc w:val="both"/>
      </w:pPr>
      <w:r>
        <w:t xml:space="preserve">20.	Que, a fojas 41 a 43, consta Ratificación de Denuncia de Lorena Andrea Gallardo Barría y registro de declaración;</w:t>
      </w:r>
    </w:p>
    <w:p>
      <w:pPr>
        <w:spacing w:after="120"/>
        <w:ind w:left="720" w:hanging="720"/>
        <w:jc w:val="both"/>
      </w:pPr>
      <w:r>
        <w:t xml:space="preserve">21.	Que, a fojas 44 a 45, consta Capturas de Pantalla de Instagram de Lorena Gallardo;</w:t>
      </w:r>
    </w:p>
    <w:p>
      <w:pPr>
        <w:spacing w:after="120"/>
        <w:ind w:left="720" w:hanging="720"/>
        <w:jc w:val="both"/>
      </w:pPr>
      <w:r>
        <w:t xml:space="preserve">22.	Que, a fojas 46, consta Resolución Cita a Prestar Declaración (Esteban Ampuero);</w:t>
      </w:r>
    </w:p>
    <w:p>
      <w:pPr>
        <w:spacing w:after="120"/>
        <w:ind w:left="720" w:hanging="720"/>
        <w:jc w:val="both"/>
      </w:pPr>
      <w:r>
        <w:t xml:space="preserve">23.	Que, a fojas 47, consta Oficio de Citación a Esteban Nicolás Ampuero Alveal;</w:t>
      </w:r>
    </w:p>
    <w:p>
      <w:pPr>
        <w:spacing w:after="120"/>
        <w:ind w:left="720" w:hanging="720"/>
        <w:jc w:val="both"/>
      </w:pPr>
      <w:r>
        <w:t xml:space="preserve">24.	Que, a fojas 48 a 50, consta Declaración de Esteban Nicolás Ampuero Alveal;</w:t>
      </w:r>
    </w:p>
    <w:p>
      <w:pPr>
        <w:spacing w:after="120"/>
        <w:ind w:left="720" w:hanging="720"/>
        <w:jc w:val="both"/>
      </w:pPr>
      <w:r>
        <w:t xml:space="preserve">25.	Que, a fojas 51, consta Resolución Designa Actuaria;</w:t>
      </w:r>
    </w:p>
    <w:p>
      <w:pPr>
        <w:spacing w:after="120"/>
        <w:ind w:left="720" w:hanging="720"/>
        <w:jc w:val="both"/>
      </w:pPr>
      <w:r>
        <w:t xml:space="preserve">26.	Que, a fojas 52, consta Memorándum N°03/DJ/2025 (Dirección Jurídica);</w:t>
      </w:r>
    </w:p>
    <w:p>
      <w:pPr>
        <w:spacing w:after="120"/>
        <w:ind w:left="720" w:hanging="720"/>
        <w:jc w:val="both"/>
      </w:pPr>
      <w:r>
        <w:t xml:space="preserve">27.	Que, a fojas 53, consta Decreto Exento RA N°339/388/2025 - Acepta Renuncia Voluntaria;</w:t>
      </w:r>
    </w:p>
    <w:p>
      <w:pPr>
        <w:spacing w:after="120"/>
        <w:ind w:left="720" w:hanging="720"/>
        <w:jc w:val="both"/>
      </w:pPr>
      <w:r>
        <w:t xml:space="preserve">28.	Que, a fojas 54, consta Resolución Cita a Declarar en Calidad de Testigos (Barbara Fox, Janely Santana, Damián Barría);</w:t>
      </w:r>
    </w:p>
    <w:p>
      <w:pPr>
        <w:spacing w:after="120"/>
        <w:ind w:left="720" w:hanging="720"/>
        <w:jc w:val="both"/>
      </w:pPr>
      <w:r>
        <w:t xml:space="preserve">29.	Que, a fojas 55, consta Certificación de Actuaria (Barbara Lissette Fox Cavero);</w:t>
      </w:r>
    </w:p>
    <w:p>
      <w:pPr>
        <w:spacing w:after="120"/>
        <w:ind w:left="720" w:hanging="720"/>
        <w:jc w:val="both"/>
      </w:pPr>
      <w:r>
        <w:t xml:space="preserve">30.	Que, a fojas 56, consta Consentimiento para Grabación de Entrevista (Barbara Lissette Fox Cavero);</w:t>
      </w:r>
    </w:p>
    <w:p>
      <w:pPr>
        <w:spacing w:after="120"/>
        <w:ind w:left="720" w:hanging="720"/>
        <w:jc w:val="both"/>
      </w:pPr>
      <w:r>
        <w:t xml:space="preserve">31.	Que, a fojas 57 a 59, consta Acta de Incorporación de Entrevista Grabada (Barbara Lissette Fox Cavero);</w:t>
      </w:r>
    </w:p>
    <w:p>
      <w:pPr>
        <w:spacing w:after="120"/>
        <w:ind w:left="720" w:hanging="720"/>
        <w:jc w:val="both"/>
      </w:pPr>
      <w:r>
        <w:t xml:space="preserve">32.	Que, a fojas 60, consta Certificación de Actuaria (Janely Ivon Santana Núñez);</w:t>
      </w:r>
    </w:p>
    <w:p>
      <w:pPr>
        <w:spacing w:after="120"/>
        <w:ind w:left="720" w:hanging="720"/>
        <w:jc w:val="both"/>
      </w:pPr>
      <w:r>
        <w:t xml:space="preserve">33.	Que, a fojas 61, consta Consentimiento para Grabación de Entrevista (Janely Ivon Santana Núñez);</w:t>
      </w:r>
    </w:p>
    <w:p>
      <w:pPr>
        <w:spacing w:after="120"/>
        <w:ind w:left="720" w:hanging="720"/>
        <w:jc w:val="both"/>
      </w:pPr>
      <w:r>
        <w:t xml:space="preserve">34.	Que, a fojas 62 a 64, consta Acta de Incorporación de Entrevista Grabada (Janely Ivon Santana Núñez);</w:t>
      </w:r>
    </w:p>
    <w:p>
      <w:pPr>
        <w:spacing w:after="120"/>
        <w:ind w:left="720" w:hanging="720"/>
        <w:jc w:val="both"/>
      </w:pPr>
      <w:r>
        <w:t xml:space="preserve">35.	Que, a fojas 65, consta Certificación de Actuaria (Damián Ignacio Barría Soto);</w:t>
      </w:r>
    </w:p>
    <w:p>
      <w:pPr>
        <w:spacing w:after="120"/>
        <w:ind w:left="720" w:hanging="720"/>
        <w:jc w:val="both"/>
      </w:pPr>
      <w:r>
        <w:t xml:space="preserve">36.	Que, a fojas 66, consta Consentimiento para Grabación de Entrevista (Damián Ignacio Barría Soto);</w:t>
      </w:r>
    </w:p>
    <w:p>
      <w:pPr>
        <w:spacing w:after="120"/>
        <w:ind w:left="720" w:hanging="720"/>
        <w:jc w:val="both"/>
      </w:pPr>
      <w:r>
        <w:t xml:space="preserve">37.	Que, a fojas 67 a 68, consta Acta de Incorporación de Entrevista Grabada (Damián Ignacio Barría Soto);</w:t>
      </w:r>
    </w:p>
    <w:p>
      <w:pPr>
        <w:spacing w:after="120"/>
        <w:ind w:left="720" w:hanging="720"/>
        <w:jc w:val="both"/>
      </w:pPr>
      <w:r>
        <w:t xml:space="preserve">38.	Que, a fojas 69, consta Cierre en Sumario Administrativo;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61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2026-04-05T21:50:00.499Z</dcterms:created>
  <dcterms:modified xsi:type="dcterms:W3CDTF">2026-04-05T21:50:00.499Z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