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N°1451, de fecha 22 de septiembre de 2025, de Rectoría de la Universidad de Magallanes; el D.F.L. N°29 del año 2004 que Fija Texto Refundido, Coordinado y Sistematizado de La Ley Nº18.834, Sobre Estatuto Administrativo;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138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Exenta N°1451/2025;</w:t>
      </w:r>
    </w:p>
    <w:p>
      <w:pPr>
        <w:spacing w:after="120"/>
        <w:ind w:left="720" w:hanging="720"/>
        <w:jc w:val="both"/>
      </w:pPr>
      <w:r>
        <w:t xml:space="preserve">2.	Que, a fojas 3 a 4, consta Oficio N°E156027 de Contraloría General de la República;</w:t>
      </w:r>
    </w:p>
    <w:p>
      <w:pPr>
        <w:spacing w:after="120"/>
        <w:ind w:left="720" w:hanging="720"/>
        <w:jc w:val="both"/>
      </w:pPr>
      <w:r>
        <w:t xml:space="preserve">3.	Que, a fojas 5 a 7, consta Consolidado de Información Circularizada (CIC) N°16 de 2025;</w:t>
      </w:r>
    </w:p>
    <w:p>
      <w:pPr>
        <w:spacing w:after="120"/>
        <w:ind w:left="720" w:hanging="720"/>
        <w:jc w:val="both"/>
      </w:pPr>
      <w:r>
        <w:t xml:space="preserve">4.	Que, a fojas 8, consta Recepción de Antecedentes y Aceptación de Cargo Fiscal;</w:t>
      </w:r>
    </w:p>
    <w:p>
      <w:pPr>
        <w:spacing w:after="120"/>
        <w:ind w:left="720" w:hanging="720"/>
        <w:jc w:val="both"/>
      </w:pPr>
      <w:r>
        <w:t xml:space="preserve">5.	Que, a fojas 9, consta Resolución Solicita Antecedentes Laborales;</w:t>
      </w:r>
    </w:p>
    <w:p>
      <w:pPr>
        <w:spacing w:after="120"/>
        <w:ind w:left="720" w:hanging="720"/>
        <w:jc w:val="both"/>
      </w:pPr>
      <w:r>
        <w:t xml:space="preserve">6.	Que, a fojas 10, consta Oficio N°203/2025/FU de Fiscalía a Dirección de Gestión y Desarrollo de Personas;</w:t>
      </w:r>
    </w:p>
    <w:p>
      <w:pPr>
        <w:spacing w:after="120"/>
        <w:ind w:left="720" w:hanging="720"/>
        <w:jc w:val="both"/>
      </w:pPr>
      <w:r>
        <w:t xml:space="preserve">7.	Que, a fojas 11, consta Resolución Incorpora Antecedentes;</w:t>
      </w:r>
    </w:p>
    <w:p>
      <w:pPr>
        <w:spacing w:after="120"/>
        <w:ind w:left="720" w:hanging="720"/>
        <w:jc w:val="both"/>
      </w:pPr>
      <w:r>
        <w:t xml:space="preserve">8.	Que, a fojas 12, consta Correo Electrónico Dirección de Gestión y Desarrollo de Personas Adjunta Memorandum N°200/DGDP/2025;</w:t>
      </w:r>
    </w:p>
    <w:p>
      <w:pPr>
        <w:spacing w:after="120"/>
        <w:ind w:left="720" w:hanging="720"/>
        <w:jc w:val="both"/>
      </w:pPr>
      <w:r>
        <w:t xml:space="preserve">9.	Que, a fojas 13 a 15, consta Memorandum N°200/DGDP/2025 con Información de Paulina Alvarado Barrientos;</w:t>
      </w:r>
    </w:p>
    <w:p>
      <w:pPr>
        <w:spacing w:after="120"/>
        <w:ind w:left="720" w:hanging="720"/>
        <w:jc w:val="both"/>
      </w:pPr>
      <w:r>
        <w:t xml:space="preserve">10.	Que, a fojas 16, consta Ejemplo de Licencia Médica;</w:t>
      </w:r>
    </w:p>
    <w:p>
      <w:pPr>
        <w:spacing w:after="120"/>
        <w:ind w:left="720" w:hanging="720"/>
        <w:jc w:val="both"/>
      </w:pPr>
      <w:r>
        <w:t xml:space="preserve">11.	Que, a fojas 17, consta Resolución Solicita Antecedentes Migratorios;</w:t>
      </w:r>
    </w:p>
    <w:p>
      <w:pPr>
        <w:spacing w:after="120"/>
        <w:ind w:left="720" w:hanging="720"/>
        <w:jc w:val="both"/>
      </w:pPr>
      <w:r>
        <w:t xml:space="preserve">12.	Que, a fojas 18 a 19, consta Oficio N°232/2025-FU de Fiscalía a Departamento de Migraciones;</w:t>
      </w:r>
    </w:p>
    <w:p>
      <w:pPr>
        <w:spacing w:after="120"/>
        <w:ind w:left="720" w:hanging="720"/>
        <w:jc w:val="both"/>
      </w:pPr>
      <w:r>
        <w:t xml:space="preserve">13.	Que, a fojas 20, consta Resolución Incorpora Antecedentes Migratorios;</w:t>
      </w:r>
    </w:p>
    <w:p>
      <w:pPr>
        <w:spacing w:after="120"/>
        <w:ind w:left="720" w:hanging="720"/>
        <w:jc w:val="both"/>
      </w:pPr>
      <w:r>
        <w:t xml:space="preserve">14.	Que, a fojas 21 a 22, consta Oficio ORD. N°868/2025 de Departamento de Migraciones y Policía Internacional;</w:t>
      </w:r>
    </w:p>
    <w:p>
      <w:pPr>
        <w:spacing w:after="120"/>
        <w:ind w:left="720" w:hanging="720"/>
        <w:jc w:val="both"/>
      </w:pPr>
      <w:r>
        <w:t xml:space="preserve">15.	Que, a fojas 23, consta Resolución Cita a Declarar en Sumario Administrativo;</w:t>
      </w:r>
    </w:p>
    <w:p>
      <w:pPr>
        <w:spacing w:after="120"/>
        <w:ind w:left="720" w:hanging="720"/>
        <w:jc w:val="both"/>
      </w:pPr>
      <w:r>
        <w:t xml:space="preserve">16.	Que, a fojas 24, consta Oficio N°261/2025/F.U. a Paulina Soledad Alvarado Barrientos;</w:t>
      </w:r>
    </w:p>
    <w:p>
      <w:pPr>
        <w:spacing w:after="120"/>
        <w:ind w:left="720" w:hanging="720"/>
        <w:jc w:val="both"/>
      </w:pPr>
      <w:r>
        <w:t xml:space="preserve">17.	Que, a fojas 25 a 28, consta Declaración de Paulina Soledad Alvarado Barrientos (Inculpada);</w:t>
      </w:r>
    </w:p>
    <w:p>
      <w:pPr>
        <w:spacing w:after="120"/>
        <w:ind w:left="720" w:hanging="720"/>
        <w:jc w:val="both"/>
      </w:pPr>
      <w:r>
        <w:t xml:space="preserve">18.	Que, a fojas 29, consta Correo Electrónico de Paulina Alvarado aceptando transcripción de declaración;</w:t>
      </w:r>
    </w:p>
    <w:p>
      <w:pPr>
        <w:spacing w:after="120"/>
        <w:ind w:left="720" w:hanging="720"/>
        <w:jc w:val="both"/>
      </w:pPr>
      <w:r>
        <w:t xml:space="preserve">19.	Que, a fojas 30 a 34, consta Resolución Incorpora Antecedentes de la Inculpada;</w:t>
      </w:r>
    </w:p>
    <w:p>
      <w:pPr>
        <w:spacing w:after="120"/>
        <w:ind w:left="720" w:hanging="720"/>
        <w:jc w:val="both"/>
      </w:pPr>
      <w:r>
        <w:t xml:space="preserve">20.	Que, a fojas 35, consta Correo Electrónico Paulina Alvarado compartiendo carpeta de documentos;</w:t>
      </w:r>
    </w:p>
    <w:p>
      <w:pPr>
        <w:spacing w:after="120"/>
        <w:ind w:left="720" w:hanging="720"/>
        <w:jc w:val="both"/>
      </w:pPr>
      <w:r>
        <w:t xml:space="preserve">21.	Que, a fojas 36 a 37, consta Oficio Paulina Alvarado Solicitando Patrocinio para Estudios Doctorales;</w:t>
      </w:r>
    </w:p>
    <w:p>
      <w:pPr>
        <w:spacing w:after="120"/>
        <w:ind w:left="720" w:hanging="720"/>
        <w:jc w:val="both"/>
      </w:pPr>
      <w:r>
        <w:t xml:space="preserve">22.	Que, a fojas 38 a 42, consta Curriculum Vitae de Paulina S. Alvarado Barrientos;</w:t>
      </w:r>
    </w:p>
    <w:p>
      <w:pPr>
        <w:spacing w:after="120"/>
        <w:ind w:left="720" w:hanging="720"/>
        <w:jc w:val="both"/>
      </w:pPr>
      <w:r>
        <w:t xml:space="preserve">23.	Que, a fojas 43, consta Resolución de Admisión Doctorado Universidad Austral de Chile;</w:t>
      </w:r>
    </w:p>
    <w:p>
      <w:pPr>
        <w:spacing w:after="120"/>
        <w:ind w:left="720" w:hanging="720"/>
        <w:jc w:val="both"/>
      </w:pPr>
      <w:r>
        <w:t xml:space="preserve">24.	Que, a fojas 44, consta Certificado Beneficios Becario Doctorado Nacional ANID;</w:t>
      </w:r>
    </w:p>
    <w:p>
      <w:pPr>
        <w:spacing w:after="120"/>
        <w:ind w:left="720" w:hanging="720"/>
        <w:jc w:val="both"/>
      </w:pPr>
      <w:r>
        <w:t xml:space="preserve">25.	Que, a fojas 45 a 46, consta Informe de Compromiso Académico Proceso de Perfeccionamiento Paulina Alvarado;</w:t>
      </w:r>
    </w:p>
    <w:p>
      <w:pPr>
        <w:spacing w:after="120"/>
        <w:ind w:left="720" w:hanging="720"/>
        <w:jc w:val="both"/>
      </w:pPr>
      <w:r>
        <w:t xml:space="preserve">26.	Que, a fojas 47, consta Constancia de Alumna Regular Doctorado UACh y Asignaturas Cursadas;</w:t>
      </w:r>
    </w:p>
    <w:p>
      <w:pPr>
        <w:spacing w:after="120"/>
        <w:ind w:left="720" w:hanging="720"/>
        <w:jc w:val="both"/>
      </w:pPr>
      <w:r>
        <w:t xml:space="preserve">27.	Que, a fojas 48, consta Certificado N°068/SU/2022 Aprobación Asignación Especial Derecho;</w:t>
      </w:r>
    </w:p>
    <w:p>
      <w:pPr>
        <w:spacing w:after="120"/>
        <w:ind w:left="720" w:hanging="720"/>
        <w:jc w:val="both"/>
      </w:pPr>
      <w:r>
        <w:t xml:space="preserve">28.	Que, a fojas 49, consta Certificado N°186/SU/2022 Ampliación Patrocinio Doctorado y Horas Semanales;</w:t>
      </w:r>
    </w:p>
    <w:p>
      <w:pPr>
        <w:spacing w:after="120"/>
        <w:ind w:left="720" w:hanging="720"/>
        <w:jc w:val="both"/>
      </w:pPr>
      <w:r>
        <w:t xml:space="preserve">29.	Que, a fojas 50, consta Certificado N°082/SU/2024 Ampliación Patrocinio Pasantía Valencia;</w:t>
      </w:r>
    </w:p>
    <w:p>
      <w:pPr>
        <w:spacing w:after="120"/>
        <w:ind w:left="720" w:hanging="720"/>
        <w:jc w:val="both"/>
      </w:pPr>
      <w:r>
        <w:t xml:space="preserve">30.	Que, a fojas 51, consta Certificado Universitat de Valencia - Alumna Doctorado;</w:t>
      </w:r>
    </w:p>
    <w:p>
      <w:pPr>
        <w:spacing w:after="120"/>
        <w:ind w:left="720" w:hanging="720"/>
        <w:jc w:val="both"/>
      </w:pPr>
      <w:r>
        <w:t xml:space="preserve">31.	Que, a fojas 52 a 56, consta Convenio para la Defensa de Tesis Doctoral en Régimen de Cotutela Internacional;</w:t>
      </w:r>
    </w:p>
    <w:p>
      <w:pPr>
        <w:spacing w:after="120"/>
        <w:ind w:left="720" w:hanging="720"/>
        <w:jc w:val="both"/>
      </w:pPr>
      <w:r>
        <w:t xml:space="preserve">32.	Que, a fojas 57 a 58, consta Anexo al Convenio de Cotutela Internacional;</w:t>
      </w:r>
    </w:p>
    <w:p>
      <w:pPr>
        <w:spacing w:after="120"/>
        <w:ind w:left="720" w:hanging="720"/>
        <w:jc w:val="both"/>
      </w:pPr>
      <w:r>
        <w:t xml:space="preserve">33.	Que, a fojas 59 a 60, consta Auditoría de Firma del Convenio de Cotutela;</w:t>
      </w:r>
    </w:p>
    <w:p>
      <w:pPr>
        <w:spacing w:after="120"/>
        <w:ind w:left="720" w:hanging="720"/>
        <w:jc w:val="both"/>
      </w:pPr>
      <w:r>
        <w:t xml:space="preserve">34.	Que, a fojas 61 a 63, consta Listado de Publicaciones de Derecho;</w:t>
      </w:r>
    </w:p>
    <w:p>
      <w:pPr>
        <w:spacing w:after="120"/>
        <w:ind w:left="720" w:hanging="720"/>
        <w:jc w:val="both"/>
      </w:pPr>
      <w:r>
        <w:t xml:space="preserve">35.	Que, a fojas 64, consta Constancia de Alumna Regular;</w:t>
      </w:r>
    </w:p>
    <w:p>
      <w:pPr>
        <w:spacing w:after="120"/>
        <w:ind w:left="720" w:hanging="720"/>
        <w:jc w:val="both"/>
      </w:pPr>
      <w:r>
        <w:t xml:space="preserve">36.	Que, a fojas 65, consta Correo Electrónico Consulta Visa (12 junio 2024);</w:t>
      </w:r>
    </w:p>
    <w:p>
      <w:pPr>
        <w:spacing w:after="120"/>
        <w:ind w:left="720" w:hanging="720"/>
        <w:jc w:val="both"/>
      </w:pPr>
      <w:r>
        <w:t xml:space="preserve">37.	Que, a fojas 66 a 67, consta Correo Electrónico Cita Entrega Documentos Visa (10 julio 2024);</w:t>
      </w:r>
    </w:p>
    <w:p>
      <w:pPr>
        <w:spacing w:after="120"/>
        <w:ind w:left="720" w:hanging="720"/>
        <w:jc w:val="both"/>
      </w:pPr>
      <w:r>
        <w:t xml:space="preserve">38.	Que, a fojas 68 a 71, consta Correos Electrónicos Consulta Visa y Notificación (30 julio - 2 agosto 2024);</w:t>
      </w:r>
    </w:p>
    <w:p>
      <w:pPr>
        <w:spacing w:after="120"/>
        <w:ind w:left="720" w:hanging="720"/>
        <w:jc w:val="both"/>
      </w:pPr>
      <w:r>
        <w:t xml:space="preserve">39.	Que, a fojas 72 a 79, consta Requisitos Visado de Estudios España;</w:t>
      </w:r>
    </w:p>
    <w:p>
      <w:pPr>
        <w:spacing w:after="120"/>
        <w:ind w:left="720" w:hanging="720"/>
        <w:jc w:val="both"/>
      </w:pPr>
      <w:r>
        <w:t xml:space="preserve">40.	Que, a fojas 80 a 83, consta Reserva Airbnb Madrid;</w:t>
      </w:r>
    </w:p>
    <w:p>
      <w:pPr>
        <w:spacing w:after="120"/>
        <w:ind w:left="720" w:hanging="720"/>
        <w:jc w:val="both"/>
      </w:pPr>
      <w:r>
        <w:t xml:space="preserve">41.	Que, a fojas 84, consta Recibo Airbnb Valencia (30 agosto 2024);</w:t>
      </w:r>
    </w:p>
    <w:p>
      <w:pPr>
        <w:spacing w:after="120"/>
        <w:ind w:left="720" w:hanging="720"/>
        <w:jc w:val="both"/>
      </w:pPr>
      <w:r>
        <w:t xml:space="preserve">42.	Que, a fojas 85, consta Recibo Airbnb Valencia (4 septiembre 2024);</w:t>
      </w:r>
    </w:p>
    <w:p>
      <w:pPr>
        <w:spacing w:after="120"/>
        <w:ind w:left="720" w:hanging="720"/>
        <w:jc w:val="both"/>
      </w:pPr>
      <w:r>
        <w:t xml:space="preserve">43.	Que, a fojas 86, consta Recibo Airbnb Valencia (6 septiembre 2024);</w:t>
      </w:r>
    </w:p>
    <w:p>
      <w:pPr>
        <w:spacing w:after="120"/>
        <w:ind w:left="720" w:hanging="720"/>
        <w:jc w:val="both"/>
      </w:pPr>
      <w:r>
        <w:t xml:space="preserve">44.	Que, a fojas 87 a 88, consta Conversación WhatsApp Inmobiliaria Diego (2 septiembre 2024);</w:t>
      </w:r>
    </w:p>
    <w:p>
      <w:pPr>
        <w:spacing w:after="120"/>
        <w:ind w:left="720" w:hanging="720"/>
        <w:jc w:val="both"/>
      </w:pPr>
      <w:r>
        <w:t xml:space="preserve">45.	Que, a fojas 89 a 90, consta Conversación WhatsApp Opciones Alquiler Inmobiliaria (3 septiembre 2024, parte 1);</w:t>
      </w:r>
    </w:p>
    <w:p>
      <w:pPr>
        <w:spacing w:after="120"/>
        <w:ind w:left="720" w:hanging="720"/>
        <w:jc w:val="both"/>
      </w:pPr>
      <w:r>
        <w:t xml:space="preserve">46.	Que, a fojas 91 a 92, consta Conversación WhatsApp Opciones Alquiler Inmobiliaria (3 septiembre 2024, parte 2);</w:t>
      </w:r>
    </w:p>
    <w:p>
      <w:pPr>
        <w:spacing w:after="120"/>
        <w:ind w:left="720" w:hanging="720"/>
        <w:jc w:val="both"/>
      </w:pPr>
      <w:r>
        <w:t xml:space="preserve">47.	Que, a fojas 93 a 94, consta Conversación WhatsApp Opciones Alquiler Inmobiliaria (3 septiembre 2024, parte 3);</w:t>
      </w:r>
    </w:p>
    <w:p>
      <w:pPr>
        <w:spacing w:after="120"/>
        <w:ind w:left="720" w:hanging="720"/>
        <w:jc w:val="both"/>
      </w:pPr>
      <w:r>
        <w:t xml:space="preserve">48.	Que, a fojas 95 a 96, consta Conversación WhatsApp Opciones Alquiler Inmobiliaria (3 septiembre 2024, parte 4);</w:t>
      </w:r>
    </w:p>
    <w:p>
      <w:pPr>
        <w:spacing w:after="120"/>
        <w:ind w:left="720" w:hanging="720"/>
        <w:jc w:val="both"/>
      </w:pPr>
      <w:r>
        <w:t xml:space="preserve">49.	Que, a fojas 97 a 98, consta Conversación WhatsApp Alquiler con Seguro Impago (4 septiembre 2024);</w:t>
      </w:r>
    </w:p>
    <w:p>
      <w:pPr>
        <w:spacing w:after="120"/>
        <w:ind w:left="720" w:hanging="720"/>
        <w:jc w:val="both"/>
      </w:pPr>
      <w:r>
        <w:t xml:space="preserve">50.	Que, a fojas 99 a 100, consta Conversación WhatsApp Llegada a Valencia y Consulta dirección Facultad;</w:t>
      </w:r>
    </w:p>
    <w:p>
      <w:pPr>
        <w:spacing w:after="120"/>
        <w:ind w:left="720" w:hanging="720"/>
        <w:jc w:val="both"/>
      </w:pPr>
      <w:r>
        <w:t xml:space="preserve">51.	Que, a fojas 101 a 102, consta Oferta de Arrendamiento Engel&amp;Völkers;</w:t>
      </w:r>
    </w:p>
    <w:p>
      <w:pPr>
        <w:spacing w:after="120"/>
        <w:ind w:left="720" w:hanging="720"/>
        <w:jc w:val="both"/>
      </w:pPr>
      <w:r>
        <w:t xml:space="preserve">52.	Que, a fojas 103 a 110, consta Contrato de Arrendamiento de Vivienda;</w:t>
      </w:r>
    </w:p>
    <w:p>
      <w:pPr>
        <w:spacing w:after="120"/>
        <w:ind w:left="720" w:hanging="720"/>
        <w:jc w:val="both"/>
      </w:pPr>
      <w:r>
        <w:t xml:space="preserve">53.	Que, a fojas 111 a 112, consta Conversación WhatsApp Reunion Cotutor (13 septiembre 2024);</w:t>
      </w:r>
    </w:p>
    <w:p>
      <w:pPr>
        <w:spacing w:after="120"/>
        <w:ind w:left="720" w:hanging="720"/>
        <w:jc w:val="both"/>
      </w:pPr>
      <w:r>
        <w:t xml:space="preserve">54.	Que, a fojas 113 a 114, consta Conversación WhatsApp Consulta Uso Biblioteca (13 septiembre 2024);</w:t>
      </w:r>
    </w:p>
    <w:p>
      <w:pPr>
        <w:spacing w:after="120"/>
        <w:ind w:left="720" w:hanging="720"/>
        <w:jc w:val="both"/>
      </w:pPr>
      <w:r>
        <w:t xml:space="preserve">55.	Que, a fojas 115, consta Certificado de Matrimonio;</w:t>
      </w:r>
    </w:p>
    <w:p>
      <w:pPr>
        <w:spacing w:after="120"/>
        <w:ind w:left="720" w:hanging="720"/>
        <w:jc w:val="both"/>
      </w:pPr>
      <w:r>
        <w:t xml:space="preserve">56.	Que, a fojas 116, consta Certificado de Nacimiento;</w:t>
      </w:r>
    </w:p>
    <w:p>
      <w:pPr>
        <w:spacing w:after="120"/>
        <w:ind w:left="720" w:hanging="720"/>
        <w:jc w:val="both"/>
      </w:pPr>
      <w:r>
        <w:t xml:space="preserve">57.	Que, a fojas 117, consta Renuncia Voluntaria Alejandro Gómez Ortega;</w:t>
      </w:r>
    </w:p>
    <w:p>
      <w:pPr>
        <w:spacing w:after="120"/>
        <w:ind w:left="720" w:hanging="720"/>
        <w:jc w:val="both"/>
      </w:pPr>
      <w:r>
        <w:t xml:space="preserve">58.	Que, a fojas 118 a 119, consta Tarjeta de Embarque Alejandro Gómez Ortega;</w:t>
      </w:r>
    </w:p>
    <w:p>
      <w:pPr>
        <w:spacing w:after="120"/>
        <w:ind w:left="720" w:hanging="720"/>
        <w:jc w:val="both"/>
      </w:pPr>
      <w:r>
        <w:t xml:space="preserve">59.	Que, a fojas 120 a 121, consta Tarjeta de Embarque Paulina Alvarado Barrientos;</w:t>
      </w:r>
    </w:p>
    <w:p>
      <w:pPr>
        <w:spacing w:after="120"/>
        <w:ind w:left="720" w:hanging="720"/>
        <w:jc w:val="both"/>
      </w:pPr>
      <w:r>
        <w:t xml:space="preserve">60.	Que, a fojas 122 a 123, consta Tarjeta de Embarque Simón Gómez Alvarado;</w:t>
      </w:r>
    </w:p>
    <w:p>
      <w:pPr>
        <w:spacing w:after="120"/>
        <w:ind w:left="720" w:hanging="720"/>
        <w:jc w:val="both"/>
      </w:pPr>
      <w:r>
        <w:t xml:space="preserve">61.	Que, a fojas 124, consta Informe psicológico Paulina Alvarado (Carolina Astudillo);</w:t>
      </w:r>
    </w:p>
    <w:p>
      <w:pPr>
        <w:spacing w:after="120"/>
        <w:ind w:left="720" w:hanging="720"/>
        <w:jc w:val="both"/>
      </w:pPr>
      <w:r>
        <w:t xml:space="preserve">62.	Que, a fojas 125, consta Receta Médica Paulina Alvarado;</w:t>
      </w:r>
    </w:p>
    <w:p>
      <w:pPr>
        <w:spacing w:after="120"/>
        <w:ind w:left="720" w:hanging="720"/>
        <w:jc w:val="both"/>
      </w:pPr>
      <w:r>
        <w:t xml:space="preserve">63.	Que, a fojas 126, consta Oficio N°266/FU/2025 solicita antecedentes laborales;</w:t>
      </w:r>
    </w:p>
    <w:p>
      <w:pPr>
        <w:spacing w:after="120"/>
        <w:ind w:left="720" w:hanging="720"/>
        <w:jc w:val="both"/>
      </w:pPr>
      <w:r>
        <w:t xml:space="preserve">64.	Que, a fojas 127, consta Resolución de Incorporación de Antecedentes (28 octubre 2025);</w:t>
      </w:r>
    </w:p>
    <w:p>
      <w:pPr>
        <w:spacing w:after="120"/>
        <w:ind w:left="720" w:hanging="720"/>
        <w:jc w:val="both"/>
      </w:pPr>
      <w:r>
        <w:t xml:space="preserve">65.	Que, a fojas 128, consta Correo Electrónico Remisión Memorandum N°249/DGDP/2025;</w:t>
      </w:r>
    </w:p>
    <w:p>
      <w:pPr>
        <w:spacing w:after="120"/>
        <w:ind w:left="720" w:hanging="720"/>
        <w:jc w:val="both"/>
      </w:pPr>
      <w:r>
        <w:t xml:space="preserve">66.	Que, a fojas 129, consta Memorándum N°249/DGDP/2025 (respuesta oficio 266);</w:t>
      </w:r>
    </w:p>
    <w:p>
      <w:pPr>
        <w:spacing w:after="120"/>
        <w:ind w:left="720" w:hanging="720"/>
        <w:jc w:val="both"/>
      </w:pPr>
      <w:r>
        <w:t xml:space="preserve">67.	Que, a fojas 130, consta Resolución solicita antecedentes laborales (12 noviembre 2025);</w:t>
      </w:r>
    </w:p>
    <w:p>
      <w:pPr>
        <w:spacing w:after="120"/>
        <w:ind w:left="720" w:hanging="720"/>
        <w:jc w:val="both"/>
      </w:pPr>
      <w:r>
        <w:t xml:space="preserve">68.	Que, a fojas 131, consta Oficio N°330/2025-FU;</w:t>
      </w:r>
    </w:p>
    <w:p>
      <w:pPr>
        <w:spacing w:after="120"/>
        <w:ind w:left="720" w:hanging="720"/>
        <w:jc w:val="both"/>
      </w:pPr>
      <w:r>
        <w:t xml:space="preserve">69.	Que, a fojas 132, consta Resolución de Incorporación de Antecedentes (25 noviembre 2025);</w:t>
      </w:r>
    </w:p>
    <w:p>
      <w:pPr>
        <w:spacing w:after="120"/>
        <w:ind w:left="720" w:hanging="720"/>
        <w:jc w:val="both"/>
      </w:pPr>
      <w:r>
        <w:t xml:space="preserve">70.	Que, a fojas 133, consta Correo Electrónico Remisión Memorandum N°266/DGDP/2025;</w:t>
      </w:r>
    </w:p>
    <w:p>
      <w:pPr>
        <w:spacing w:after="120"/>
        <w:ind w:left="720" w:hanging="720"/>
        <w:jc w:val="both"/>
      </w:pPr>
      <w:r>
        <w:t xml:space="preserve">71.	Que, a fojas 134, consta Memorándum N°266/DGDP/2025 (respuesta oficio 330);</w:t>
      </w:r>
    </w:p>
    <w:p>
      <w:pPr>
        <w:spacing w:after="120"/>
        <w:ind w:left="720" w:hanging="720"/>
        <w:jc w:val="both"/>
      </w:pPr>
      <w:r>
        <w:t xml:space="preserve">72.	Que, a fojas 135, consta Resolución Licencia Médica Folio 3-106228524;</w:t>
      </w:r>
    </w:p>
    <w:p>
      <w:pPr>
        <w:spacing w:after="120"/>
        <w:ind w:left="720" w:hanging="720"/>
        <w:jc w:val="both"/>
      </w:pPr>
      <w:r>
        <w:t xml:space="preserve">73.	Que, a fojas 136, consta Resolución Licencia Médica Folio 3-105774855;</w:t>
      </w:r>
    </w:p>
    <w:p>
      <w:pPr>
        <w:spacing w:after="120"/>
        <w:ind w:left="720" w:hanging="720"/>
        <w:jc w:val="both"/>
      </w:pPr>
      <w:r>
        <w:t xml:space="preserve">74.	Que, a fojas 137, consta Resolución Licencia Médica Folio 3-104975822;</w:t>
      </w:r>
    </w:p>
    <w:p>
      <w:pPr>
        <w:spacing w:after="120"/>
        <w:ind w:left="720" w:hanging="720"/>
        <w:jc w:val="both"/>
      </w:pPr>
      <w:r>
        <w:t xml:space="preserve">75.	Que, a fojas 138, consta Resolución de Cierre en Sumario Administrativo;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77-A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2026-04-05T21:50:00.524Z</dcterms:created>
  <dcterms:modified xsi:type="dcterms:W3CDTF">2026-04-05T21:50:00.524Z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