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547" w:rsidRDefault="000A7547" w:rsidP="00A22558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1) Финансовая оценка проекта</w:t>
      </w:r>
    </w:p>
    <w:p w:rsidR="0023137E" w:rsidRDefault="0023137E" w:rsidP="00A22558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При оценке </w:t>
      </w:r>
      <w:r>
        <w:rPr>
          <w:rFonts w:ascii="Arial" w:hAnsi="Arial" w:cs="Arial"/>
          <w:sz w:val="24"/>
          <w:szCs w:val="24"/>
          <w:lang w:val="en-US"/>
        </w:rPr>
        <w:t>User</w:t>
      </w:r>
      <w:r w:rsidRPr="0023137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Points</w:t>
      </w:r>
      <w:r w:rsidRPr="0023137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в часах была получена оценка примерно 2080. Что </w:t>
      </w:r>
      <w:r w:rsidR="00A22558">
        <w:rPr>
          <w:rFonts w:ascii="Arial" w:hAnsi="Arial" w:cs="Arial"/>
          <w:sz w:val="24"/>
          <w:szCs w:val="24"/>
        </w:rPr>
        <w:t xml:space="preserve">примерно </w:t>
      </w:r>
      <w:r>
        <w:rPr>
          <w:rFonts w:ascii="Arial" w:hAnsi="Arial" w:cs="Arial"/>
          <w:sz w:val="24"/>
          <w:szCs w:val="24"/>
        </w:rPr>
        <w:t>равно 13 месяцам. Поэтому для оценки расходов на разработку проекта были взяты медианные годовые зарплаты сотрудников по стране.</w:t>
      </w:r>
    </w:p>
    <w:p w:rsidR="0023137E" w:rsidRDefault="0023137E" w:rsidP="00A22558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Команда состоит из 3 </w:t>
      </w:r>
      <w:r>
        <w:rPr>
          <w:rFonts w:ascii="Arial" w:hAnsi="Arial" w:cs="Arial"/>
          <w:sz w:val="24"/>
          <w:szCs w:val="24"/>
          <w:lang w:val="en-US"/>
        </w:rPr>
        <w:t>backend</w:t>
      </w:r>
      <w:r w:rsidRPr="0023137E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разработчиков (</w:t>
      </w:r>
      <w:r>
        <w:rPr>
          <w:rFonts w:ascii="Arial" w:hAnsi="Arial" w:cs="Arial"/>
          <w:sz w:val="24"/>
          <w:szCs w:val="24"/>
          <w:lang w:val="en-US"/>
        </w:rPr>
        <w:t>junior</w:t>
      </w:r>
      <w:r w:rsidRPr="0023137E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middle</w:t>
      </w:r>
      <w:r w:rsidRPr="0023137E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senior</w:t>
      </w:r>
      <w:r>
        <w:rPr>
          <w:rFonts w:ascii="Arial" w:hAnsi="Arial" w:cs="Arial"/>
          <w:sz w:val="24"/>
          <w:szCs w:val="24"/>
        </w:rPr>
        <w:t>)</w:t>
      </w:r>
      <w:r w:rsidRPr="0023137E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2 </w:t>
      </w:r>
      <w:r>
        <w:rPr>
          <w:rFonts w:ascii="Arial" w:hAnsi="Arial" w:cs="Arial"/>
          <w:sz w:val="24"/>
          <w:szCs w:val="24"/>
          <w:lang w:val="en-US"/>
        </w:rPr>
        <w:t>frontend</w:t>
      </w:r>
      <w:r w:rsidRPr="0023137E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разработчиков (</w:t>
      </w:r>
      <w:r>
        <w:rPr>
          <w:rFonts w:ascii="Arial" w:hAnsi="Arial" w:cs="Arial"/>
          <w:sz w:val="24"/>
          <w:szCs w:val="24"/>
          <w:lang w:val="en-US"/>
        </w:rPr>
        <w:t>middle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senior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Pr="0023137E">
        <w:rPr>
          <w:rFonts w:ascii="Arial" w:hAnsi="Arial" w:cs="Arial"/>
          <w:sz w:val="24"/>
          <w:szCs w:val="24"/>
        </w:rPr>
        <w:t xml:space="preserve">, </w:t>
      </w:r>
      <w:r w:rsidR="00A22558">
        <w:rPr>
          <w:rFonts w:ascii="Arial" w:hAnsi="Arial" w:cs="Arial"/>
          <w:sz w:val="24"/>
          <w:szCs w:val="24"/>
        </w:rPr>
        <w:t xml:space="preserve">2 </w:t>
      </w:r>
      <w:proofErr w:type="spellStart"/>
      <w:r w:rsidR="00A22558">
        <w:rPr>
          <w:rFonts w:ascii="Arial" w:hAnsi="Arial" w:cs="Arial"/>
          <w:sz w:val="24"/>
          <w:szCs w:val="24"/>
        </w:rPr>
        <w:t>тестировщика</w:t>
      </w:r>
      <w:proofErr w:type="spellEnd"/>
      <w:r w:rsidR="00A2255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(ручное тестирование и автоматизированное), 3 аналитика (бизнес-аналитик, системный аналитик, старший аналитик), 1 дизайнер, 1 проектный менеджер.</w:t>
      </w:r>
      <w:r w:rsidR="00805B9A">
        <w:rPr>
          <w:rFonts w:ascii="Arial" w:hAnsi="Arial" w:cs="Arial"/>
          <w:sz w:val="24"/>
          <w:szCs w:val="24"/>
        </w:rPr>
        <w:t xml:space="preserve"> То есть в команде 12 сотрудников.</w:t>
      </w:r>
    </w:p>
    <w:p w:rsidR="00A22558" w:rsidRPr="00A22558" w:rsidRDefault="00A22558" w:rsidP="00A22558">
      <w:pPr>
        <w:rPr>
          <w:rFonts w:ascii="Arial" w:hAnsi="Arial" w:cs="Arial"/>
          <w:sz w:val="24"/>
          <w:szCs w:val="24"/>
        </w:rPr>
      </w:pPr>
      <w:r w:rsidRPr="00A22558">
        <w:rPr>
          <w:rFonts w:ascii="Arial" w:hAnsi="Arial" w:cs="Arial"/>
          <w:sz w:val="24"/>
          <w:szCs w:val="24"/>
        </w:rPr>
        <w:t>Список медианных г</w:t>
      </w:r>
      <w:r>
        <w:rPr>
          <w:rFonts w:ascii="Arial" w:hAnsi="Arial" w:cs="Arial"/>
          <w:sz w:val="24"/>
          <w:szCs w:val="24"/>
        </w:rPr>
        <w:t>одовых зарплат по специалистам:</w:t>
      </w:r>
    </w:p>
    <w:p w:rsidR="00A22558" w:rsidRPr="00A22558" w:rsidRDefault="00A22558" w:rsidP="00A22558">
      <w:pPr>
        <w:ind w:firstLine="720"/>
        <w:rPr>
          <w:rFonts w:ascii="Arial" w:hAnsi="Arial" w:cs="Arial"/>
          <w:sz w:val="24"/>
          <w:szCs w:val="24"/>
        </w:rPr>
      </w:pPr>
      <w:r w:rsidRPr="00A22558">
        <w:rPr>
          <w:rFonts w:ascii="Arial" w:hAnsi="Arial" w:cs="Arial"/>
          <w:sz w:val="24"/>
          <w:szCs w:val="24"/>
        </w:rPr>
        <w:t xml:space="preserve">Разработчик </w:t>
      </w:r>
      <w:proofErr w:type="spellStart"/>
      <w:r w:rsidRPr="00A22558">
        <w:rPr>
          <w:rFonts w:ascii="Arial" w:hAnsi="Arial" w:cs="Arial"/>
          <w:sz w:val="24"/>
          <w:szCs w:val="24"/>
        </w:rPr>
        <w:t>бэкенд</w:t>
      </w:r>
      <w:proofErr w:type="spellEnd"/>
      <w:r w:rsidRPr="00A22558">
        <w:rPr>
          <w:rFonts w:ascii="Arial" w:hAnsi="Arial" w:cs="Arial"/>
          <w:sz w:val="24"/>
          <w:szCs w:val="24"/>
        </w:rPr>
        <w:t xml:space="preserve"> </w:t>
      </w:r>
      <w:r w:rsidRPr="00A22558">
        <w:rPr>
          <w:rFonts w:ascii="Arial" w:hAnsi="Arial" w:cs="Arial"/>
          <w:sz w:val="24"/>
          <w:szCs w:val="24"/>
          <w:lang w:val="en-US"/>
        </w:rPr>
        <w:t>Java</w:t>
      </w:r>
      <w:r>
        <w:rPr>
          <w:rFonts w:ascii="Arial" w:hAnsi="Arial" w:cs="Arial"/>
          <w:sz w:val="24"/>
          <w:szCs w:val="24"/>
        </w:rPr>
        <w:t>:</w:t>
      </w:r>
    </w:p>
    <w:p w:rsidR="00A22558" w:rsidRPr="00A22558" w:rsidRDefault="00A22558" w:rsidP="00A22558">
      <w:pPr>
        <w:ind w:left="1440"/>
        <w:rPr>
          <w:rFonts w:ascii="Arial" w:hAnsi="Arial" w:cs="Arial"/>
          <w:sz w:val="24"/>
          <w:szCs w:val="24"/>
        </w:rPr>
      </w:pPr>
      <w:proofErr w:type="spellStart"/>
      <w:r w:rsidRPr="00A22558">
        <w:rPr>
          <w:rFonts w:ascii="Arial" w:hAnsi="Arial" w:cs="Arial"/>
          <w:sz w:val="24"/>
          <w:szCs w:val="24"/>
        </w:rPr>
        <w:t>Джуниор</w:t>
      </w:r>
      <w:proofErr w:type="spellEnd"/>
      <w:r w:rsidRPr="00A22558">
        <w:rPr>
          <w:rFonts w:ascii="Arial" w:hAnsi="Arial" w:cs="Arial"/>
          <w:sz w:val="24"/>
          <w:szCs w:val="24"/>
        </w:rPr>
        <w:t xml:space="preserve"> (</w:t>
      </w:r>
      <w:r w:rsidRPr="00A22558">
        <w:rPr>
          <w:rFonts w:ascii="Arial" w:hAnsi="Arial" w:cs="Arial"/>
          <w:sz w:val="24"/>
          <w:szCs w:val="24"/>
          <w:lang w:val="en-US"/>
        </w:rPr>
        <w:t>Junior</w:t>
      </w:r>
      <w:r>
        <w:rPr>
          <w:rFonts w:ascii="Arial" w:hAnsi="Arial" w:cs="Arial"/>
          <w:sz w:val="24"/>
          <w:szCs w:val="24"/>
        </w:rPr>
        <w:t>): 900 000 руб.</w:t>
      </w:r>
    </w:p>
    <w:p w:rsidR="00A22558" w:rsidRPr="00A22558" w:rsidRDefault="00A22558" w:rsidP="00A22558">
      <w:pPr>
        <w:ind w:left="1440"/>
        <w:rPr>
          <w:rFonts w:ascii="Arial" w:hAnsi="Arial" w:cs="Arial"/>
          <w:sz w:val="24"/>
          <w:szCs w:val="24"/>
        </w:rPr>
      </w:pPr>
      <w:proofErr w:type="spellStart"/>
      <w:r w:rsidRPr="00A22558">
        <w:rPr>
          <w:rFonts w:ascii="Arial" w:hAnsi="Arial" w:cs="Arial"/>
          <w:sz w:val="24"/>
          <w:szCs w:val="24"/>
        </w:rPr>
        <w:t>Миддл</w:t>
      </w:r>
      <w:proofErr w:type="spellEnd"/>
      <w:r w:rsidRPr="00A22558">
        <w:rPr>
          <w:rFonts w:ascii="Arial" w:hAnsi="Arial" w:cs="Arial"/>
          <w:sz w:val="24"/>
          <w:szCs w:val="24"/>
        </w:rPr>
        <w:t xml:space="preserve"> (</w:t>
      </w:r>
      <w:r w:rsidRPr="00A22558">
        <w:rPr>
          <w:rFonts w:ascii="Arial" w:hAnsi="Arial" w:cs="Arial"/>
          <w:sz w:val="24"/>
          <w:szCs w:val="24"/>
          <w:lang w:val="en-US"/>
        </w:rPr>
        <w:t>Middle</w:t>
      </w:r>
      <w:r>
        <w:rPr>
          <w:rFonts w:ascii="Arial" w:hAnsi="Arial" w:cs="Arial"/>
          <w:sz w:val="24"/>
          <w:szCs w:val="24"/>
        </w:rPr>
        <w:t>): 2 400 000 руб.</w:t>
      </w:r>
    </w:p>
    <w:p w:rsidR="00A22558" w:rsidRPr="00A22558" w:rsidRDefault="00A22558" w:rsidP="00A22558">
      <w:pPr>
        <w:ind w:left="1440"/>
        <w:rPr>
          <w:rFonts w:ascii="Arial" w:hAnsi="Arial" w:cs="Arial"/>
          <w:sz w:val="24"/>
          <w:szCs w:val="24"/>
        </w:rPr>
      </w:pPr>
      <w:r w:rsidRPr="00A22558">
        <w:rPr>
          <w:rFonts w:ascii="Arial" w:hAnsi="Arial" w:cs="Arial"/>
          <w:sz w:val="24"/>
          <w:szCs w:val="24"/>
        </w:rPr>
        <w:t>Сеньор (</w:t>
      </w:r>
      <w:r w:rsidRPr="00A22558">
        <w:rPr>
          <w:rFonts w:ascii="Arial" w:hAnsi="Arial" w:cs="Arial"/>
          <w:sz w:val="24"/>
          <w:szCs w:val="24"/>
          <w:lang w:val="en-US"/>
        </w:rPr>
        <w:t>Senior</w:t>
      </w:r>
      <w:r>
        <w:rPr>
          <w:rFonts w:ascii="Arial" w:hAnsi="Arial" w:cs="Arial"/>
          <w:sz w:val="24"/>
          <w:szCs w:val="24"/>
        </w:rPr>
        <w:t>): 4 200 000 руб.</w:t>
      </w:r>
    </w:p>
    <w:p w:rsidR="00A22558" w:rsidRPr="00A22558" w:rsidRDefault="00A22558" w:rsidP="00A22558">
      <w:pPr>
        <w:ind w:firstLine="720"/>
        <w:rPr>
          <w:rFonts w:ascii="Arial" w:hAnsi="Arial" w:cs="Arial"/>
          <w:sz w:val="24"/>
          <w:szCs w:val="24"/>
        </w:rPr>
      </w:pPr>
      <w:proofErr w:type="spellStart"/>
      <w:r w:rsidRPr="00A22558">
        <w:rPr>
          <w:rFonts w:ascii="Arial" w:hAnsi="Arial" w:cs="Arial"/>
          <w:sz w:val="24"/>
          <w:szCs w:val="24"/>
        </w:rPr>
        <w:t>Фронтенд</w:t>
      </w:r>
      <w:proofErr w:type="spellEnd"/>
      <w:r w:rsidRPr="00A22558">
        <w:rPr>
          <w:rFonts w:ascii="Arial" w:hAnsi="Arial" w:cs="Arial"/>
          <w:sz w:val="24"/>
          <w:szCs w:val="24"/>
        </w:rPr>
        <w:t xml:space="preserve"> разработчик </w:t>
      </w:r>
      <w:r w:rsidRPr="00A22558">
        <w:rPr>
          <w:rFonts w:ascii="Arial" w:hAnsi="Arial" w:cs="Arial"/>
          <w:sz w:val="24"/>
          <w:szCs w:val="24"/>
          <w:lang w:val="en-US"/>
        </w:rPr>
        <w:t>React</w:t>
      </w:r>
      <w:r>
        <w:rPr>
          <w:rFonts w:ascii="Arial" w:hAnsi="Arial" w:cs="Arial"/>
          <w:sz w:val="24"/>
          <w:szCs w:val="24"/>
        </w:rPr>
        <w:t>:</w:t>
      </w:r>
    </w:p>
    <w:p w:rsidR="00A22558" w:rsidRPr="00A22558" w:rsidRDefault="00A22558" w:rsidP="00A22558">
      <w:pPr>
        <w:ind w:left="1440"/>
        <w:rPr>
          <w:rFonts w:ascii="Arial" w:hAnsi="Arial" w:cs="Arial"/>
          <w:sz w:val="24"/>
          <w:szCs w:val="24"/>
        </w:rPr>
      </w:pPr>
      <w:proofErr w:type="spellStart"/>
      <w:r w:rsidRPr="00A22558">
        <w:rPr>
          <w:rFonts w:ascii="Arial" w:hAnsi="Arial" w:cs="Arial"/>
          <w:sz w:val="24"/>
          <w:szCs w:val="24"/>
        </w:rPr>
        <w:t>Миддл</w:t>
      </w:r>
      <w:proofErr w:type="spellEnd"/>
      <w:r w:rsidRPr="00A22558">
        <w:rPr>
          <w:rFonts w:ascii="Arial" w:hAnsi="Arial" w:cs="Arial"/>
          <w:sz w:val="24"/>
          <w:szCs w:val="24"/>
        </w:rPr>
        <w:t xml:space="preserve"> (</w:t>
      </w:r>
      <w:r w:rsidRPr="00A22558">
        <w:rPr>
          <w:rFonts w:ascii="Arial" w:hAnsi="Arial" w:cs="Arial"/>
          <w:sz w:val="24"/>
          <w:szCs w:val="24"/>
          <w:lang w:val="en-US"/>
        </w:rPr>
        <w:t>Middle</w:t>
      </w:r>
      <w:r>
        <w:rPr>
          <w:rFonts w:ascii="Arial" w:hAnsi="Arial" w:cs="Arial"/>
          <w:sz w:val="24"/>
          <w:szCs w:val="24"/>
        </w:rPr>
        <w:t>): 2 200 000 руб.</w:t>
      </w:r>
    </w:p>
    <w:p w:rsidR="00A22558" w:rsidRPr="00A22558" w:rsidRDefault="00A22558" w:rsidP="00A22558">
      <w:pPr>
        <w:ind w:left="1440"/>
        <w:rPr>
          <w:rFonts w:ascii="Arial" w:hAnsi="Arial" w:cs="Arial"/>
          <w:sz w:val="24"/>
          <w:szCs w:val="24"/>
        </w:rPr>
      </w:pPr>
      <w:r w:rsidRPr="00A22558">
        <w:rPr>
          <w:rFonts w:ascii="Arial" w:hAnsi="Arial" w:cs="Arial"/>
          <w:sz w:val="24"/>
          <w:szCs w:val="24"/>
        </w:rPr>
        <w:t>Сеньор (</w:t>
      </w:r>
      <w:r w:rsidRPr="00A22558">
        <w:rPr>
          <w:rFonts w:ascii="Arial" w:hAnsi="Arial" w:cs="Arial"/>
          <w:sz w:val="24"/>
          <w:szCs w:val="24"/>
          <w:lang w:val="en-US"/>
        </w:rPr>
        <w:t>Senior</w:t>
      </w:r>
      <w:r>
        <w:rPr>
          <w:rFonts w:ascii="Arial" w:hAnsi="Arial" w:cs="Arial"/>
          <w:sz w:val="24"/>
          <w:szCs w:val="24"/>
        </w:rPr>
        <w:t>): 3 800 000 руб.</w:t>
      </w:r>
    </w:p>
    <w:p w:rsidR="00A22558" w:rsidRPr="00A22558" w:rsidRDefault="00A22558" w:rsidP="00A22558">
      <w:pPr>
        <w:ind w:firstLine="7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Тестировщик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A22558" w:rsidRPr="00A22558" w:rsidRDefault="00A22558" w:rsidP="00A22558">
      <w:pPr>
        <w:ind w:left="1440"/>
        <w:rPr>
          <w:rFonts w:ascii="Arial" w:hAnsi="Arial" w:cs="Arial"/>
          <w:sz w:val="24"/>
          <w:szCs w:val="24"/>
        </w:rPr>
      </w:pPr>
      <w:r w:rsidRPr="00A22558">
        <w:rPr>
          <w:rFonts w:ascii="Arial" w:hAnsi="Arial" w:cs="Arial"/>
          <w:sz w:val="24"/>
          <w:szCs w:val="24"/>
        </w:rPr>
        <w:t>Ручное тестирование (</w:t>
      </w:r>
      <w:r w:rsidRPr="00A22558">
        <w:rPr>
          <w:rFonts w:ascii="Arial" w:hAnsi="Arial" w:cs="Arial"/>
          <w:sz w:val="24"/>
          <w:szCs w:val="24"/>
          <w:lang w:val="en-US"/>
        </w:rPr>
        <w:t>Manual</w:t>
      </w:r>
      <w:r w:rsidRPr="00A22558">
        <w:rPr>
          <w:rFonts w:ascii="Arial" w:hAnsi="Arial" w:cs="Arial"/>
          <w:sz w:val="24"/>
          <w:szCs w:val="24"/>
        </w:rPr>
        <w:t xml:space="preserve"> </w:t>
      </w:r>
      <w:r w:rsidRPr="00A22558">
        <w:rPr>
          <w:rFonts w:ascii="Arial" w:hAnsi="Arial" w:cs="Arial"/>
          <w:sz w:val="24"/>
          <w:szCs w:val="24"/>
          <w:lang w:val="en-US"/>
        </w:rPr>
        <w:t>QA</w:t>
      </w:r>
      <w:r>
        <w:rPr>
          <w:rFonts w:ascii="Arial" w:hAnsi="Arial" w:cs="Arial"/>
          <w:sz w:val="24"/>
          <w:szCs w:val="24"/>
        </w:rPr>
        <w:t>): 1 100 000 руб.</w:t>
      </w:r>
    </w:p>
    <w:p w:rsidR="00A22558" w:rsidRPr="00A22558" w:rsidRDefault="00A22558" w:rsidP="00A22558">
      <w:pPr>
        <w:ind w:left="1440"/>
        <w:rPr>
          <w:rFonts w:ascii="Arial" w:hAnsi="Arial" w:cs="Arial"/>
          <w:sz w:val="24"/>
          <w:szCs w:val="24"/>
        </w:rPr>
      </w:pPr>
      <w:r w:rsidRPr="00A22558">
        <w:rPr>
          <w:rFonts w:ascii="Arial" w:hAnsi="Arial" w:cs="Arial"/>
          <w:sz w:val="24"/>
          <w:szCs w:val="24"/>
        </w:rPr>
        <w:t>Автоматизированное тестирование (</w:t>
      </w:r>
      <w:r w:rsidRPr="00A22558">
        <w:rPr>
          <w:rFonts w:ascii="Arial" w:hAnsi="Arial" w:cs="Arial"/>
          <w:sz w:val="24"/>
          <w:szCs w:val="24"/>
          <w:lang w:val="en-US"/>
        </w:rPr>
        <w:t>Automation</w:t>
      </w:r>
      <w:r w:rsidRPr="00A22558">
        <w:rPr>
          <w:rFonts w:ascii="Arial" w:hAnsi="Arial" w:cs="Arial"/>
          <w:sz w:val="24"/>
          <w:szCs w:val="24"/>
        </w:rPr>
        <w:t xml:space="preserve"> </w:t>
      </w:r>
      <w:r w:rsidRPr="00A22558">
        <w:rPr>
          <w:rFonts w:ascii="Arial" w:hAnsi="Arial" w:cs="Arial"/>
          <w:sz w:val="24"/>
          <w:szCs w:val="24"/>
          <w:lang w:val="en-US"/>
        </w:rPr>
        <w:t>QA</w:t>
      </w:r>
      <w:r>
        <w:rPr>
          <w:rFonts w:ascii="Arial" w:hAnsi="Arial" w:cs="Arial"/>
          <w:sz w:val="24"/>
          <w:szCs w:val="24"/>
        </w:rPr>
        <w:t>): 2 000 000 руб.</w:t>
      </w:r>
    </w:p>
    <w:p w:rsidR="00A22558" w:rsidRPr="00A22558" w:rsidRDefault="00A22558" w:rsidP="00805B9A">
      <w:pPr>
        <w:ind w:firstLine="720"/>
        <w:rPr>
          <w:rFonts w:ascii="Arial" w:hAnsi="Arial" w:cs="Arial"/>
          <w:sz w:val="24"/>
          <w:szCs w:val="24"/>
        </w:rPr>
      </w:pPr>
      <w:r w:rsidRPr="00A22558">
        <w:rPr>
          <w:rFonts w:ascii="Arial" w:hAnsi="Arial" w:cs="Arial"/>
          <w:sz w:val="24"/>
          <w:szCs w:val="24"/>
        </w:rPr>
        <w:t>Дизайнер (</w:t>
      </w:r>
      <w:r w:rsidRPr="00A22558">
        <w:rPr>
          <w:rFonts w:ascii="Arial" w:hAnsi="Arial" w:cs="Arial"/>
          <w:sz w:val="24"/>
          <w:szCs w:val="24"/>
          <w:lang w:val="en-US"/>
        </w:rPr>
        <w:t>UI</w:t>
      </w:r>
      <w:r w:rsidRPr="00A22558">
        <w:rPr>
          <w:rFonts w:ascii="Arial" w:hAnsi="Arial" w:cs="Arial"/>
          <w:sz w:val="24"/>
          <w:szCs w:val="24"/>
        </w:rPr>
        <w:t>/</w:t>
      </w:r>
      <w:r w:rsidRPr="00A22558">
        <w:rPr>
          <w:rFonts w:ascii="Arial" w:hAnsi="Arial" w:cs="Arial"/>
          <w:sz w:val="24"/>
          <w:szCs w:val="24"/>
          <w:lang w:val="en-US"/>
        </w:rPr>
        <w:t>UX</w:t>
      </w:r>
      <w:r>
        <w:rPr>
          <w:rFonts w:ascii="Arial" w:hAnsi="Arial" w:cs="Arial"/>
          <w:sz w:val="24"/>
          <w:szCs w:val="24"/>
        </w:rPr>
        <w:t>): 1 800 000 руб.</w:t>
      </w:r>
    </w:p>
    <w:p w:rsidR="00A22558" w:rsidRPr="00A22558" w:rsidRDefault="00A22558" w:rsidP="00A22558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Аналитики:</w:t>
      </w:r>
    </w:p>
    <w:p w:rsidR="00A22558" w:rsidRPr="00A22558" w:rsidRDefault="00A22558" w:rsidP="00A22558">
      <w:pPr>
        <w:ind w:left="1440"/>
        <w:rPr>
          <w:rFonts w:ascii="Arial" w:hAnsi="Arial" w:cs="Arial"/>
          <w:sz w:val="24"/>
          <w:szCs w:val="24"/>
        </w:rPr>
      </w:pPr>
      <w:r w:rsidRPr="00A22558">
        <w:rPr>
          <w:rFonts w:ascii="Arial" w:hAnsi="Arial" w:cs="Arial"/>
          <w:sz w:val="24"/>
          <w:szCs w:val="24"/>
        </w:rPr>
        <w:t>Бизнес-аналитик (</w:t>
      </w:r>
      <w:r w:rsidRPr="00A22558">
        <w:rPr>
          <w:rFonts w:ascii="Arial" w:hAnsi="Arial" w:cs="Arial"/>
          <w:sz w:val="24"/>
          <w:szCs w:val="24"/>
          <w:lang w:val="en-US"/>
        </w:rPr>
        <w:t>Business</w:t>
      </w:r>
      <w:r w:rsidRPr="00A22558">
        <w:rPr>
          <w:rFonts w:ascii="Arial" w:hAnsi="Arial" w:cs="Arial"/>
          <w:sz w:val="24"/>
          <w:szCs w:val="24"/>
        </w:rPr>
        <w:t xml:space="preserve"> </w:t>
      </w:r>
      <w:r w:rsidRPr="00A22558">
        <w:rPr>
          <w:rFonts w:ascii="Arial" w:hAnsi="Arial" w:cs="Arial"/>
          <w:sz w:val="24"/>
          <w:szCs w:val="24"/>
          <w:lang w:val="en-US"/>
        </w:rPr>
        <w:t>Analyst</w:t>
      </w:r>
      <w:r>
        <w:rPr>
          <w:rFonts w:ascii="Arial" w:hAnsi="Arial" w:cs="Arial"/>
          <w:sz w:val="24"/>
          <w:szCs w:val="24"/>
        </w:rPr>
        <w:t>): 1 900 000 руб.</w:t>
      </w:r>
    </w:p>
    <w:p w:rsidR="00A22558" w:rsidRPr="00A22558" w:rsidRDefault="00A22558" w:rsidP="00A22558">
      <w:pPr>
        <w:ind w:left="1440"/>
        <w:rPr>
          <w:rFonts w:ascii="Arial" w:hAnsi="Arial" w:cs="Arial"/>
          <w:sz w:val="24"/>
          <w:szCs w:val="24"/>
        </w:rPr>
      </w:pPr>
      <w:r w:rsidRPr="00A22558">
        <w:rPr>
          <w:rFonts w:ascii="Arial" w:hAnsi="Arial" w:cs="Arial"/>
          <w:sz w:val="24"/>
          <w:szCs w:val="24"/>
        </w:rPr>
        <w:t>Системный аналитик (</w:t>
      </w:r>
      <w:r w:rsidRPr="00A22558">
        <w:rPr>
          <w:rFonts w:ascii="Arial" w:hAnsi="Arial" w:cs="Arial"/>
          <w:sz w:val="24"/>
          <w:szCs w:val="24"/>
          <w:lang w:val="en-US"/>
        </w:rPr>
        <w:t>System</w:t>
      </w:r>
      <w:r w:rsidRPr="00A22558">
        <w:rPr>
          <w:rFonts w:ascii="Arial" w:hAnsi="Arial" w:cs="Arial"/>
          <w:sz w:val="24"/>
          <w:szCs w:val="24"/>
        </w:rPr>
        <w:t xml:space="preserve"> </w:t>
      </w:r>
      <w:r w:rsidRPr="00A22558">
        <w:rPr>
          <w:rFonts w:ascii="Arial" w:hAnsi="Arial" w:cs="Arial"/>
          <w:sz w:val="24"/>
          <w:szCs w:val="24"/>
          <w:lang w:val="en-US"/>
        </w:rPr>
        <w:t>Analyst</w:t>
      </w:r>
      <w:r>
        <w:rPr>
          <w:rFonts w:ascii="Arial" w:hAnsi="Arial" w:cs="Arial"/>
          <w:sz w:val="24"/>
          <w:szCs w:val="24"/>
        </w:rPr>
        <w:t>): 2 100 000 руб.</w:t>
      </w:r>
    </w:p>
    <w:p w:rsidR="00A22558" w:rsidRPr="00A22558" w:rsidRDefault="00A22558" w:rsidP="00A22558">
      <w:pPr>
        <w:ind w:left="1440"/>
        <w:rPr>
          <w:rFonts w:ascii="Arial" w:hAnsi="Arial" w:cs="Arial"/>
          <w:sz w:val="24"/>
          <w:szCs w:val="24"/>
        </w:rPr>
      </w:pPr>
      <w:r w:rsidRPr="00A22558">
        <w:rPr>
          <w:rFonts w:ascii="Arial" w:hAnsi="Arial" w:cs="Arial"/>
          <w:sz w:val="24"/>
          <w:szCs w:val="24"/>
        </w:rPr>
        <w:t xml:space="preserve">Бизнес-системный аналитик </w:t>
      </w:r>
      <w:r>
        <w:rPr>
          <w:rFonts w:ascii="Arial" w:hAnsi="Arial" w:cs="Arial"/>
          <w:sz w:val="24"/>
          <w:szCs w:val="24"/>
        </w:rPr>
        <w:t>(универсальный): 2 200 000 руб.</w:t>
      </w:r>
    </w:p>
    <w:p w:rsidR="0023137E" w:rsidRPr="006E040E" w:rsidRDefault="00A22558" w:rsidP="00A22558">
      <w:pPr>
        <w:ind w:firstLine="720"/>
        <w:rPr>
          <w:rFonts w:ascii="Arial" w:hAnsi="Arial" w:cs="Arial"/>
          <w:sz w:val="24"/>
          <w:szCs w:val="24"/>
        </w:rPr>
      </w:pPr>
      <w:r w:rsidRPr="006E040E">
        <w:rPr>
          <w:rFonts w:ascii="Arial" w:hAnsi="Arial" w:cs="Arial"/>
          <w:sz w:val="24"/>
          <w:szCs w:val="24"/>
        </w:rPr>
        <w:t>Проектный менеджер (</w:t>
      </w:r>
      <w:r w:rsidRPr="00A22558">
        <w:rPr>
          <w:rFonts w:ascii="Arial" w:hAnsi="Arial" w:cs="Arial"/>
          <w:sz w:val="24"/>
          <w:szCs w:val="24"/>
          <w:lang w:val="en-US"/>
        </w:rPr>
        <w:t>Project</w:t>
      </w:r>
      <w:r w:rsidRPr="006E040E">
        <w:rPr>
          <w:rFonts w:ascii="Arial" w:hAnsi="Arial" w:cs="Arial"/>
          <w:sz w:val="24"/>
          <w:szCs w:val="24"/>
        </w:rPr>
        <w:t xml:space="preserve"> </w:t>
      </w:r>
      <w:r w:rsidRPr="00A22558">
        <w:rPr>
          <w:rFonts w:ascii="Arial" w:hAnsi="Arial" w:cs="Arial"/>
          <w:sz w:val="24"/>
          <w:szCs w:val="24"/>
          <w:lang w:val="en-US"/>
        </w:rPr>
        <w:t>Manager</w:t>
      </w:r>
      <w:r w:rsidRPr="006E040E">
        <w:rPr>
          <w:rFonts w:ascii="Arial" w:hAnsi="Arial" w:cs="Arial"/>
          <w:sz w:val="24"/>
          <w:szCs w:val="24"/>
        </w:rPr>
        <w:t>): 2 500 000 руб.</w:t>
      </w:r>
    </w:p>
    <w:p w:rsidR="006E040E" w:rsidRDefault="006E040E" w:rsidP="00A22558">
      <w:pPr>
        <w:ind w:firstLine="720"/>
        <w:rPr>
          <w:rFonts w:ascii="Arial" w:hAnsi="Arial" w:cs="Arial"/>
          <w:sz w:val="24"/>
          <w:szCs w:val="24"/>
        </w:rPr>
      </w:pPr>
      <w:r w:rsidRPr="006E040E">
        <w:rPr>
          <w:rFonts w:ascii="Arial" w:hAnsi="Arial" w:cs="Arial"/>
          <w:sz w:val="24"/>
          <w:szCs w:val="24"/>
        </w:rPr>
        <w:t>Общая сумма: 26 100 000 рублей в год.</w:t>
      </w:r>
    </w:p>
    <w:p w:rsidR="000A7547" w:rsidRDefault="000A7547" w:rsidP="00A22558">
      <w:pPr>
        <w:ind w:firstLine="720"/>
        <w:rPr>
          <w:rFonts w:ascii="Arial" w:hAnsi="Arial" w:cs="Arial"/>
          <w:sz w:val="24"/>
          <w:szCs w:val="24"/>
        </w:rPr>
      </w:pPr>
    </w:p>
    <w:p w:rsidR="000A7547" w:rsidRDefault="000A7547" w:rsidP="00A22558">
      <w:pPr>
        <w:ind w:firstLine="720"/>
        <w:rPr>
          <w:rFonts w:ascii="Arial" w:hAnsi="Arial" w:cs="Arial"/>
          <w:sz w:val="24"/>
          <w:szCs w:val="24"/>
        </w:rPr>
      </w:pPr>
    </w:p>
    <w:p w:rsidR="000A7547" w:rsidRDefault="000A7547" w:rsidP="00A22558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2) Очередность разработки и внедрения функционала</w:t>
      </w:r>
    </w:p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463"/>
        <w:gridCol w:w="463"/>
        <w:gridCol w:w="463"/>
      </w:tblGrid>
      <w:tr w:rsidR="00E767BD" w:rsidTr="00E767BD">
        <w:trPr>
          <w:trHeight w:val="199"/>
        </w:trPr>
        <w:tc>
          <w:tcPr>
            <w:tcW w:w="463" w:type="dxa"/>
          </w:tcPr>
          <w:p w:rsidR="00E767BD" w:rsidRDefault="00E767BD" w:rsidP="00A225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3" w:type="dxa"/>
          </w:tcPr>
          <w:p w:rsidR="00E767BD" w:rsidRDefault="00E767BD" w:rsidP="00A225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3" w:type="dxa"/>
          </w:tcPr>
          <w:p w:rsidR="00E767BD" w:rsidRDefault="00E767BD" w:rsidP="00A225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E767BD" w:rsidTr="00E767BD">
        <w:trPr>
          <w:trHeight w:val="122"/>
        </w:trPr>
        <w:tc>
          <w:tcPr>
            <w:tcW w:w="463" w:type="dxa"/>
            <w:shd w:val="clear" w:color="auto" w:fill="F7CAAC" w:themeFill="accent2" w:themeFillTint="66"/>
          </w:tcPr>
          <w:p w:rsidR="00E767BD" w:rsidRDefault="00E767BD" w:rsidP="00A2255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3" w:type="dxa"/>
            <w:shd w:val="clear" w:color="auto" w:fill="BDD6EE" w:themeFill="accent1" w:themeFillTint="66"/>
          </w:tcPr>
          <w:p w:rsidR="00E767BD" w:rsidRDefault="00E767BD" w:rsidP="00A2255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3" w:type="dxa"/>
            <w:shd w:val="clear" w:color="auto" w:fill="C5E0B3" w:themeFill="accent6" w:themeFillTint="66"/>
          </w:tcPr>
          <w:p w:rsidR="00E767BD" w:rsidRDefault="00E767BD" w:rsidP="00A2255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767BD" w:rsidRDefault="00E767BD" w:rsidP="00A22558">
      <w:pPr>
        <w:ind w:firstLine="720"/>
        <w:rPr>
          <w:rFonts w:ascii="Arial" w:hAnsi="Arial" w:cs="Arial"/>
          <w:sz w:val="24"/>
          <w:szCs w:val="24"/>
        </w:rPr>
      </w:pPr>
    </w:p>
    <w:tbl>
      <w:tblPr>
        <w:tblStyle w:val="aff5"/>
        <w:tblW w:w="9460" w:type="dxa"/>
        <w:jc w:val="center"/>
        <w:tblLook w:val="04A0" w:firstRow="1" w:lastRow="0" w:firstColumn="1" w:lastColumn="0" w:noHBand="0" w:noVBand="1"/>
      </w:tblPr>
      <w:tblGrid>
        <w:gridCol w:w="553"/>
        <w:gridCol w:w="6187"/>
        <w:gridCol w:w="2720"/>
      </w:tblGrid>
      <w:tr w:rsidR="001A56E6" w:rsidRPr="000A7547" w:rsidTr="00E767BD">
        <w:trPr>
          <w:trHeight w:val="302"/>
          <w:jc w:val="center"/>
        </w:trPr>
        <w:tc>
          <w:tcPr>
            <w:tcW w:w="0" w:type="auto"/>
            <w:hideMark/>
          </w:tcPr>
          <w:p w:rsidR="001A56E6" w:rsidRPr="000A7547" w:rsidRDefault="001A56E6" w:rsidP="001A56E6">
            <w:pPr>
              <w:spacing w:after="0" w:line="240" w:lineRule="auto"/>
              <w:rPr>
                <w:rFonts w:ascii="Arial" w:hAnsi="Arial" w:cs="Arial"/>
                <w:lang w:val="en-US" w:eastAsia="en-US"/>
              </w:rPr>
            </w:pPr>
            <w:r w:rsidRPr="000A7547">
              <w:rPr>
                <w:rFonts w:ascii="Arial" w:hAnsi="Arial" w:cs="Arial"/>
                <w:lang w:val="en-US" w:eastAsia="en-US"/>
              </w:rPr>
              <w:t>№</w:t>
            </w:r>
          </w:p>
        </w:tc>
        <w:tc>
          <w:tcPr>
            <w:tcW w:w="6187" w:type="dxa"/>
            <w:hideMark/>
          </w:tcPr>
          <w:p w:rsidR="001A56E6" w:rsidRPr="000A7547" w:rsidRDefault="001A56E6" w:rsidP="001A56E6">
            <w:pPr>
              <w:spacing w:after="0" w:line="240" w:lineRule="auto"/>
              <w:rPr>
                <w:rFonts w:ascii="Arial" w:hAnsi="Arial" w:cs="Arial"/>
                <w:lang w:val="en-US" w:eastAsia="en-US"/>
              </w:rPr>
            </w:pPr>
            <w:r w:rsidRPr="000A7547">
              <w:rPr>
                <w:rFonts w:ascii="Arial" w:hAnsi="Arial" w:cs="Arial"/>
                <w:lang w:val="en-US" w:eastAsia="en-US"/>
              </w:rPr>
              <w:t>Use Case</w:t>
            </w:r>
          </w:p>
        </w:tc>
        <w:tc>
          <w:tcPr>
            <w:tcW w:w="2720" w:type="dxa"/>
          </w:tcPr>
          <w:p w:rsidR="001A56E6" w:rsidRPr="001A56E6" w:rsidRDefault="001A56E6" w:rsidP="001A56E6">
            <w:pPr>
              <w:spacing w:after="0" w:line="240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Очередность</w:t>
            </w:r>
          </w:p>
        </w:tc>
      </w:tr>
      <w:tr w:rsidR="001A56E6" w:rsidRPr="000A7547" w:rsidTr="00E767BD">
        <w:trPr>
          <w:trHeight w:val="302"/>
          <w:jc w:val="center"/>
        </w:trPr>
        <w:tc>
          <w:tcPr>
            <w:tcW w:w="0" w:type="auto"/>
            <w:hideMark/>
          </w:tcPr>
          <w:p w:rsidR="001A56E6" w:rsidRPr="000A7547" w:rsidRDefault="001A56E6" w:rsidP="001A56E6">
            <w:pPr>
              <w:spacing w:after="0" w:line="240" w:lineRule="auto"/>
              <w:rPr>
                <w:rFonts w:ascii="Arial" w:hAnsi="Arial" w:cs="Arial"/>
                <w:lang w:val="en-US" w:eastAsia="en-US"/>
              </w:rPr>
            </w:pPr>
            <w:r w:rsidRPr="000A7547">
              <w:rPr>
                <w:rFonts w:ascii="Arial" w:hAnsi="Arial" w:cs="Arial"/>
                <w:lang w:val="en-US" w:eastAsia="en-US"/>
              </w:rPr>
              <w:t>1</w:t>
            </w:r>
          </w:p>
        </w:tc>
        <w:tc>
          <w:tcPr>
            <w:tcW w:w="6187" w:type="dxa"/>
            <w:hideMark/>
          </w:tcPr>
          <w:p w:rsidR="001A56E6" w:rsidRPr="000A7547" w:rsidRDefault="001A56E6" w:rsidP="001A56E6">
            <w:pPr>
              <w:spacing w:after="0" w:line="240" w:lineRule="auto"/>
              <w:rPr>
                <w:rFonts w:ascii="Arial" w:hAnsi="Arial" w:cs="Arial"/>
                <w:lang w:val="en-US" w:eastAsia="en-US"/>
              </w:rPr>
            </w:pPr>
            <w:proofErr w:type="spellStart"/>
            <w:r w:rsidRPr="000A7547">
              <w:rPr>
                <w:rFonts w:ascii="Arial" w:hAnsi="Arial" w:cs="Arial"/>
                <w:lang w:val="en-US" w:eastAsia="en-US"/>
              </w:rPr>
              <w:t>Регистрация</w:t>
            </w:r>
            <w:proofErr w:type="spellEnd"/>
            <w:r w:rsidRPr="000A7547">
              <w:rPr>
                <w:rFonts w:ascii="Arial" w:hAnsi="Arial" w:cs="Arial"/>
                <w:lang w:val="en-US" w:eastAsia="en-US"/>
              </w:rPr>
              <w:t xml:space="preserve"> в </w:t>
            </w:r>
            <w:proofErr w:type="spellStart"/>
            <w:r w:rsidRPr="000A7547">
              <w:rPr>
                <w:rFonts w:ascii="Arial" w:hAnsi="Arial" w:cs="Arial"/>
                <w:lang w:val="en-US" w:eastAsia="en-US"/>
              </w:rPr>
              <w:t>приложении</w:t>
            </w:r>
            <w:proofErr w:type="spellEnd"/>
          </w:p>
        </w:tc>
        <w:tc>
          <w:tcPr>
            <w:tcW w:w="2720" w:type="dxa"/>
            <w:shd w:val="clear" w:color="auto" w:fill="F7CAAC" w:themeFill="accent2" w:themeFillTint="66"/>
          </w:tcPr>
          <w:p w:rsidR="001A56E6" w:rsidRPr="000A7547" w:rsidRDefault="001A56E6" w:rsidP="001A56E6">
            <w:pPr>
              <w:spacing w:after="0" w:line="240" w:lineRule="auto"/>
              <w:rPr>
                <w:rFonts w:ascii="Arial" w:hAnsi="Arial" w:cs="Arial"/>
                <w:lang w:val="en-US" w:eastAsia="en-US"/>
              </w:rPr>
            </w:pPr>
          </w:p>
        </w:tc>
      </w:tr>
      <w:tr w:rsidR="001A56E6" w:rsidRPr="000A7547" w:rsidTr="00E767BD">
        <w:trPr>
          <w:trHeight w:val="302"/>
          <w:jc w:val="center"/>
        </w:trPr>
        <w:tc>
          <w:tcPr>
            <w:tcW w:w="0" w:type="auto"/>
            <w:hideMark/>
          </w:tcPr>
          <w:p w:rsidR="001A56E6" w:rsidRPr="000A7547" w:rsidRDefault="001A56E6" w:rsidP="001A56E6">
            <w:pPr>
              <w:spacing w:after="0" w:line="240" w:lineRule="auto"/>
              <w:rPr>
                <w:rFonts w:ascii="Arial" w:hAnsi="Arial" w:cs="Arial"/>
                <w:lang w:val="en-US" w:eastAsia="en-US"/>
              </w:rPr>
            </w:pPr>
            <w:r w:rsidRPr="000A7547">
              <w:rPr>
                <w:rFonts w:ascii="Arial" w:hAnsi="Arial" w:cs="Arial"/>
                <w:lang w:val="en-US" w:eastAsia="en-US"/>
              </w:rPr>
              <w:t>2</w:t>
            </w:r>
          </w:p>
        </w:tc>
        <w:tc>
          <w:tcPr>
            <w:tcW w:w="6187" w:type="dxa"/>
            <w:hideMark/>
          </w:tcPr>
          <w:p w:rsidR="001A56E6" w:rsidRPr="000A7547" w:rsidRDefault="001A56E6" w:rsidP="001A56E6">
            <w:pPr>
              <w:spacing w:after="0" w:line="240" w:lineRule="auto"/>
              <w:rPr>
                <w:rFonts w:ascii="Arial" w:hAnsi="Arial" w:cs="Arial"/>
                <w:lang w:val="en-US" w:eastAsia="en-US"/>
              </w:rPr>
            </w:pPr>
            <w:proofErr w:type="spellStart"/>
            <w:r w:rsidRPr="000A7547">
              <w:rPr>
                <w:rFonts w:ascii="Arial" w:hAnsi="Arial" w:cs="Arial"/>
                <w:lang w:val="en-US" w:eastAsia="en-US"/>
              </w:rPr>
              <w:t>Фиксация</w:t>
            </w:r>
            <w:proofErr w:type="spellEnd"/>
            <w:r w:rsidRPr="000A7547"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 w:rsidRPr="000A7547">
              <w:rPr>
                <w:rFonts w:ascii="Arial" w:hAnsi="Arial" w:cs="Arial"/>
                <w:lang w:val="en-US" w:eastAsia="en-US"/>
              </w:rPr>
              <w:t>активов</w:t>
            </w:r>
            <w:proofErr w:type="spellEnd"/>
            <w:r w:rsidRPr="000A7547">
              <w:rPr>
                <w:rFonts w:ascii="Arial" w:hAnsi="Arial" w:cs="Arial"/>
                <w:lang w:val="en-US" w:eastAsia="en-US"/>
              </w:rPr>
              <w:t xml:space="preserve"> и </w:t>
            </w:r>
            <w:proofErr w:type="spellStart"/>
            <w:r w:rsidRPr="000A7547">
              <w:rPr>
                <w:rFonts w:ascii="Arial" w:hAnsi="Arial" w:cs="Arial"/>
                <w:lang w:val="en-US" w:eastAsia="en-US"/>
              </w:rPr>
              <w:t>пассивов</w:t>
            </w:r>
            <w:proofErr w:type="spellEnd"/>
          </w:p>
        </w:tc>
        <w:tc>
          <w:tcPr>
            <w:tcW w:w="2720" w:type="dxa"/>
            <w:shd w:val="clear" w:color="auto" w:fill="F7CAAC" w:themeFill="accent2" w:themeFillTint="66"/>
          </w:tcPr>
          <w:p w:rsidR="001A56E6" w:rsidRPr="000A7547" w:rsidRDefault="001A56E6" w:rsidP="001A56E6">
            <w:pPr>
              <w:spacing w:after="0" w:line="240" w:lineRule="auto"/>
              <w:rPr>
                <w:rFonts w:ascii="Arial" w:hAnsi="Arial" w:cs="Arial"/>
                <w:lang w:val="en-US" w:eastAsia="en-US"/>
              </w:rPr>
            </w:pPr>
          </w:p>
        </w:tc>
      </w:tr>
      <w:tr w:rsidR="001A56E6" w:rsidRPr="000A7547" w:rsidTr="00E767BD">
        <w:trPr>
          <w:trHeight w:val="302"/>
          <w:jc w:val="center"/>
        </w:trPr>
        <w:tc>
          <w:tcPr>
            <w:tcW w:w="0" w:type="auto"/>
            <w:hideMark/>
          </w:tcPr>
          <w:p w:rsidR="001A56E6" w:rsidRPr="000A7547" w:rsidRDefault="001A56E6" w:rsidP="001A56E6">
            <w:pPr>
              <w:spacing w:after="0" w:line="240" w:lineRule="auto"/>
              <w:rPr>
                <w:rFonts w:ascii="Arial" w:hAnsi="Arial" w:cs="Arial"/>
                <w:lang w:val="en-US" w:eastAsia="en-US"/>
              </w:rPr>
            </w:pPr>
            <w:r w:rsidRPr="000A7547">
              <w:rPr>
                <w:rFonts w:ascii="Arial" w:hAnsi="Arial" w:cs="Arial"/>
                <w:lang w:val="en-US" w:eastAsia="en-US"/>
              </w:rPr>
              <w:t>3</w:t>
            </w:r>
          </w:p>
        </w:tc>
        <w:tc>
          <w:tcPr>
            <w:tcW w:w="6187" w:type="dxa"/>
            <w:hideMark/>
          </w:tcPr>
          <w:p w:rsidR="001A56E6" w:rsidRPr="000A7547" w:rsidRDefault="001A56E6" w:rsidP="001A56E6">
            <w:pPr>
              <w:spacing w:after="0" w:line="240" w:lineRule="auto"/>
              <w:rPr>
                <w:rFonts w:ascii="Arial" w:hAnsi="Arial" w:cs="Arial"/>
                <w:lang w:val="en-US" w:eastAsia="en-US"/>
              </w:rPr>
            </w:pPr>
            <w:proofErr w:type="spellStart"/>
            <w:r w:rsidRPr="000A7547">
              <w:rPr>
                <w:rFonts w:ascii="Arial" w:hAnsi="Arial" w:cs="Arial"/>
                <w:lang w:val="en-US" w:eastAsia="en-US"/>
              </w:rPr>
              <w:t>Создание</w:t>
            </w:r>
            <w:proofErr w:type="spellEnd"/>
            <w:r w:rsidRPr="000A7547"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 w:rsidRPr="000A7547">
              <w:rPr>
                <w:rFonts w:ascii="Arial" w:hAnsi="Arial" w:cs="Arial"/>
                <w:lang w:val="en-US" w:eastAsia="en-US"/>
              </w:rPr>
              <w:t>тега</w:t>
            </w:r>
            <w:proofErr w:type="spellEnd"/>
          </w:p>
        </w:tc>
        <w:tc>
          <w:tcPr>
            <w:tcW w:w="2720" w:type="dxa"/>
            <w:shd w:val="clear" w:color="auto" w:fill="C5E0B3" w:themeFill="accent6" w:themeFillTint="66"/>
          </w:tcPr>
          <w:p w:rsidR="001A56E6" w:rsidRPr="000A7547" w:rsidRDefault="001A56E6" w:rsidP="001A56E6">
            <w:pPr>
              <w:spacing w:after="0" w:line="240" w:lineRule="auto"/>
              <w:rPr>
                <w:rFonts w:ascii="Arial" w:hAnsi="Arial" w:cs="Arial"/>
                <w:lang w:val="en-US" w:eastAsia="en-US"/>
              </w:rPr>
            </w:pPr>
          </w:p>
        </w:tc>
      </w:tr>
      <w:tr w:rsidR="001A56E6" w:rsidRPr="000A7547" w:rsidTr="00E767BD">
        <w:trPr>
          <w:trHeight w:val="302"/>
          <w:jc w:val="center"/>
        </w:trPr>
        <w:tc>
          <w:tcPr>
            <w:tcW w:w="0" w:type="auto"/>
            <w:hideMark/>
          </w:tcPr>
          <w:p w:rsidR="001A56E6" w:rsidRPr="000A7547" w:rsidRDefault="001A56E6" w:rsidP="001A56E6">
            <w:pPr>
              <w:spacing w:after="0" w:line="240" w:lineRule="auto"/>
              <w:rPr>
                <w:rFonts w:ascii="Arial" w:hAnsi="Arial" w:cs="Arial"/>
                <w:lang w:val="en-US" w:eastAsia="en-US"/>
              </w:rPr>
            </w:pPr>
            <w:r w:rsidRPr="000A7547">
              <w:rPr>
                <w:rFonts w:ascii="Arial" w:hAnsi="Arial" w:cs="Arial"/>
                <w:lang w:val="en-US" w:eastAsia="en-US"/>
              </w:rPr>
              <w:t>4</w:t>
            </w:r>
          </w:p>
        </w:tc>
        <w:tc>
          <w:tcPr>
            <w:tcW w:w="6187" w:type="dxa"/>
            <w:hideMark/>
          </w:tcPr>
          <w:p w:rsidR="001A56E6" w:rsidRPr="000A7547" w:rsidRDefault="001A56E6" w:rsidP="001A56E6">
            <w:pPr>
              <w:spacing w:after="0" w:line="240" w:lineRule="auto"/>
              <w:rPr>
                <w:rFonts w:ascii="Arial" w:hAnsi="Arial" w:cs="Arial"/>
                <w:lang w:val="en-US" w:eastAsia="en-US"/>
              </w:rPr>
            </w:pPr>
            <w:proofErr w:type="spellStart"/>
            <w:r w:rsidRPr="000A7547">
              <w:rPr>
                <w:rFonts w:ascii="Arial" w:hAnsi="Arial" w:cs="Arial"/>
                <w:lang w:val="en-US" w:eastAsia="en-US"/>
              </w:rPr>
              <w:t>Фиксация</w:t>
            </w:r>
            <w:proofErr w:type="spellEnd"/>
            <w:r w:rsidRPr="000A7547"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 w:rsidRPr="000A7547">
              <w:rPr>
                <w:rFonts w:ascii="Arial" w:hAnsi="Arial" w:cs="Arial"/>
                <w:lang w:val="en-US" w:eastAsia="en-US"/>
              </w:rPr>
              <w:t>дохода</w:t>
            </w:r>
            <w:proofErr w:type="spellEnd"/>
          </w:p>
        </w:tc>
        <w:tc>
          <w:tcPr>
            <w:tcW w:w="2720" w:type="dxa"/>
            <w:shd w:val="clear" w:color="auto" w:fill="F7CAAC" w:themeFill="accent2" w:themeFillTint="66"/>
          </w:tcPr>
          <w:p w:rsidR="001A56E6" w:rsidRPr="000A7547" w:rsidRDefault="001A56E6" w:rsidP="001A56E6">
            <w:pPr>
              <w:spacing w:after="0" w:line="240" w:lineRule="auto"/>
              <w:rPr>
                <w:rFonts w:ascii="Arial" w:hAnsi="Arial" w:cs="Arial"/>
                <w:lang w:val="en-US" w:eastAsia="en-US"/>
              </w:rPr>
            </w:pPr>
          </w:p>
        </w:tc>
      </w:tr>
      <w:tr w:rsidR="001A56E6" w:rsidRPr="000A7547" w:rsidTr="00E767BD">
        <w:trPr>
          <w:trHeight w:val="302"/>
          <w:jc w:val="center"/>
        </w:trPr>
        <w:tc>
          <w:tcPr>
            <w:tcW w:w="0" w:type="auto"/>
            <w:hideMark/>
          </w:tcPr>
          <w:p w:rsidR="001A56E6" w:rsidRPr="000A7547" w:rsidRDefault="001A56E6" w:rsidP="001A56E6">
            <w:pPr>
              <w:spacing w:after="0" w:line="240" w:lineRule="auto"/>
              <w:rPr>
                <w:rFonts w:ascii="Arial" w:hAnsi="Arial" w:cs="Arial"/>
                <w:lang w:val="en-US" w:eastAsia="en-US"/>
              </w:rPr>
            </w:pPr>
            <w:r w:rsidRPr="000A7547">
              <w:rPr>
                <w:rFonts w:ascii="Arial" w:hAnsi="Arial" w:cs="Arial"/>
                <w:lang w:val="en-US" w:eastAsia="en-US"/>
              </w:rPr>
              <w:t>5</w:t>
            </w:r>
          </w:p>
        </w:tc>
        <w:tc>
          <w:tcPr>
            <w:tcW w:w="6187" w:type="dxa"/>
            <w:hideMark/>
          </w:tcPr>
          <w:p w:rsidR="001A56E6" w:rsidRPr="000A7547" w:rsidRDefault="001A56E6" w:rsidP="001A56E6">
            <w:pPr>
              <w:spacing w:after="0" w:line="240" w:lineRule="auto"/>
              <w:rPr>
                <w:rFonts w:ascii="Arial" w:hAnsi="Arial" w:cs="Arial"/>
                <w:lang w:val="en-US" w:eastAsia="en-US"/>
              </w:rPr>
            </w:pPr>
            <w:proofErr w:type="spellStart"/>
            <w:r w:rsidRPr="000A7547">
              <w:rPr>
                <w:rFonts w:ascii="Arial" w:hAnsi="Arial" w:cs="Arial"/>
                <w:lang w:val="en-US" w:eastAsia="en-US"/>
              </w:rPr>
              <w:t>Фиксация</w:t>
            </w:r>
            <w:proofErr w:type="spellEnd"/>
            <w:r w:rsidRPr="000A7547"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 w:rsidRPr="000A7547">
              <w:rPr>
                <w:rFonts w:ascii="Arial" w:hAnsi="Arial" w:cs="Arial"/>
                <w:lang w:val="en-US" w:eastAsia="en-US"/>
              </w:rPr>
              <w:t>расхода</w:t>
            </w:r>
            <w:proofErr w:type="spellEnd"/>
          </w:p>
        </w:tc>
        <w:tc>
          <w:tcPr>
            <w:tcW w:w="2720" w:type="dxa"/>
            <w:shd w:val="clear" w:color="auto" w:fill="F7CAAC" w:themeFill="accent2" w:themeFillTint="66"/>
          </w:tcPr>
          <w:p w:rsidR="001A56E6" w:rsidRPr="000A7547" w:rsidRDefault="001A56E6" w:rsidP="001A56E6">
            <w:pPr>
              <w:spacing w:after="0" w:line="240" w:lineRule="auto"/>
              <w:rPr>
                <w:rFonts w:ascii="Arial" w:hAnsi="Arial" w:cs="Arial"/>
                <w:lang w:val="en-US" w:eastAsia="en-US"/>
              </w:rPr>
            </w:pPr>
          </w:p>
        </w:tc>
      </w:tr>
      <w:tr w:rsidR="001A56E6" w:rsidRPr="000A7547" w:rsidTr="00E767BD">
        <w:trPr>
          <w:trHeight w:val="302"/>
          <w:jc w:val="center"/>
        </w:trPr>
        <w:tc>
          <w:tcPr>
            <w:tcW w:w="0" w:type="auto"/>
            <w:hideMark/>
          </w:tcPr>
          <w:p w:rsidR="001A56E6" w:rsidRPr="000A7547" w:rsidRDefault="001A56E6" w:rsidP="001A56E6">
            <w:pPr>
              <w:spacing w:after="0" w:line="240" w:lineRule="auto"/>
              <w:rPr>
                <w:rFonts w:ascii="Arial" w:hAnsi="Arial" w:cs="Arial"/>
                <w:lang w:val="en-US" w:eastAsia="en-US"/>
              </w:rPr>
            </w:pPr>
            <w:r w:rsidRPr="000A7547">
              <w:rPr>
                <w:rFonts w:ascii="Arial" w:hAnsi="Arial" w:cs="Arial"/>
                <w:lang w:val="en-US" w:eastAsia="en-US"/>
              </w:rPr>
              <w:t>6</w:t>
            </w:r>
          </w:p>
        </w:tc>
        <w:tc>
          <w:tcPr>
            <w:tcW w:w="6187" w:type="dxa"/>
            <w:hideMark/>
          </w:tcPr>
          <w:p w:rsidR="001A56E6" w:rsidRPr="000A7547" w:rsidRDefault="001A56E6" w:rsidP="001A56E6">
            <w:pPr>
              <w:spacing w:after="0" w:line="240" w:lineRule="auto"/>
              <w:rPr>
                <w:rFonts w:ascii="Arial" w:hAnsi="Arial" w:cs="Arial"/>
                <w:lang w:val="en-US" w:eastAsia="en-US"/>
              </w:rPr>
            </w:pPr>
            <w:proofErr w:type="spellStart"/>
            <w:r w:rsidRPr="000A7547">
              <w:rPr>
                <w:rFonts w:ascii="Arial" w:hAnsi="Arial" w:cs="Arial"/>
                <w:lang w:val="en-US" w:eastAsia="en-US"/>
              </w:rPr>
              <w:t>Добавление</w:t>
            </w:r>
            <w:proofErr w:type="spellEnd"/>
            <w:r w:rsidRPr="000A7547"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 w:rsidRPr="000A7547">
              <w:rPr>
                <w:rFonts w:ascii="Arial" w:hAnsi="Arial" w:cs="Arial"/>
                <w:lang w:val="en-US" w:eastAsia="en-US"/>
              </w:rPr>
              <w:t>финансовой</w:t>
            </w:r>
            <w:proofErr w:type="spellEnd"/>
            <w:r w:rsidRPr="000A7547"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 w:rsidRPr="000A7547">
              <w:rPr>
                <w:rFonts w:ascii="Arial" w:hAnsi="Arial" w:cs="Arial"/>
                <w:lang w:val="en-US" w:eastAsia="en-US"/>
              </w:rPr>
              <w:t>цели</w:t>
            </w:r>
            <w:proofErr w:type="spellEnd"/>
          </w:p>
        </w:tc>
        <w:tc>
          <w:tcPr>
            <w:tcW w:w="2720" w:type="dxa"/>
            <w:shd w:val="clear" w:color="auto" w:fill="BDD6EE" w:themeFill="accent1" w:themeFillTint="66"/>
          </w:tcPr>
          <w:p w:rsidR="001A56E6" w:rsidRPr="000A7547" w:rsidRDefault="001A56E6" w:rsidP="001A56E6">
            <w:pPr>
              <w:spacing w:after="0" w:line="240" w:lineRule="auto"/>
              <w:rPr>
                <w:rFonts w:ascii="Arial" w:hAnsi="Arial" w:cs="Arial"/>
                <w:lang w:val="en-US" w:eastAsia="en-US"/>
              </w:rPr>
            </w:pPr>
          </w:p>
        </w:tc>
      </w:tr>
      <w:tr w:rsidR="001A56E6" w:rsidRPr="000A7547" w:rsidTr="00E767BD">
        <w:trPr>
          <w:trHeight w:val="302"/>
          <w:jc w:val="center"/>
        </w:trPr>
        <w:tc>
          <w:tcPr>
            <w:tcW w:w="0" w:type="auto"/>
            <w:hideMark/>
          </w:tcPr>
          <w:p w:rsidR="001A56E6" w:rsidRPr="000A7547" w:rsidRDefault="001A56E6" w:rsidP="001A56E6">
            <w:pPr>
              <w:spacing w:after="0" w:line="240" w:lineRule="auto"/>
              <w:rPr>
                <w:rFonts w:ascii="Arial" w:hAnsi="Arial" w:cs="Arial"/>
                <w:lang w:val="en-US" w:eastAsia="en-US"/>
              </w:rPr>
            </w:pPr>
            <w:r w:rsidRPr="000A7547">
              <w:rPr>
                <w:rFonts w:ascii="Arial" w:hAnsi="Arial" w:cs="Arial"/>
                <w:lang w:val="en-US" w:eastAsia="en-US"/>
              </w:rPr>
              <w:t>7</w:t>
            </w:r>
          </w:p>
        </w:tc>
        <w:tc>
          <w:tcPr>
            <w:tcW w:w="6187" w:type="dxa"/>
            <w:hideMark/>
          </w:tcPr>
          <w:p w:rsidR="001A56E6" w:rsidRPr="000A7547" w:rsidRDefault="001A56E6" w:rsidP="001A56E6">
            <w:pPr>
              <w:spacing w:after="0" w:line="240" w:lineRule="auto"/>
              <w:rPr>
                <w:rFonts w:ascii="Arial" w:hAnsi="Arial" w:cs="Arial"/>
                <w:lang w:val="en-US" w:eastAsia="en-US"/>
              </w:rPr>
            </w:pPr>
            <w:proofErr w:type="spellStart"/>
            <w:r w:rsidRPr="000A7547">
              <w:rPr>
                <w:rFonts w:ascii="Arial" w:hAnsi="Arial" w:cs="Arial"/>
                <w:lang w:val="en-US" w:eastAsia="en-US"/>
              </w:rPr>
              <w:t>Предупреждение</w:t>
            </w:r>
            <w:proofErr w:type="spellEnd"/>
            <w:r w:rsidRPr="000A7547">
              <w:rPr>
                <w:rFonts w:ascii="Arial" w:hAnsi="Arial" w:cs="Arial"/>
                <w:lang w:val="en-US" w:eastAsia="en-US"/>
              </w:rPr>
              <w:t xml:space="preserve"> о </w:t>
            </w:r>
            <w:proofErr w:type="spellStart"/>
            <w:r w:rsidRPr="000A7547">
              <w:rPr>
                <w:rFonts w:ascii="Arial" w:hAnsi="Arial" w:cs="Arial"/>
                <w:lang w:val="en-US" w:eastAsia="en-US"/>
              </w:rPr>
              <w:t>отрицательном</w:t>
            </w:r>
            <w:proofErr w:type="spellEnd"/>
            <w:r w:rsidRPr="000A7547"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 w:rsidRPr="000A7547">
              <w:rPr>
                <w:rFonts w:ascii="Arial" w:hAnsi="Arial" w:cs="Arial"/>
                <w:lang w:val="en-US" w:eastAsia="en-US"/>
              </w:rPr>
              <w:t>потоке</w:t>
            </w:r>
            <w:proofErr w:type="spellEnd"/>
          </w:p>
        </w:tc>
        <w:tc>
          <w:tcPr>
            <w:tcW w:w="2720" w:type="dxa"/>
            <w:shd w:val="clear" w:color="auto" w:fill="F7CAAC" w:themeFill="accent2" w:themeFillTint="66"/>
          </w:tcPr>
          <w:p w:rsidR="001A56E6" w:rsidRPr="000A7547" w:rsidRDefault="001A56E6" w:rsidP="001A56E6">
            <w:pPr>
              <w:spacing w:after="0" w:line="240" w:lineRule="auto"/>
              <w:rPr>
                <w:rFonts w:ascii="Arial" w:hAnsi="Arial" w:cs="Arial"/>
                <w:lang w:val="en-US" w:eastAsia="en-US"/>
              </w:rPr>
            </w:pPr>
          </w:p>
        </w:tc>
      </w:tr>
      <w:tr w:rsidR="001A56E6" w:rsidRPr="000A7547" w:rsidTr="00E767BD">
        <w:trPr>
          <w:trHeight w:val="302"/>
          <w:jc w:val="center"/>
        </w:trPr>
        <w:tc>
          <w:tcPr>
            <w:tcW w:w="0" w:type="auto"/>
            <w:hideMark/>
          </w:tcPr>
          <w:p w:rsidR="001A56E6" w:rsidRPr="000A7547" w:rsidRDefault="001A56E6" w:rsidP="001A56E6">
            <w:pPr>
              <w:spacing w:after="0" w:line="240" w:lineRule="auto"/>
              <w:rPr>
                <w:rFonts w:ascii="Arial" w:hAnsi="Arial" w:cs="Arial"/>
                <w:lang w:val="en-US" w:eastAsia="en-US"/>
              </w:rPr>
            </w:pPr>
            <w:r w:rsidRPr="000A7547">
              <w:rPr>
                <w:rFonts w:ascii="Arial" w:hAnsi="Arial" w:cs="Arial"/>
                <w:lang w:val="en-US" w:eastAsia="en-US"/>
              </w:rPr>
              <w:t>8</w:t>
            </w:r>
          </w:p>
        </w:tc>
        <w:tc>
          <w:tcPr>
            <w:tcW w:w="6187" w:type="dxa"/>
            <w:hideMark/>
          </w:tcPr>
          <w:p w:rsidR="001A56E6" w:rsidRPr="000A7547" w:rsidRDefault="001A56E6" w:rsidP="001A56E6">
            <w:pPr>
              <w:spacing w:after="0" w:line="240" w:lineRule="auto"/>
              <w:rPr>
                <w:rFonts w:ascii="Arial" w:hAnsi="Arial" w:cs="Arial"/>
                <w:lang w:val="en-US" w:eastAsia="en-US"/>
              </w:rPr>
            </w:pPr>
            <w:proofErr w:type="spellStart"/>
            <w:r w:rsidRPr="000A7547">
              <w:rPr>
                <w:rFonts w:ascii="Arial" w:hAnsi="Arial" w:cs="Arial"/>
                <w:lang w:val="en-US" w:eastAsia="en-US"/>
              </w:rPr>
              <w:t>Выбор</w:t>
            </w:r>
            <w:proofErr w:type="spellEnd"/>
            <w:r w:rsidRPr="000A7547"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 w:rsidRPr="000A7547">
              <w:rPr>
                <w:rFonts w:ascii="Arial" w:hAnsi="Arial" w:cs="Arial"/>
                <w:lang w:val="en-US" w:eastAsia="en-US"/>
              </w:rPr>
              <w:t>обучающего</w:t>
            </w:r>
            <w:proofErr w:type="spellEnd"/>
            <w:r w:rsidRPr="000A7547"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 w:rsidRPr="000A7547">
              <w:rPr>
                <w:rFonts w:ascii="Arial" w:hAnsi="Arial" w:cs="Arial"/>
                <w:lang w:val="en-US" w:eastAsia="en-US"/>
              </w:rPr>
              <w:t>материала</w:t>
            </w:r>
            <w:proofErr w:type="spellEnd"/>
          </w:p>
        </w:tc>
        <w:tc>
          <w:tcPr>
            <w:tcW w:w="2720" w:type="dxa"/>
            <w:shd w:val="clear" w:color="auto" w:fill="C5E0B3" w:themeFill="accent6" w:themeFillTint="66"/>
          </w:tcPr>
          <w:p w:rsidR="001A56E6" w:rsidRPr="000A7547" w:rsidRDefault="001A56E6" w:rsidP="001A56E6">
            <w:pPr>
              <w:spacing w:after="0" w:line="240" w:lineRule="auto"/>
              <w:rPr>
                <w:rFonts w:ascii="Arial" w:hAnsi="Arial" w:cs="Arial"/>
                <w:lang w:val="en-US" w:eastAsia="en-US"/>
              </w:rPr>
            </w:pPr>
          </w:p>
        </w:tc>
      </w:tr>
      <w:tr w:rsidR="001A56E6" w:rsidRPr="000A7547" w:rsidTr="00E767BD">
        <w:trPr>
          <w:trHeight w:val="302"/>
          <w:jc w:val="center"/>
        </w:trPr>
        <w:tc>
          <w:tcPr>
            <w:tcW w:w="0" w:type="auto"/>
            <w:hideMark/>
          </w:tcPr>
          <w:p w:rsidR="001A56E6" w:rsidRPr="000A7547" w:rsidRDefault="001A56E6" w:rsidP="001A56E6">
            <w:pPr>
              <w:spacing w:after="0" w:line="240" w:lineRule="auto"/>
              <w:rPr>
                <w:rFonts w:ascii="Arial" w:hAnsi="Arial" w:cs="Arial"/>
                <w:lang w:val="en-US" w:eastAsia="en-US"/>
              </w:rPr>
            </w:pPr>
            <w:r w:rsidRPr="000A7547">
              <w:rPr>
                <w:rFonts w:ascii="Arial" w:hAnsi="Arial" w:cs="Arial"/>
                <w:lang w:val="en-US" w:eastAsia="en-US"/>
              </w:rPr>
              <w:t>9</w:t>
            </w:r>
          </w:p>
        </w:tc>
        <w:tc>
          <w:tcPr>
            <w:tcW w:w="6187" w:type="dxa"/>
            <w:hideMark/>
          </w:tcPr>
          <w:p w:rsidR="001A56E6" w:rsidRPr="000A7547" w:rsidRDefault="001A56E6" w:rsidP="001A56E6">
            <w:pPr>
              <w:spacing w:after="0" w:line="240" w:lineRule="auto"/>
              <w:rPr>
                <w:rFonts w:ascii="Arial" w:hAnsi="Arial" w:cs="Arial"/>
                <w:lang w:val="en-US" w:eastAsia="en-US"/>
              </w:rPr>
            </w:pPr>
            <w:proofErr w:type="spellStart"/>
            <w:r w:rsidRPr="000A7547">
              <w:rPr>
                <w:rFonts w:ascii="Arial" w:hAnsi="Arial" w:cs="Arial"/>
                <w:lang w:val="en-US" w:eastAsia="en-US"/>
              </w:rPr>
              <w:t>Напоминание</w:t>
            </w:r>
            <w:proofErr w:type="spellEnd"/>
            <w:r w:rsidRPr="000A7547">
              <w:rPr>
                <w:rFonts w:ascii="Arial" w:hAnsi="Arial" w:cs="Arial"/>
                <w:lang w:val="en-US" w:eastAsia="en-US"/>
              </w:rPr>
              <w:t xml:space="preserve"> о </w:t>
            </w:r>
            <w:proofErr w:type="spellStart"/>
            <w:r w:rsidRPr="000A7547">
              <w:rPr>
                <w:rFonts w:ascii="Arial" w:hAnsi="Arial" w:cs="Arial"/>
                <w:lang w:val="en-US" w:eastAsia="en-US"/>
              </w:rPr>
              <w:t>платежах</w:t>
            </w:r>
            <w:proofErr w:type="spellEnd"/>
          </w:p>
        </w:tc>
        <w:tc>
          <w:tcPr>
            <w:tcW w:w="2720" w:type="dxa"/>
            <w:shd w:val="clear" w:color="auto" w:fill="F7CAAC" w:themeFill="accent2" w:themeFillTint="66"/>
          </w:tcPr>
          <w:p w:rsidR="001A56E6" w:rsidRPr="000A7547" w:rsidRDefault="001A56E6" w:rsidP="001A56E6">
            <w:pPr>
              <w:spacing w:after="0" w:line="240" w:lineRule="auto"/>
              <w:rPr>
                <w:rFonts w:ascii="Arial" w:hAnsi="Arial" w:cs="Arial"/>
                <w:lang w:val="en-US" w:eastAsia="en-US"/>
              </w:rPr>
            </w:pPr>
          </w:p>
        </w:tc>
      </w:tr>
      <w:tr w:rsidR="001A56E6" w:rsidRPr="000A7547" w:rsidTr="00E767BD">
        <w:trPr>
          <w:trHeight w:val="302"/>
          <w:jc w:val="center"/>
        </w:trPr>
        <w:tc>
          <w:tcPr>
            <w:tcW w:w="0" w:type="auto"/>
            <w:hideMark/>
          </w:tcPr>
          <w:p w:rsidR="001A56E6" w:rsidRPr="000A7547" w:rsidRDefault="001A56E6" w:rsidP="001A56E6">
            <w:pPr>
              <w:spacing w:after="0" w:line="240" w:lineRule="auto"/>
              <w:rPr>
                <w:rFonts w:ascii="Arial" w:hAnsi="Arial" w:cs="Arial"/>
                <w:lang w:val="en-US" w:eastAsia="en-US"/>
              </w:rPr>
            </w:pPr>
            <w:r w:rsidRPr="000A7547">
              <w:rPr>
                <w:rFonts w:ascii="Arial" w:hAnsi="Arial" w:cs="Arial"/>
                <w:lang w:val="en-US" w:eastAsia="en-US"/>
              </w:rPr>
              <w:t>10</w:t>
            </w:r>
          </w:p>
        </w:tc>
        <w:tc>
          <w:tcPr>
            <w:tcW w:w="6187" w:type="dxa"/>
            <w:hideMark/>
          </w:tcPr>
          <w:p w:rsidR="001A56E6" w:rsidRPr="000A7547" w:rsidRDefault="001A56E6" w:rsidP="001A56E6">
            <w:pPr>
              <w:spacing w:after="0" w:line="240" w:lineRule="auto"/>
              <w:rPr>
                <w:rFonts w:ascii="Arial" w:hAnsi="Arial" w:cs="Arial"/>
                <w:lang w:val="en-US" w:eastAsia="en-US"/>
              </w:rPr>
            </w:pPr>
            <w:proofErr w:type="spellStart"/>
            <w:r w:rsidRPr="000A7547">
              <w:rPr>
                <w:rFonts w:ascii="Arial" w:hAnsi="Arial" w:cs="Arial"/>
                <w:lang w:val="en-US" w:eastAsia="en-US"/>
              </w:rPr>
              <w:t>Анализ</w:t>
            </w:r>
            <w:proofErr w:type="spellEnd"/>
            <w:r w:rsidRPr="000A7547"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 w:rsidRPr="000A7547">
              <w:rPr>
                <w:rFonts w:ascii="Arial" w:hAnsi="Arial" w:cs="Arial"/>
                <w:lang w:val="en-US" w:eastAsia="en-US"/>
              </w:rPr>
              <w:t>финансовых</w:t>
            </w:r>
            <w:proofErr w:type="spellEnd"/>
            <w:r w:rsidRPr="000A7547"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 w:rsidRPr="000A7547">
              <w:rPr>
                <w:rFonts w:ascii="Arial" w:hAnsi="Arial" w:cs="Arial"/>
                <w:lang w:val="en-US" w:eastAsia="en-US"/>
              </w:rPr>
              <w:t>привычек</w:t>
            </w:r>
            <w:proofErr w:type="spellEnd"/>
          </w:p>
        </w:tc>
        <w:tc>
          <w:tcPr>
            <w:tcW w:w="2720" w:type="dxa"/>
            <w:shd w:val="clear" w:color="auto" w:fill="BDD6EE" w:themeFill="accent1" w:themeFillTint="66"/>
          </w:tcPr>
          <w:p w:rsidR="001A56E6" w:rsidRPr="000A7547" w:rsidRDefault="001A56E6" w:rsidP="001A56E6">
            <w:pPr>
              <w:spacing w:after="0" w:line="240" w:lineRule="auto"/>
              <w:rPr>
                <w:rFonts w:ascii="Arial" w:hAnsi="Arial" w:cs="Arial"/>
                <w:lang w:val="en-US" w:eastAsia="en-US"/>
              </w:rPr>
            </w:pPr>
          </w:p>
        </w:tc>
      </w:tr>
      <w:tr w:rsidR="001A56E6" w:rsidRPr="000A7547" w:rsidTr="00E767BD">
        <w:trPr>
          <w:trHeight w:val="302"/>
          <w:jc w:val="center"/>
        </w:trPr>
        <w:tc>
          <w:tcPr>
            <w:tcW w:w="0" w:type="auto"/>
            <w:hideMark/>
          </w:tcPr>
          <w:p w:rsidR="001A56E6" w:rsidRPr="000A7547" w:rsidRDefault="001A56E6" w:rsidP="001A56E6">
            <w:pPr>
              <w:spacing w:after="0" w:line="240" w:lineRule="auto"/>
              <w:rPr>
                <w:rFonts w:ascii="Arial" w:hAnsi="Arial" w:cs="Arial"/>
                <w:lang w:val="en-US" w:eastAsia="en-US"/>
              </w:rPr>
            </w:pPr>
            <w:r w:rsidRPr="000A7547">
              <w:rPr>
                <w:rFonts w:ascii="Arial" w:hAnsi="Arial" w:cs="Arial"/>
                <w:lang w:val="en-US" w:eastAsia="en-US"/>
              </w:rPr>
              <w:t>11</w:t>
            </w:r>
          </w:p>
        </w:tc>
        <w:tc>
          <w:tcPr>
            <w:tcW w:w="6187" w:type="dxa"/>
            <w:hideMark/>
          </w:tcPr>
          <w:p w:rsidR="001A56E6" w:rsidRPr="000A7547" w:rsidRDefault="001A56E6" w:rsidP="001A56E6">
            <w:pPr>
              <w:spacing w:after="0" w:line="240" w:lineRule="auto"/>
              <w:rPr>
                <w:rFonts w:ascii="Arial" w:hAnsi="Arial" w:cs="Arial"/>
                <w:lang w:val="en-US" w:eastAsia="en-US"/>
              </w:rPr>
            </w:pPr>
            <w:proofErr w:type="spellStart"/>
            <w:r w:rsidRPr="000A7547">
              <w:rPr>
                <w:rFonts w:ascii="Arial" w:hAnsi="Arial" w:cs="Arial"/>
                <w:lang w:val="en-US" w:eastAsia="en-US"/>
              </w:rPr>
              <w:t>Создание</w:t>
            </w:r>
            <w:proofErr w:type="spellEnd"/>
            <w:r w:rsidRPr="000A7547"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 w:rsidRPr="000A7547">
              <w:rPr>
                <w:rFonts w:ascii="Arial" w:hAnsi="Arial" w:cs="Arial"/>
                <w:lang w:val="en-US" w:eastAsia="en-US"/>
              </w:rPr>
              <w:t>напоминания</w:t>
            </w:r>
            <w:proofErr w:type="spellEnd"/>
          </w:p>
        </w:tc>
        <w:tc>
          <w:tcPr>
            <w:tcW w:w="2720" w:type="dxa"/>
            <w:shd w:val="clear" w:color="auto" w:fill="C5E0B3" w:themeFill="accent6" w:themeFillTint="66"/>
          </w:tcPr>
          <w:p w:rsidR="001A56E6" w:rsidRPr="000A7547" w:rsidRDefault="001A56E6" w:rsidP="001A56E6">
            <w:pPr>
              <w:spacing w:after="0" w:line="240" w:lineRule="auto"/>
              <w:rPr>
                <w:rFonts w:ascii="Arial" w:hAnsi="Arial" w:cs="Arial"/>
                <w:lang w:val="en-US" w:eastAsia="en-US"/>
              </w:rPr>
            </w:pPr>
          </w:p>
        </w:tc>
      </w:tr>
      <w:tr w:rsidR="001A56E6" w:rsidRPr="000A7547" w:rsidTr="00E767BD">
        <w:trPr>
          <w:trHeight w:val="302"/>
          <w:jc w:val="center"/>
        </w:trPr>
        <w:tc>
          <w:tcPr>
            <w:tcW w:w="0" w:type="auto"/>
            <w:hideMark/>
          </w:tcPr>
          <w:p w:rsidR="001A56E6" w:rsidRPr="000A7547" w:rsidRDefault="001A56E6" w:rsidP="001A56E6">
            <w:pPr>
              <w:spacing w:after="0" w:line="240" w:lineRule="auto"/>
              <w:rPr>
                <w:rFonts w:ascii="Arial" w:hAnsi="Arial" w:cs="Arial"/>
                <w:lang w:val="en-US" w:eastAsia="en-US"/>
              </w:rPr>
            </w:pPr>
            <w:r w:rsidRPr="000A7547">
              <w:rPr>
                <w:rFonts w:ascii="Arial" w:hAnsi="Arial" w:cs="Arial"/>
                <w:lang w:val="en-US" w:eastAsia="en-US"/>
              </w:rPr>
              <w:t>12</w:t>
            </w:r>
          </w:p>
        </w:tc>
        <w:tc>
          <w:tcPr>
            <w:tcW w:w="6187" w:type="dxa"/>
            <w:hideMark/>
          </w:tcPr>
          <w:p w:rsidR="001A56E6" w:rsidRPr="000A7547" w:rsidRDefault="001A56E6" w:rsidP="001A56E6">
            <w:pPr>
              <w:spacing w:after="0" w:line="240" w:lineRule="auto"/>
              <w:rPr>
                <w:rFonts w:ascii="Arial" w:hAnsi="Arial" w:cs="Arial"/>
                <w:lang w:val="en-US" w:eastAsia="en-US"/>
              </w:rPr>
            </w:pPr>
            <w:proofErr w:type="spellStart"/>
            <w:r w:rsidRPr="000A7547">
              <w:rPr>
                <w:rFonts w:ascii="Arial" w:hAnsi="Arial" w:cs="Arial"/>
                <w:lang w:val="en-US" w:eastAsia="en-US"/>
              </w:rPr>
              <w:t>Планирование</w:t>
            </w:r>
            <w:proofErr w:type="spellEnd"/>
            <w:r w:rsidRPr="000A7547"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 w:rsidRPr="000A7547">
              <w:rPr>
                <w:rFonts w:ascii="Arial" w:hAnsi="Arial" w:cs="Arial"/>
                <w:lang w:val="en-US" w:eastAsia="en-US"/>
              </w:rPr>
              <w:t>крупной</w:t>
            </w:r>
            <w:proofErr w:type="spellEnd"/>
            <w:r w:rsidRPr="000A7547"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 w:rsidRPr="000A7547">
              <w:rPr>
                <w:rFonts w:ascii="Arial" w:hAnsi="Arial" w:cs="Arial"/>
                <w:lang w:val="en-US" w:eastAsia="en-US"/>
              </w:rPr>
              <w:t>цели</w:t>
            </w:r>
            <w:proofErr w:type="spellEnd"/>
          </w:p>
        </w:tc>
        <w:tc>
          <w:tcPr>
            <w:tcW w:w="2720" w:type="dxa"/>
            <w:shd w:val="clear" w:color="auto" w:fill="BDD6EE" w:themeFill="accent1" w:themeFillTint="66"/>
          </w:tcPr>
          <w:p w:rsidR="001A56E6" w:rsidRPr="000A7547" w:rsidRDefault="001A56E6" w:rsidP="001A56E6">
            <w:pPr>
              <w:spacing w:after="0" w:line="240" w:lineRule="auto"/>
              <w:rPr>
                <w:rFonts w:ascii="Arial" w:hAnsi="Arial" w:cs="Arial"/>
                <w:lang w:val="en-US" w:eastAsia="en-US"/>
              </w:rPr>
            </w:pPr>
          </w:p>
        </w:tc>
      </w:tr>
      <w:tr w:rsidR="001A56E6" w:rsidRPr="000A7547" w:rsidTr="00E767BD">
        <w:trPr>
          <w:trHeight w:val="302"/>
          <w:jc w:val="center"/>
        </w:trPr>
        <w:tc>
          <w:tcPr>
            <w:tcW w:w="0" w:type="auto"/>
            <w:hideMark/>
          </w:tcPr>
          <w:p w:rsidR="001A56E6" w:rsidRPr="000A7547" w:rsidRDefault="001A56E6" w:rsidP="001A56E6">
            <w:pPr>
              <w:spacing w:after="0" w:line="240" w:lineRule="auto"/>
              <w:rPr>
                <w:rFonts w:ascii="Arial" w:hAnsi="Arial" w:cs="Arial"/>
                <w:lang w:val="en-US" w:eastAsia="en-US"/>
              </w:rPr>
            </w:pPr>
            <w:r w:rsidRPr="000A7547">
              <w:rPr>
                <w:rFonts w:ascii="Arial" w:hAnsi="Arial" w:cs="Arial"/>
                <w:lang w:val="en-US" w:eastAsia="en-US"/>
              </w:rPr>
              <w:t>13</w:t>
            </w:r>
          </w:p>
        </w:tc>
        <w:tc>
          <w:tcPr>
            <w:tcW w:w="6187" w:type="dxa"/>
            <w:hideMark/>
          </w:tcPr>
          <w:p w:rsidR="001A56E6" w:rsidRPr="000A7547" w:rsidRDefault="001A56E6" w:rsidP="001A56E6">
            <w:pPr>
              <w:spacing w:after="0" w:line="240" w:lineRule="auto"/>
              <w:rPr>
                <w:rFonts w:ascii="Arial" w:hAnsi="Arial" w:cs="Arial"/>
                <w:lang w:val="en-US" w:eastAsia="en-US"/>
              </w:rPr>
            </w:pPr>
            <w:proofErr w:type="spellStart"/>
            <w:r w:rsidRPr="000A7547">
              <w:rPr>
                <w:rFonts w:ascii="Arial" w:hAnsi="Arial" w:cs="Arial"/>
                <w:lang w:val="en-US" w:eastAsia="en-US"/>
              </w:rPr>
              <w:t>Анализ</w:t>
            </w:r>
            <w:proofErr w:type="spellEnd"/>
            <w:r w:rsidRPr="000A7547"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 w:rsidRPr="000A7547">
              <w:rPr>
                <w:rFonts w:ascii="Arial" w:hAnsi="Arial" w:cs="Arial"/>
                <w:lang w:val="en-US" w:eastAsia="en-US"/>
              </w:rPr>
              <w:t>спонтанных</w:t>
            </w:r>
            <w:proofErr w:type="spellEnd"/>
            <w:r w:rsidRPr="000A7547"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 w:rsidRPr="000A7547">
              <w:rPr>
                <w:rFonts w:ascii="Arial" w:hAnsi="Arial" w:cs="Arial"/>
                <w:lang w:val="en-US" w:eastAsia="en-US"/>
              </w:rPr>
              <w:t>трат</w:t>
            </w:r>
            <w:proofErr w:type="spellEnd"/>
          </w:p>
        </w:tc>
        <w:tc>
          <w:tcPr>
            <w:tcW w:w="2720" w:type="dxa"/>
            <w:shd w:val="clear" w:color="auto" w:fill="BDD6EE" w:themeFill="accent1" w:themeFillTint="66"/>
          </w:tcPr>
          <w:p w:rsidR="001A56E6" w:rsidRPr="000A7547" w:rsidRDefault="001A56E6" w:rsidP="001A56E6">
            <w:pPr>
              <w:spacing w:after="0" w:line="240" w:lineRule="auto"/>
              <w:rPr>
                <w:rFonts w:ascii="Arial" w:hAnsi="Arial" w:cs="Arial"/>
                <w:lang w:val="en-US" w:eastAsia="en-US"/>
              </w:rPr>
            </w:pPr>
          </w:p>
        </w:tc>
      </w:tr>
    </w:tbl>
    <w:p w:rsidR="000A7547" w:rsidRDefault="000A7547" w:rsidP="00A22558">
      <w:pPr>
        <w:ind w:firstLine="720"/>
        <w:rPr>
          <w:rFonts w:ascii="Arial" w:hAnsi="Arial" w:cs="Arial"/>
          <w:sz w:val="24"/>
          <w:szCs w:val="24"/>
        </w:rPr>
      </w:pPr>
    </w:p>
    <w:p w:rsidR="00E767BD" w:rsidRDefault="00E767BD" w:rsidP="00A22558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первую очередь было принято решение реализовать функционал, без которого не может работать приложение. Далее будут реализованы методы, которые расширяют возможности текущего функционала и улучшают пользовательский опыт. На последнем этапе будут добавлены опции для </w:t>
      </w:r>
      <w:proofErr w:type="spellStart"/>
      <w:r>
        <w:rPr>
          <w:rFonts w:ascii="Arial" w:hAnsi="Arial" w:cs="Arial"/>
          <w:sz w:val="24"/>
          <w:szCs w:val="24"/>
        </w:rPr>
        <w:t>кастомизации</w:t>
      </w:r>
      <w:proofErr w:type="spellEnd"/>
      <w:r>
        <w:rPr>
          <w:rFonts w:ascii="Arial" w:hAnsi="Arial" w:cs="Arial"/>
          <w:sz w:val="24"/>
          <w:szCs w:val="24"/>
        </w:rPr>
        <w:t xml:space="preserve"> опыта пользователя.</w:t>
      </w:r>
    </w:p>
    <w:p w:rsidR="00181B39" w:rsidRDefault="00181B39" w:rsidP="00A22558">
      <w:pPr>
        <w:ind w:firstLine="720"/>
        <w:rPr>
          <w:rFonts w:ascii="Arial" w:hAnsi="Arial" w:cs="Arial"/>
          <w:sz w:val="24"/>
          <w:szCs w:val="24"/>
        </w:rPr>
      </w:pPr>
    </w:p>
    <w:p w:rsidR="00181B39" w:rsidRPr="006E040E" w:rsidRDefault="00E85C53" w:rsidP="00E85C53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3) Результаты Покера</w:t>
      </w:r>
    </w:p>
    <w:tbl>
      <w:tblPr>
        <w:tblStyle w:val="aff5"/>
        <w:tblW w:w="11364" w:type="dxa"/>
        <w:tblInd w:w="-1281" w:type="dxa"/>
        <w:tblLook w:val="04A0" w:firstRow="1" w:lastRow="0" w:firstColumn="1" w:lastColumn="0" w:noHBand="0" w:noVBand="1"/>
      </w:tblPr>
      <w:tblGrid>
        <w:gridCol w:w="1560"/>
        <w:gridCol w:w="753"/>
        <w:gridCol w:w="755"/>
        <w:gridCol w:w="752"/>
        <w:gridCol w:w="753"/>
        <w:gridCol w:w="752"/>
        <w:gridCol w:w="753"/>
        <w:gridCol w:w="754"/>
        <w:gridCol w:w="755"/>
        <w:gridCol w:w="754"/>
        <w:gridCol w:w="755"/>
        <w:gridCol w:w="754"/>
        <w:gridCol w:w="755"/>
        <w:gridCol w:w="759"/>
      </w:tblGrid>
      <w:tr w:rsidR="00BF4B49" w:rsidTr="00BF4B49">
        <w:trPr>
          <w:trHeight w:val="258"/>
        </w:trPr>
        <w:tc>
          <w:tcPr>
            <w:tcW w:w="1560" w:type="dxa"/>
            <w:vMerge w:val="restart"/>
          </w:tcPr>
          <w:p w:rsidR="00BF4B49" w:rsidRDefault="00BF4B49" w:rsidP="00A225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Эксперты</w:t>
            </w:r>
          </w:p>
        </w:tc>
        <w:tc>
          <w:tcPr>
            <w:tcW w:w="9804" w:type="dxa"/>
            <w:gridSpan w:val="13"/>
          </w:tcPr>
          <w:p w:rsidR="00BF4B49" w:rsidRDefault="00BF4B49" w:rsidP="00E85C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Номер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Use Case</w:t>
            </w:r>
          </w:p>
        </w:tc>
      </w:tr>
      <w:tr w:rsidR="00F70134" w:rsidTr="00F70134">
        <w:trPr>
          <w:trHeight w:val="258"/>
        </w:trPr>
        <w:tc>
          <w:tcPr>
            <w:tcW w:w="1560" w:type="dxa"/>
            <w:vMerge/>
          </w:tcPr>
          <w:p w:rsidR="00BF4B49" w:rsidRDefault="00BF4B49" w:rsidP="00A2255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3" w:type="dxa"/>
            <w:shd w:val="clear" w:color="auto" w:fill="F7CAAC" w:themeFill="accent2" w:themeFillTint="66"/>
          </w:tcPr>
          <w:p w:rsidR="00BF4B49" w:rsidRDefault="00BF4B49" w:rsidP="00540FC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55" w:type="dxa"/>
            <w:shd w:val="clear" w:color="auto" w:fill="F7CAAC" w:themeFill="accent2" w:themeFillTint="66"/>
          </w:tcPr>
          <w:p w:rsidR="00BF4B49" w:rsidRDefault="00BF4B49" w:rsidP="00540FC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52" w:type="dxa"/>
            <w:shd w:val="clear" w:color="auto" w:fill="F7CAAC" w:themeFill="accent2" w:themeFillTint="66"/>
          </w:tcPr>
          <w:p w:rsidR="00BF4B49" w:rsidRDefault="00BF4B49" w:rsidP="00540FC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53" w:type="dxa"/>
            <w:shd w:val="clear" w:color="auto" w:fill="F7CAAC" w:themeFill="accent2" w:themeFillTint="66"/>
          </w:tcPr>
          <w:p w:rsidR="00BF4B49" w:rsidRDefault="00BF4B49" w:rsidP="00540FC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752" w:type="dxa"/>
            <w:shd w:val="clear" w:color="auto" w:fill="F7CAAC" w:themeFill="accent2" w:themeFillTint="66"/>
          </w:tcPr>
          <w:p w:rsidR="00BF4B49" w:rsidRDefault="00BF4B49" w:rsidP="00540FC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53" w:type="dxa"/>
            <w:shd w:val="clear" w:color="auto" w:fill="F7CAAC" w:themeFill="accent2" w:themeFillTint="66"/>
          </w:tcPr>
          <w:p w:rsidR="00BF4B49" w:rsidRDefault="00BF4B49" w:rsidP="00540FC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54" w:type="dxa"/>
            <w:shd w:val="clear" w:color="auto" w:fill="F7CAAC" w:themeFill="accent2" w:themeFillTint="66"/>
          </w:tcPr>
          <w:p w:rsidR="00BF4B49" w:rsidRDefault="00BF4B49" w:rsidP="00540FC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755" w:type="dxa"/>
            <w:shd w:val="clear" w:color="auto" w:fill="F7CAAC" w:themeFill="accent2" w:themeFillTint="66"/>
          </w:tcPr>
          <w:p w:rsidR="00BF4B49" w:rsidRDefault="00BF4B49" w:rsidP="00540FC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754" w:type="dxa"/>
            <w:shd w:val="clear" w:color="auto" w:fill="F7CAAC" w:themeFill="accent2" w:themeFillTint="66"/>
          </w:tcPr>
          <w:p w:rsidR="00BF4B49" w:rsidRDefault="00BF4B49" w:rsidP="00540FC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755" w:type="dxa"/>
            <w:shd w:val="clear" w:color="auto" w:fill="F7CAAC" w:themeFill="accent2" w:themeFillTint="66"/>
          </w:tcPr>
          <w:p w:rsidR="00BF4B49" w:rsidRDefault="00BF4B49" w:rsidP="00540FC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754" w:type="dxa"/>
            <w:shd w:val="clear" w:color="auto" w:fill="F7CAAC" w:themeFill="accent2" w:themeFillTint="66"/>
          </w:tcPr>
          <w:p w:rsidR="00BF4B49" w:rsidRDefault="00BF4B49" w:rsidP="00540FC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755" w:type="dxa"/>
            <w:shd w:val="clear" w:color="auto" w:fill="F7CAAC" w:themeFill="accent2" w:themeFillTint="66"/>
          </w:tcPr>
          <w:p w:rsidR="00BF4B49" w:rsidRDefault="00BF4B49" w:rsidP="00540FC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755" w:type="dxa"/>
            <w:shd w:val="clear" w:color="auto" w:fill="F7CAAC" w:themeFill="accent2" w:themeFillTint="66"/>
          </w:tcPr>
          <w:p w:rsidR="00BF4B49" w:rsidRDefault="00BF4B49" w:rsidP="00540FC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BF4B49" w:rsidTr="00BF4B49">
        <w:trPr>
          <w:trHeight w:val="516"/>
        </w:trPr>
        <w:tc>
          <w:tcPr>
            <w:tcW w:w="1560" w:type="dxa"/>
          </w:tcPr>
          <w:p w:rsidR="00BF4B49" w:rsidRDefault="00BF4B49" w:rsidP="00A225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Вадим</w:t>
            </w:r>
          </w:p>
        </w:tc>
        <w:tc>
          <w:tcPr>
            <w:tcW w:w="753" w:type="dxa"/>
          </w:tcPr>
          <w:p w:rsidR="00BF4B49" w:rsidRDefault="00BF4B49" w:rsidP="00A225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55" w:type="dxa"/>
          </w:tcPr>
          <w:p w:rsidR="00BF4B49" w:rsidRDefault="00BF4B49" w:rsidP="00A225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52" w:type="dxa"/>
          </w:tcPr>
          <w:p w:rsidR="00BF4B49" w:rsidRDefault="00BF4B49" w:rsidP="00A225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53" w:type="dxa"/>
          </w:tcPr>
          <w:p w:rsidR="00BF4B49" w:rsidRDefault="00BF4B49" w:rsidP="00A225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752" w:type="dxa"/>
          </w:tcPr>
          <w:p w:rsidR="00BF4B49" w:rsidRDefault="00BF4B49" w:rsidP="00A225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753" w:type="dxa"/>
          </w:tcPr>
          <w:p w:rsidR="00BF4B49" w:rsidRDefault="005438E6" w:rsidP="00A225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754" w:type="dxa"/>
          </w:tcPr>
          <w:p w:rsidR="00BF4B49" w:rsidRDefault="00BF4B49" w:rsidP="00A225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755" w:type="dxa"/>
          </w:tcPr>
          <w:p w:rsidR="00BF4B49" w:rsidRDefault="00BF4B49" w:rsidP="00A225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754" w:type="dxa"/>
          </w:tcPr>
          <w:p w:rsidR="00BF4B49" w:rsidRDefault="00BF4B49" w:rsidP="00A225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755" w:type="dxa"/>
          </w:tcPr>
          <w:p w:rsidR="00BF4B49" w:rsidRDefault="005438E6" w:rsidP="00A225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754" w:type="dxa"/>
          </w:tcPr>
          <w:p w:rsidR="00BF4B49" w:rsidRDefault="00BF4B49" w:rsidP="00A225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755" w:type="dxa"/>
          </w:tcPr>
          <w:p w:rsidR="00BF4B49" w:rsidRDefault="00BF4B49" w:rsidP="00A225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755" w:type="dxa"/>
          </w:tcPr>
          <w:p w:rsidR="00BF4B49" w:rsidRDefault="005438E6" w:rsidP="00A225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BF4B49" w:rsidTr="00BF4B49">
        <w:trPr>
          <w:trHeight w:val="516"/>
        </w:trPr>
        <w:tc>
          <w:tcPr>
            <w:tcW w:w="1560" w:type="dxa"/>
          </w:tcPr>
          <w:p w:rsidR="00BF4B49" w:rsidRDefault="00BF4B49" w:rsidP="00A225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Максим</w:t>
            </w:r>
          </w:p>
        </w:tc>
        <w:tc>
          <w:tcPr>
            <w:tcW w:w="753" w:type="dxa"/>
          </w:tcPr>
          <w:p w:rsidR="00BF4B49" w:rsidRDefault="00BF4B49" w:rsidP="00A225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55" w:type="dxa"/>
          </w:tcPr>
          <w:p w:rsidR="00BF4B49" w:rsidRDefault="00BF4B49" w:rsidP="00A225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752" w:type="dxa"/>
          </w:tcPr>
          <w:p w:rsidR="00BF4B49" w:rsidRDefault="00BF4B49" w:rsidP="00A225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53" w:type="dxa"/>
          </w:tcPr>
          <w:p w:rsidR="00BF4B49" w:rsidRDefault="00BF4B49" w:rsidP="00A225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752" w:type="dxa"/>
          </w:tcPr>
          <w:p w:rsidR="00BF4B49" w:rsidRDefault="005438E6" w:rsidP="00A225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753" w:type="dxa"/>
          </w:tcPr>
          <w:p w:rsidR="00BF4B49" w:rsidRDefault="005438E6" w:rsidP="00A225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754" w:type="dxa"/>
          </w:tcPr>
          <w:p w:rsidR="00BF4B49" w:rsidRDefault="00BF4B49" w:rsidP="00A225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755" w:type="dxa"/>
          </w:tcPr>
          <w:p w:rsidR="00BF4B49" w:rsidRDefault="00BF4B49" w:rsidP="00A225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754" w:type="dxa"/>
          </w:tcPr>
          <w:p w:rsidR="00BF4B49" w:rsidRDefault="00BF4B49" w:rsidP="00A225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55" w:type="dxa"/>
          </w:tcPr>
          <w:p w:rsidR="00BF4B49" w:rsidRDefault="005438E6" w:rsidP="00A225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754" w:type="dxa"/>
          </w:tcPr>
          <w:p w:rsidR="00BF4B49" w:rsidRDefault="00BF4B49" w:rsidP="00A225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755" w:type="dxa"/>
          </w:tcPr>
          <w:p w:rsidR="00BF4B49" w:rsidRDefault="00BF4B49" w:rsidP="00A225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755" w:type="dxa"/>
          </w:tcPr>
          <w:p w:rsidR="00BF4B49" w:rsidRDefault="00BF4B49" w:rsidP="00A225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BF4B49" w:rsidTr="00BF4B49">
        <w:trPr>
          <w:trHeight w:val="516"/>
        </w:trPr>
        <w:tc>
          <w:tcPr>
            <w:tcW w:w="1560" w:type="dxa"/>
          </w:tcPr>
          <w:p w:rsidR="00BF4B49" w:rsidRDefault="00BF4B49" w:rsidP="00A225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Валерия</w:t>
            </w:r>
          </w:p>
        </w:tc>
        <w:tc>
          <w:tcPr>
            <w:tcW w:w="753" w:type="dxa"/>
          </w:tcPr>
          <w:p w:rsidR="00BF4B49" w:rsidRDefault="00BF4B49" w:rsidP="00A225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755" w:type="dxa"/>
          </w:tcPr>
          <w:p w:rsidR="00BF4B49" w:rsidRDefault="00BF4B49" w:rsidP="00A225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752" w:type="dxa"/>
          </w:tcPr>
          <w:p w:rsidR="00BF4B49" w:rsidRDefault="00BF4B49" w:rsidP="00A225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53" w:type="dxa"/>
          </w:tcPr>
          <w:p w:rsidR="00BF4B49" w:rsidRDefault="00BF4B49" w:rsidP="00A225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52" w:type="dxa"/>
          </w:tcPr>
          <w:p w:rsidR="00BF4B49" w:rsidRDefault="005438E6" w:rsidP="00A225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753" w:type="dxa"/>
          </w:tcPr>
          <w:p w:rsidR="00BF4B49" w:rsidRDefault="005438E6" w:rsidP="00A225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54" w:type="dxa"/>
          </w:tcPr>
          <w:p w:rsidR="00BF4B49" w:rsidRDefault="00BF4B49" w:rsidP="00A225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755" w:type="dxa"/>
          </w:tcPr>
          <w:p w:rsidR="00BF4B49" w:rsidRDefault="00BF4B49" w:rsidP="00A225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754" w:type="dxa"/>
          </w:tcPr>
          <w:p w:rsidR="00BF4B49" w:rsidRDefault="00BF4B49" w:rsidP="00A225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755" w:type="dxa"/>
          </w:tcPr>
          <w:p w:rsidR="00BF4B49" w:rsidRDefault="005438E6" w:rsidP="00A225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754" w:type="dxa"/>
          </w:tcPr>
          <w:p w:rsidR="00BF4B49" w:rsidRDefault="00BF4B49" w:rsidP="00A225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755" w:type="dxa"/>
          </w:tcPr>
          <w:p w:rsidR="00BF4B49" w:rsidRDefault="00BF4B49" w:rsidP="00A225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755" w:type="dxa"/>
          </w:tcPr>
          <w:p w:rsidR="00BF4B49" w:rsidRDefault="005438E6" w:rsidP="00A225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540FC8" w:rsidTr="00F70134">
        <w:trPr>
          <w:trHeight w:val="516"/>
        </w:trPr>
        <w:tc>
          <w:tcPr>
            <w:tcW w:w="1560" w:type="dxa"/>
          </w:tcPr>
          <w:p w:rsidR="00BF4B49" w:rsidRDefault="00BF4B49" w:rsidP="00A225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Консенсус</w:t>
            </w:r>
          </w:p>
        </w:tc>
        <w:tc>
          <w:tcPr>
            <w:tcW w:w="753" w:type="dxa"/>
            <w:shd w:val="clear" w:color="auto" w:fill="C5E0B3" w:themeFill="accent6" w:themeFillTint="66"/>
          </w:tcPr>
          <w:p w:rsidR="00BF4B49" w:rsidRDefault="00BF4B49" w:rsidP="00A225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755" w:type="dxa"/>
            <w:shd w:val="clear" w:color="auto" w:fill="C5E0B3" w:themeFill="accent6" w:themeFillTint="66"/>
          </w:tcPr>
          <w:p w:rsidR="00BF4B49" w:rsidRDefault="00BF4B49" w:rsidP="00A225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752" w:type="dxa"/>
            <w:shd w:val="clear" w:color="auto" w:fill="C5E0B3" w:themeFill="accent6" w:themeFillTint="66"/>
          </w:tcPr>
          <w:p w:rsidR="00BF4B49" w:rsidRDefault="00BF4B49" w:rsidP="00A225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53" w:type="dxa"/>
            <w:shd w:val="clear" w:color="auto" w:fill="C5E0B3" w:themeFill="accent6" w:themeFillTint="66"/>
          </w:tcPr>
          <w:p w:rsidR="00BF4B49" w:rsidRDefault="00BF4B49" w:rsidP="00A225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752" w:type="dxa"/>
            <w:shd w:val="clear" w:color="auto" w:fill="C5E0B3" w:themeFill="accent6" w:themeFillTint="66"/>
          </w:tcPr>
          <w:p w:rsidR="00BF4B49" w:rsidRDefault="005438E6" w:rsidP="00A225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753" w:type="dxa"/>
            <w:shd w:val="clear" w:color="auto" w:fill="C5E0B3" w:themeFill="accent6" w:themeFillTint="66"/>
          </w:tcPr>
          <w:p w:rsidR="00BF4B49" w:rsidRDefault="005438E6" w:rsidP="00A225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754" w:type="dxa"/>
            <w:shd w:val="clear" w:color="auto" w:fill="C5E0B3" w:themeFill="accent6" w:themeFillTint="66"/>
          </w:tcPr>
          <w:p w:rsidR="00BF4B49" w:rsidRDefault="005438E6" w:rsidP="00A225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55" w:type="dxa"/>
            <w:shd w:val="clear" w:color="auto" w:fill="C5E0B3" w:themeFill="accent6" w:themeFillTint="66"/>
          </w:tcPr>
          <w:p w:rsidR="00BF4B49" w:rsidRDefault="005438E6" w:rsidP="00A225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754" w:type="dxa"/>
            <w:shd w:val="clear" w:color="auto" w:fill="C5E0B3" w:themeFill="accent6" w:themeFillTint="66"/>
          </w:tcPr>
          <w:p w:rsidR="00BF4B49" w:rsidRDefault="00BF4B49" w:rsidP="00A225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755" w:type="dxa"/>
            <w:shd w:val="clear" w:color="auto" w:fill="C5E0B3" w:themeFill="accent6" w:themeFillTint="66"/>
          </w:tcPr>
          <w:p w:rsidR="00BF4B49" w:rsidRDefault="005438E6" w:rsidP="00A225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754" w:type="dxa"/>
            <w:shd w:val="clear" w:color="auto" w:fill="C5E0B3" w:themeFill="accent6" w:themeFillTint="66"/>
          </w:tcPr>
          <w:p w:rsidR="00BF4B49" w:rsidRDefault="005438E6" w:rsidP="00A225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755" w:type="dxa"/>
            <w:shd w:val="clear" w:color="auto" w:fill="C5E0B3" w:themeFill="accent6" w:themeFillTint="66"/>
          </w:tcPr>
          <w:p w:rsidR="00BF4B49" w:rsidRDefault="005438E6" w:rsidP="00A225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755" w:type="dxa"/>
            <w:shd w:val="clear" w:color="auto" w:fill="C5E0B3" w:themeFill="accent6" w:themeFillTint="66"/>
          </w:tcPr>
          <w:p w:rsidR="00BF4B49" w:rsidRDefault="005438E6" w:rsidP="00A225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F70134" w:rsidTr="00F70134">
        <w:trPr>
          <w:trHeight w:val="516"/>
        </w:trPr>
        <w:tc>
          <w:tcPr>
            <w:tcW w:w="1560" w:type="dxa"/>
          </w:tcPr>
          <w:p w:rsidR="00F70134" w:rsidRPr="00F70134" w:rsidRDefault="00F70134" w:rsidP="00A2255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User Points</w:t>
            </w:r>
          </w:p>
        </w:tc>
        <w:tc>
          <w:tcPr>
            <w:tcW w:w="753" w:type="dxa"/>
            <w:shd w:val="clear" w:color="auto" w:fill="FFE599" w:themeFill="accent4" w:themeFillTint="66"/>
          </w:tcPr>
          <w:p w:rsidR="00F70134" w:rsidRPr="00F70134" w:rsidRDefault="00F70134" w:rsidP="00A2255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755" w:type="dxa"/>
            <w:shd w:val="clear" w:color="auto" w:fill="FFE599" w:themeFill="accent4" w:themeFillTint="66"/>
          </w:tcPr>
          <w:p w:rsidR="00F70134" w:rsidRPr="00F70134" w:rsidRDefault="00F70134" w:rsidP="00A2255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752" w:type="dxa"/>
            <w:shd w:val="clear" w:color="auto" w:fill="FFE599" w:themeFill="accent4" w:themeFillTint="66"/>
          </w:tcPr>
          <w:p w:rsidR="00F70134" w:rsidRPr="00F70134" w:rsidRDefault="00F70134" w:rsidP="00A2255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753" w:type="dxa"/>
            <w:shd w:val="clear" w:color="auto" w:fill="FFE599" w:themeFill="accent4" w:themeFillTint="66"/>
          </w:tcPr>
          <w:p w:rsidR="00F70134" w:rsidRPr="00F70134" w:rsidRDefault="00F70134" w:rsidP="00A2255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752" w:type="dxa"/>
            <w:shd w:val="clear" w:color="auto" w:fill="FFE599" w:themeFill="accent4" w:themeFillTint="66"/>
          </w:tcPr>
          <w:p w:rsidR="00F70134" w:rsidRPr="00F70134" w:rsidRDefault="00F70134" w:rsidP="00A2255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753" w:type="dxa"/>
            <w:shd w:val="clear" w:color="auto" w:fill="FFE599" w:themeFill="accent4" w:themeFillTint="66"/>
          </w:tcPr>
          <w:p w:rsidR="00F70134" w:rsidRPr="00F70134" w:rsidRDefault="00F70134" w:rsidP="00A2255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754" w:type="dxa"/>
            <w:shd w:val="clear" w:color="auto" w:fill="FFE599" w:themeFill="accent4" w:themeFillTint="66"/>
          </w:tcPr>
          <w:p w:rsidR="00F70134" w:rsidRPr="00F70134" w:rsidRDefault="00F70134" w:rsidP="00A2255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755" w:type="dxa"/>
            <w:shd w:val="clear" w:color="auto" w:fill="FFE599" w:themeFill="accent4" w:themeFillTint="66"/>
          </w:tcPr>
          <w:p w:rsidR="00F70134" w:rsidRPr="00F70134" w:rsidRDefault="00F70134" w:rsidP="00A2255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754" w:type="dxa"/>
            <w:shd w:val="clear" w:color="auto" w:fill="FFE599" w:themeFill="accent4" w:themeFillTint="66"/>
          </w:tcPr>
          <w:p w:rsidR="00F70134" w:rsidRPr="00F70134" w:rsidRDefault="00F70134" w:rsidP="00A2255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755" w:type="dxa"/>
            <w:shd w:val="clear" w:color="auto" w:fill="FFE599" w:themeFill="accent4" w:themeFillTint="66"/>
          </w:tcPr>
          <w:p w:rsidR="00F70134" w:rsidRPr="00F70134" w:rsidRDefault="00F70134" w:rsidP="00A2255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754" w:type="dxa"/>
            <w:shd w:val="clear" w:color="auto" w:fill="FFE599" w:themeFill="accent4" w:themeFillTint="66"/>
          </w:tcPr>
          <w:p w:rsidR="00F70134" w:rsidRPr="00F70134" w:rsidRDefault="00F70134" w:rsidP="00A2255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755" w:type="dxa"/>
            <w:shd w:val="clear" w:color="auto" w:fill="FFE599" w:themeFill="accent4" w:themeFillTint="66"/>
          </w:tcPr>
          <w:p w:rsidR="00F70134" w:rsidRPr="00F70134" w:rsidRDefault="00F70134" w:rsidP="00A2255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755" w:type="dxa"/>
            <w:shd w:val="clear" w:color="auto" w:fill="FFE599" w:themeFill="accent4" w:themeFillTint="66"/>
          </w:tcPr>
          <w:p w:rsidR="00F70134" w:rsidRPr="00F70134" w:rsidRDefault="00F70134" w:rsidP="00A2255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</w:tr>
    </w:tbl>
    <w:p w:rsidR="00181B39" w:rsidRPr="006E040E" w:rsidRDefault="00181B39" w:rsidP="00A22558">
      <w:pPr>
        <w:ind w:firstLine="72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181B39" w:rsidRPr="006E040E" w:rsidSect="0077658C">
      <w:pgSz w:w="12240" w:h="15840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6267B"/>
    <w:multiLevelType w:val="multilevel"/>
    <w:tmpl w:val="E1168900"/>
    <w:styleLink w:val="a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F8560A0"/>
    <w:multiLevelType w:val="multilevel"/>
    <w:tmpl w:val="0419001D"/>
    <w:styleLink w:val="2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3936F2A"/>
    <w:multiLevelType w:val="multilevel"/>
    <w:tmpl w:val="2F3C917C"/>
    <w:lvl w:ilvl="0">
      <w:start w:val="1"/>
      <w:numFmt w:val="decimal"/>
      <w:pStyle w:val="a0"/>
      <w:suff w:val="space"/>
      <w:lvlText w:val="%1"/>
      <w:lvlJc w:val="left"/>
      <w:pPr>
        <w:ind w:left="930" w:hanging="573"/>
      </w:pPr>
      <w:rPr>
        <w:rFonts w:hint="default"/>
      </w:rPr>
    </w:lvl>
    <w:lvl w:ilvl="1">
      <w:start w:val="1"/>
      <w:numFmt w:val="decimal"/>
      <w:suff w:val="space"/>
      <w:lvlText w:val="%2.1"/>
      <w:lvlJc w:val="left"/>
      <w:pPr>
        <w:ind w:left="930" w:hanging="533"/>
      </w:pPr>
      <w:rPr>
        <w:rFonts w:hint="default"/>
      </w:rPr>
    </w:lvl>
    <w:lvl w:ilvl="2">
      <w:start w:val="1"/>
      <w:numFmt w:val="decimal"/>
      <w:pStyle w:val="a1"/>
      <w:suff w:val="space"/>
      <w:lvlText w:val="%3.1.1"/>
      <w:lvlJc w:val="right"/>
      <w:pPr>
        <w:ind w:left="930" w:firstLine="261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2F150097"/>
    <w:multiLevelType w:val="multilevel"/>
    <w:tmpl w:val="0419001D"/>
    <w:styleLink w:val="3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cs="Times New Roman" w:hint="default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3697C97"/>
    <w:multiLevelType w:val="hybridMultilevel"/>
    <w:tmpl w:val="0AE2C95C"/>
    <w:lvl w:ilvl="0" w:tplc="DEA0246A">
      <w:start w:val="1"/>
      <w:numFmt w:val="decimal"/>
      <w:pStyle w:val="a2"/>
      <w:lvlText w:val="Рисунок %1 - "/>
      <w:lvlJc w:val="left"/>
      <w:pPr>
        <w:ind w:left="2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A749D7"/>
    <w:multiLevelType w:val="hybridMultilevel"/>
    <w:tmpl w:val="69B477AC"/>
    <w:lvl w:ilvl="0" w:tplc="82928C24">
      <w:start w:val="1"/>
      <w:numFmt w:val="decimal"/>
      <w:pStyle w:val="a3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82069C3"/>
    <w:multiLevelType w:val="multilevel"/>
    <w:tmpl w:val="0419001D"/>
    <w:styleLink w:val="5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4CA3A6B"/>
    <w:multiLevelType w:val="multilevel"/>
    <w:tmpl w:val="5FEE82FA"/>
    <w:lvl w:ilvl="0">
      <w:start w:val="1"/>
      <w:numFmt w:val="decimal"/>
      <w:pStyle w:val="a4"/>
      <w:suff w:val="space"/>
      <w:lvlText w:val="%1"/>
      <w:lvlJc w:val="left"/>
      <w:pPr>
        <w:ind w:left="357" w:firstLine="210"/>
      </w:pPr>
      <w:rPr>
        <w:rFonts w:hint="default"/>
        <w:b/>
        <w:i w:val="0"/>
        <w:u w:val="none"/>
      </w:rPr>
    </w:lvl>
    <w:lvl w:ilvl="1">
      <w:start w:val="1"/>
      <w:numFmt w:val="decimal"/>
      <w:pStyle w:val="a5"/>
      <w:suff w:val="space"/>
      <w:lvlText w:val="%1.%2"/>
      <w:lvlJc w:val="left"/>
      <w:pPr>
        <w:ind w:left="1004" w:hanging="437"/>
      </w:pPr>
    </w:lvl>
    <w:lvl w:ilvl="2">
      <w:start w:val="1"/>
      <w:numFmt w:val="decimal"/>
      <w:pStyle w:val="a6"/>
      <w:suff w:val="space"/>
      <w:lvlText w:val="%1.%2.%3"/>
      <w:lvlJc w:val="left"/>
      <w:pPr>
        <w:ind w:left="1225" w:hanging="505"/>
      </w:pPr>
      <w:rPr>
        <w:rFonts w:hint="default"/>
        <w:b/>
        <w:i w:val="0"/>
      </w:rPr>
    </w:lvl>
    <w:lvl w:ilvl="3">
      <w:start w:val="1"/>
      <w:numFmt w:val="decimal"/>
      <w:suff w:val="space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8" w15:restartNumberingAfterBreak="0">
    <w:nsid w:val="50994D54"/>
    <w:multiLevelType w:val="multilevel"/>
    <w:tmpl w:val="0419001D"/>
    <w:styleLink w:val="4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10454C9"/>
    <w:multiLevelType w:val="multilevel"/>
    <w:tmpl w:val="60BC7C9E"/>
    <w:lvl w:ilvl="0">
      <w:start w:val="1"/>
      <w:numFmt w:val="bullet"/>
      <w:pStyle w:val="a7"/>
      <w:lvlText w:val=""/>
      <w:lvlJc w:val="left"/>
      <w:pPr>
        <w:ind w:left="1777" w:hanging="360"/>
      </w:pPr>
      <w:rPr>
        <w:rFonts w:ascii="Symbol" w:hAnsi="Symbol" w:hint="default"/>
        <w:color w:val="auto"/>
        <w:sz w:val="28"/>
      </w:rPr>
    </w:lvl>
    <w:lvl w:ilvl="1">
      <w:start w:val="1"/>
      <w:numFmt w:val="lowerLetter"/>
      <w:lvlText w:val="%2)"/>
      <w:lvlJc w:val="left"/>
      <w:pPr>
        <w:ind w:left="185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21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57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93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9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5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01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74" w:hanging="360"/>
      </w:pPr>
      <w:rPr>
        <w:rFonts w:hint="default"/>
      </w:rPr>
    </w:lvl>
  </w:abstractNum>
  <w:abstractNum w:abstractNumId="10" w15:restartNumberingAfterBreak="0">
    <w:nsid w:val="57954972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0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A50415B"/>
    <w:multiLevelType w:val="multilevel"/>
    <w:tmpl w:val="0419001D"/>
    <w:styleLink w:val="1111111111111111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D962A6"/>
    <w:multiLevelType w:val="multilevel"/>
    <w:tmpl w:val="0419001D"/>
    <w:styleLink w:val="1545456456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2"/>
  </w:num>
  <w:num w:numId="14">
    <w:abstractNumId w:val="2"/>
  </w:num>
  <w:num w:numId="15">
    <w:abstractNumId w:val="4"/>
  </w:num>
  <w:num w:numId="16">
    <w:abstractNumId w:val="7"/>
  </w:num>
  <w:num w:numId="17">
    <w:abstractNumId w:val="7"/>
  </w:num>
  <w:num w:numId="18">
    <w:abstractNumId w:val="12"/>
  </w:num>
  <w:num w:numId="19">
    <w:abstractNumId w:val="5"/>
  </w:num>
  <w:num w:numId="20">
    <w:abstractNumId w:val="0"/>
  </w:num>
  <w:num w:numId="21">
    <w:abstractNumId w:val="9"/>
  </w:num>
  <w:num w:numId="22">
    <w:abstractNumId w:val="1"/>
  </w:num>
  <w:num w:numId="23">
    <w:abstractNumId w:val="3"/>
  </w:num>
  <w:num w:numId="24">
    <w:abstractNumId w:val="8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37E"/>
    <w:rsid w:val="000A7547"/>
    <w:rsid w:val="0016094F"/>
    <w:rsid w:val="00181B39"/>
    <w:rsid w:val="001A56E6"/>
    <w:rsid w:val="0023137E"/>
    <w:rsid w:val="00461A38"/>
    <w:rsid w:val="00507835"/>
    <w:rsid w:val="00540FC8"/>
    <w:rsid w:val="005438E6"/>
    <w:rsid w:val="005804B0"/>
    <w:rsid w:val="00603567"/>
    <w:rsid w:val="006E040E"/>
    <w:rsid w:val="0077658C"/>
    <w:rsid w:val="00805B9A"/>
    <w:rsid w:val="009126DB"/>
    <w:rsid w:val="009962DA"/>
    <w:rsid w:val="009E6225"/>
    <w:rsid w:val="00A22558"/>
    <w:rsid w:val="00BF4B49"/>
    <w:rsid w:val="00C929AD"/>
    <w:rsid w:val="00E767BD"/>
    <w:rsid w:val="00E85C53"/>
    <w:rsid w:val="00F00283"/>
    <w:rsid w:val="00F7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57F55"/>
  <w15:chartTrackingRefBased/>
  <w15:docId w15:val="{2C5C2F3C-CB00-4CB5-96A0-23D483779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theme="minorBidi"/>
        <w:sz w:val="28"/>
        <w:szCs w:val="22"/>
        <w:lang w:val="en-US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8">
    <w:name w:val="Normal"/>
    <w:qFormat/>
    <w:rsid w:val="009E6225"/>
    <w:pPr>
      <w:spacing w:after="200" w:line="276" w:lineRule="auto"/>
      <w:ind w:firstLine="0"/>
      <w:jc w:val="left"/>
    </w:pPr>
    <w:rPr>
      <w:rFonts w:ascii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8"/>
    <w:next w:val="a8"/>
    <w:link w:val="10"/>
    <w:uiPriority w:val="9"/>
    <w:qFormat/>
    <w:rsid w:val="009E6225"/>
    <w:pPr>
      <w:keepNext/>
      <w:keepLines/>
      <w:numPr>
        <w:numId w:val="1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0">
    <w:name w:val="heading 2"/>
    <w:basedOn w:val="a8"/>
    <w:next w:val="a8"/>
    <w:link w:val="21"/>
    <w:uiPriority w:val="9"/>
    <w:unhideWhenUsed/>
    <w:qFormat/>
    <w:rsid w:val="009E6225"/>
    <w:pPr>
      <w:keepNext/>
      <w:keepLines/>
      <w:numPr>
        <w:ilvl w:val="1"/>
        <w:numId w:val="1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0">
    <w:name w:val="heading 3"/>
    <w:basedOn w:val="a8"/>
    <w:next w:val="a8"/>
    <w:link w:val="31"/>
    <w:uiPriority w:val="9"/>
    <w:unhideWhenUsed/>
    <w:qFormat/>
    <w:rsid w:val="009E6225"/>
    <w:pPr>
      <w:keepNext/>
      <w:keepLines/>
      <w:numPr>
        <w:ilvl w:val="2"/>
        <w:numId w:val="1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0">
    <w:name w:val="heading 4"/>
    <w:basedOn w:val="a8"/>
    <w:next w:val="a8"/>
    <w:link w:val="41"/>
    <w:uiPriority w:val="9"/>
    <w:semiHidden/>
    <w:unhideWhenUsed/>
    <w:qFormat/>
    <w:rsid w:val="009E6225"/>
    <w:pPr>
      <w:keepNext/>
      <w:keepLines/>
      <w:numPr>
        <w:ilvl w:val="3"/>
        <w:numId w:val="1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0">
    <w:name w:val="heading 5"/>
    <w:basedOn w:val="a8"/>
    <w:next w:val="a8"/>
    <w:link w:val="51"/>
    <w:uiPriority w:val="9"/>
    <w:semiHidden/>
    <w:unhideWhenUsed/>
    <w:qFormat/>
    <w:rsid w:val="009E6225"/>
    <w:pPr>
      <w:keepNext/>
      <w:keepLines/>
      <w:numPr>
        <w:ilvl w:val="4"/>
        <w:numId w:val="1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8"/>
    <w:next w:val="a8"/>
    <w:link w:val="60"/>
    <w:uiPriority w:val="9"/>
    <w:semiHidden/>
    <w:unhideWhenUsed/>
    <w:qFormat/>
    <w:rsid w:val="009E6225"/>
    <w:pPr>
      <w:keepNext/>
      <w:keepLines/>
      <w:numPr>
        <w:ilvl w:val="5"/>
        <w:numId w:val="1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8"/>
    <w:next w:val="a8"/>
    <w:link w:val="70"/>
    <w:uiPriority w:val="9"/>
    <w:semiHidden/>
    <w:unhideWhenUsed/>
    <w:qFormat/>
    <w:rsid w:val="009E6225"/>
    <w:pPr>
      <w:keepNext/>
      <w:keepLines/>
      <w:numPr>
        <w:ilvl w:val="6"/>
        <w:numId w:val="1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8"/>
    <w:next w:val="a8"/>
    <w:link w:val="80"/>
    <w:uiPriority w:val="9"/>
    <w:semiHidden/>
    <w:unhideWhenUsed/>
    <w:qFormat/>
    <w:rsid w:val="009E6225"/>
    <w:pPr>
      <w:keepNext/>
      <w:keepLines/>
      <w:numPr>
        <w:ilvl w:val="7"/>
        <w:numId w:val="1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8"/>
    <w:next w:val="a8"/>
    <w:link w:val="90"/>
    <w:uiPriority w:val="9"/>
    <w:semiHidden/>
    <w:unhideWhenUsed/>
    <w:qFormat/>
    <w:rsid w:val="009E6225"/>
    <w:pPr>
      <w:keepNext/>
      <w:keepLines/>
      <w:numPr>
        <w:ilvl w:val="8"/>
        <w:numId w:val="1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ac">
    <w:name w:val="Основной текст курсовой"/>
    <w:basedOn w:val="a8"/>
    <w:autoRedefine/>
    <w:qFormat/>
    <w:rsid w:val="009E6225"/>
    <w:pPr>
      <w:widowControl w:val="0"/>
      <w:spacing w:line="360" w:lineRule="auto"/>
      <w:ind w:firstLine="709"/>
      <w:contextualSpacing/>
      <w:jc w:val="both"/>
    </w:pPr>
    <w:rPr>
      <w:bCs/>
      <w:sz w:val="28"/>
      <w:szCs w:val="28"/>
      <w:shd w:val="clear" w:color="auto" w:fill="FFFFFF"/>
    </w:rPr>
  </w:style>
  <w:style w:type="numbering" w:customStyle="1" w:styleId="1111111111111111">
    <w:name w:val="1111111111111111"/>
    <w:basedOn w:val="ab"/>
    <w:uiPriority w:val="99"/>
    <w:rsid w:val="009E6225"/>
    <w:pPr>
      <w:numPr>
        <w:numId w:val="1"/>
      </w:numPr>
    </w:pPr>
  </w:style>
  <w:style w:type="character" w:customStyle="1" w:styleId="hljs-comment">
    <w:name w:val="hljs-comment"/>
    <w:basedOn w:val="a9"/>
    <w:rsid w:val="009E6225"/>
  </w:style>
  <w:style w:type="character" w:customStyle="1" w:styleId="hljs-number">
    <w:name w:val="hljs-number"/>
    <w:basedOn w:val="a9"/>
    <w:rsid w:val="009E6225"/>
  </w:style>
  <w:style w:type="character" w:customStyle="1" w:styleId="message-time">
    <w:name w:val="message-time"/>
    <w:basedOn w:val="a9"/>
    <w:rsid w:val="009E6225"/>
  </w:style>
  <w:style w:type="paragraph" w:styleId="ad">
    <w:name w:val="List Paragraph"/>
    <w:basedOn w:val="a8"/>
    <w:uiPriority w:val="34"/>
    <w:qFormat/>
    <w:rsid w:val="009E6225"/>
    <w:pPr>
      <w:ind w:left="720"/>
      <w:contextualSpacing/>
    </w:pPr>
  </w:style>
  <w:style w:type="paragraph" w:customStyle="1" w:styleId="ae">
    <w:name w:val="Введение"/>
    <w:aliases w:val="заключение"/>
    <w:basedOn w:val="a8"/>
    <w:autoRedefine/>
    <w:qFormat/>
    <w:rsid w:val="009E6225"/>
    <w:pPr>
      <w:tabs>
        <w:tab w:val="left" w:pos="559"/>
      </w:tabs>
      <w:spacing w:before="240"/>
      <w:jc w:val="center"/>
    </w:pPr>
    <w:rPr>
      <w:b/>
      <w:color w:val="000000" w:themeColor="text1"/>
      <w:sz w:val="32"/>
    </w:rPr>
  </w:style>
  <w:style w:type="paragraph" w:styleId="af">
    <w:name w:val="header"/>
    <w:basedOn w:val="a8"/>
    <w:link w:val="af0"/>
    <w:uiPriority w:val="99"/>
    <w:unhideWhenUsed/>
    <w:rsid w:val="009E6225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9"/>
    <w:link w:val="af"/>
    <w:uiPriority w:val="99"/>
    <w:rsid w:val="009E6225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1">
    <w:name w:val="Hyperlink"/>
    <w:basedOn w:val="a9"/>
    <w:uiPriority w:val="99"/>
    <w:unhideWhenUsed/>
    <w:rsid w:val="009E6225"/>
    <w:rPr>
      <w:color w:val="0563C1" w:themeColor="hyperlink"/>
      <w:u w:val="single"/>
    </w:rPr>
  </w:style>
  <w:style w:type="paragraph" w:customStyle="1" w:styleId="a4">
    <w:name w:val="главы"/>
    <w:autoRedefine/>
    <w:qFormat/>
    <w:rsid w:val="009E6225"/>
    <w:pPr>
      <w:numPr>
        <w:numId w:val="17"/>
      </w:numPr>
      <w:spacing w:after="200" w:line="240" w:lineRule="auto"/>
      <w:jc w:val="left"/>
    </w:pPr>
    <w:rPr>
      <w:rFonts w:ascii="Times New Roman" w:hAnsi="Times New Roman" w:cs="Times New Roman"/>
      <w:b/>
      <w:color w:val="000000" w:themeColor="text1"/>
      <w:szCs w:val="20"/>
      <w:lang w:val="ru-RU" w:eastAsia="ru-RU"/>
    </w:rPr>
  </w:style>
  <w:style w:type="character" w:customStyle="1" w:styleId="10">
    <w:name w:val="Заголовок 1 Знак"/>
    <w:basedOn w:val="a9"/>
    <w:link w:val="1"/>
    <w:uiPriority w:val="9"/>
    <w:rsid w:val="009E6225"/>
    <w:rPr>
      <w:rFonts w:asciiTheme="majorHAnsi" w:eastAsiaTheme="majorEastAsia" w:hAnsiTheme="majorHAnsi" w:cstheme="majorBidi"/>
      <w:b/>
      <w:bCs/>
      <w:color w:val="2E74B5" w:themeColor="accent1" w:themeShade="BF"/>
      <w:szCs w:val="28"/>
      <w:lang w:val="ru-RU" w:eastAsia="ru-RU"/>
    </w:rPr>
  </w:style>
  <w:style w:type="character" w:customStyle="1" w:styleId="21">
    <w:name w:val="Заголовок 2 Знак"/>
    <w:basedOn w:val="a9"/>
    <w:link w:val="20"/>
    <w:uiPriority w:val="9"/>
    <w:rsid w:val="009E622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-RU" w:eastAsia="ru-RU"/>
    </w:rPr>
  </w:style>
  <w:style w:type="character" w:customStyle="1" w:styleId="31">
    <w:name w:val="Заголовок 3 Знак"/>
    <w:basedOn w:val="a9"/>
    <w:link w:val="30"/>
    <w:uiPriority w:val="9"/>
    <w:rsid w:val="009E6225"/>
    <w:rPr>
      <w:rFonts w:asciiTheme="majorHAnsi" w:eastAsiaTheme="majorEastAsia" w:hAnsiTheme="majorHAnsi" w:cstheme="majorBidi"/>
      <w:b/>
      <w:bCs/>
      <w:color w:val="5B9BD5" w:themeColor="accent1"/>
      <w:sz w:val="20"/>
      <w:szCs w:val="20"/>
      <w:lang w:val="ru-RU" w:eastAsia="ru-RU"/>
    </w:rPr>
  </w:style>
  <w:style w:type="character" w:customStyle="1" w:styleId="41">
    <w:name w:val="Заголовок 4 Знак"/>
    <w:basedOn w:val="a9"/>
    <w:link w:val="40"/>
    <w:uiPriority w:val="9"/>
    <w:semiHidden/>
    <w:rsid w:val="009E6225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val="ru-RU" w:eastAsia="ru-RU"/>
    </w:rPr>
  </w:style>
  <w:style w:type="character" w:customStyle="1" w:styleId="51">
    <w:name w:val="Заголовок 5 Знак"/>
    <w:basedOn w:val="a9"/>
    <w:link w:val="50"/>
    <w:uiPriority w:val="9"/>
    <w:semiHidden/>
    <w:rsid w:val="009E6225"/>
    <w:rPr>
      <w:rFonts w:asciiTheme="majorHAnsi" w:eastAsiaTheme="majorEastAsia" w:hAnsiTheme="majorHAnsi" w:cstheme="majorBidi"/>
      <w:color w:val="2E74B5" w:themeColor="accent1" w:themeShade="BF"/>
      <w:sz w:val="20"/>
      <w:szCs w:val="20"/>
      <w:lang w:val="ru-RU" w:eastAsia="ru-RU"/>
    </w:rPr>
  </w:style>
  <w:style w:type="character" w:customStyle="1" w:styleId="60">
    <w:name w:val="Заголовок 6 Знак"/>
    <w:basedOn w:val="a9"/>
    <w:link w:val="6"/>
    <w:uiPriority w:val="9"/>
    <w:semiHidden/>
    <w:rsid w:val="009E6225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val="ru-RU" w:eastAsia="ru-RU"/>
    </w:rPr>
  </w:style>
  <w:style w:type="character" w:customStyle="1" w:styleId="70">
    <w:name w:val="Заголовок 7 Знак"/>
    <w:basedOn w:val="a9"/>
    <w:link w:val="7"/>
    <w:uiPriority w:val="9"/>
    <w:semiHidden/>
    <w:rsid w:val="009E6225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0"/>
      <w:lang w:val="ru-RU" w:eastAsia="ru-RU"/>
    </w:rPr>
  </w:style>
  <w:style w:type="character" w:customStyle="1" w:styleId="80">
    <w:name w:val="Заголовок 8 Знак"/>
    <w:basedOn w:val="a9"/>
    <w:link w:val="8"/>
    <w:uiPriority w:val="9"/>
    <w:semiHidden/>
    <w:rsid w:val="009E6225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90">
    <w:name w:val="Заголовок 9 Знак"/>
    <w:basedOn w:val="a9"/>
    <w:link w:val="9"/>
    <w:uiPriority w:val="9"/>
    <w:semiHidden/>
    <w:rsid w:val="009E622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paragraph" w:styleId="af2">
    <w:name w:val="TOC Heading"/>
    <w:basedOn w:val="1"/>
    <w:next w:val="a8"/>
    <w:uiPriority w:val="39"/>
    <w:unhideWhenUsed/>
    <w:qFormat/>
    <w:rsid w:val="009E6225"/>
    <w:pPr>
      <w:outlineLvl w:val="9"/>
    </w:pPr>
    <w:rPr>
      <w:lang w:eastAsia="en-US"/>
    </w:rPr>
  </w:style>
  <w:style w:type="character" w:styleId="af3">
    <w:name w:val="endnote reference"/>
    <w:basedOn w:val="a9"/>
    <w:uiPriority w:val="99"/>
    <w:semiHidden/>
    <w:unhideWhenUsed/>
    <w:rsid w:val="009E6225"/>
    <w:rPr>
      <w:vertAlign w:val="superscript"/>
    </w:rPr>
  </w:style>
  <w:style w:type="paragraph" w:customStyle="1" w:styleId="af4">
    <w:name w:val="Код"/>
    <w:basedOn w:val="ac"/>
    <w:autoRedefine/>
    <w:qFormat/>
    <w:rsid w:val="009E6225"/>
    <w:rPr>
      <w:rFonts w:ascii="Courier New" w:hAnsi="Courier New"/>
    </w:rPr>
  </w:style>
  <w:style w:type="character" w:styleId="HTML">
    <w:name w:val="HTML Code"/>
    <w:basedOn w:val="a9"/>
    <w:uiPriority w:val="99"/>
    <w:semiHidden/>
    <w:unhideWhenUsed/>
    <w:rsid w:val="009E6225"/>
    <w:rPr>
      <w:rFonts w:ascii="Courier New" w:eastAsia="Times New Roman" w:hAnsi="Courier New" w:cs="Courier New"/>
      <w:sz w:val="20"/>
      <w:szCs w:val="20"/>
    </w:rPr>
  </w:style>
  <w:style w:type="paragraph" w:customStyle="1" w:styleId="a0">
    <w:name w:val="Название главы"/>
    <w:basedOn w:val="ae"/>
    <w:autoRedefine/>
    <w:rsid w:val="009E6225"/>
    <w:pPr>
      <w:numPr>
        <w:numId w:val="14"/>
      </w:numPr>
      <w:spacing w:before="0"/>
      <w:jc w:val="left"/>
    </w:pPr>
    <w:rPr>
      <w:sz w:val="28"/>
    </w:rPr>
  </w:style>
  <w:style w:type="paragraph" w:styleId="af5">
    <w:name w:val="caption"/>
    <w:basedOn w:val="a8"/>
    <w:next w:val="a8"/>
    <w:uiPriority w:val="35"/>
    <w:unhideWhenUsed/>
    <w:qFormat/>
    <w:rsid w:val="009E6225"/>
    <w:rPr>
      <w:i/>
      <w:iCs/>
      <w:color w:val="44546A" w:themeColor="text2"/>
      <w:sz w:val="18"/>
      <w:szCs w:val="18"/>
    </w:rPr>
  </w:style>
  <w:style w:type="paragraph" w:customStyle="1" w:styleId="af6">
    <w:name w:val="Название параграфа"/>
    <w:basedOn w:val="a0"/>
    <w:autoRedefine/>
    <w:qFormat/>
    <w:rsid w:val="009E6225"/>
    <w:pPr>
      <w:numPr>
        <w:numId w:val="0"/>
      </w:numPr>
    </w:pPr>
  </w:style>
  <w:style w:type="paragraph" w:customStyle="1" w:styleId="af7">
    <w:name w:val="Приложение"/>
    <w:basedOn w:val="ae"/>
    <w:autoRedefine/>
    <w:qFormat/>
    <w:rsid w:val="009E6225"/>
    <w:pPr>
      <w:spacing w:after="120"/>
    </w:pPr>
  </w:style>
  <w:style w:type="paragraph" w:customStyle="1" w:styleId="af8">
    <w:name w:val="Название приложения"/>
    <w:basedOn w:val="af7"/>
    <w:autoRedefine/>
    <w:qFormat/>
    <w:rsid w:val="009E6225"/>
  </w:style>
  <w:style w:type="paragraph" w:customStyle="1" w:styleId="a1">
    <w:name w:val="Название пункта"/>
    <w:basedOn w:val="af6"/>
    <w:autoRedefine/>
    <w:rsid w:val="009E6225"/>
    <w:pPr>
      <w:numPr>
        <w:ilvl w:val="2"/>
        <w:numId w:val="14"/>
      </w:numPr>
    </w:pPr>
  </w:style>
  <w:style w:type="paragraph" w:customStyle="1" w:styleId="a2">
    <w:name w:val="Название рисунка"/>
    <w:basedOn w:val="a8"/>
    <w:qFormat/>
    <w:rsid w:val="009E6225"/>
    <w:pPr>
      <w:numPr>
        <w:numId w:val="15"/>
      </w:numPr>
      <w:spacing w:before="240" w:after="240"/>
      <w:jc w:val="center"/>
    </w:pPr>
    <w:rPr>
      <w:sz w:val="28"/>
    </w:rPr>
  </w:style>
  <w:style w:type="character" w:customStyle="1" w:styleId="11">
    <w:name w:val="Неразрешенное упоминание1"/>
    <w:basedOn w:val="a9"/>
    <w:uiPriority w:val="99"/>
    <w:semiHidden/>
    <w:unhideWhenUsed/>
    <w:rsid w:val="009E6225"/>
    <w:rPr>
      <w:color w:val="605E5C"/>
      <w:shd w:val="clear" w:color="auto" w:fill="E1DFDD"/>
    </w:rPr>
  </w:style>
  <w:style w:type="paragraph" w:styleId="af9">
    <w:name w:val="footer"/>
    <w:basedOn w:val="a8"/>
    <w:link w:val="afa"/>
    <w:uiPriority w:val="99"/>
    <w:unhideWhenUsed/>
    <w:rsid w:val="009E6225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9"/>
    <w:link w:val="af9"/>
    <w:uiPriority w:val="99"/>
    <w:rsid w:val="009E6225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b">
    <w:name w:val="line number"/>
    <w:basedOn w:val="a9"/>
    <w:uiPriority w:val="99"/>
    <w:semiHidden/>
    <w:unhideWhenUsed/>
    <w:rsid w:val="009E6225"/>
  </w:style>
  <w:style w:type="paragraph" w:styleId="afc">
    <w:name w:val="Normal (Web)"/>
    <w:basedOn w:val="a8"/>
    <w:uiPriority w:val="99"/>
    <w:unhideWhenUsed/>
    <w:rsid w:val="009E6225"/>
    <w:pPr>
      <w:spacing w:before="100" w:beforeAutospacing="1" w:after="100" w:afterAutospacing="1"/>
    </w:pPr>
    <w:rPr>
      <w:sz w:val="24"/>
      <w:szCs w:val="24"/>
    </w:rPr>
  </w:style>
  <w:style w:type="paragraph" w:styleId="12">
    <w:name w:val="toc 1"/>
    <w:basedOn w:val="a8"/>
    <w:next w:val="a8"/>
    <w:autoRedefine/>
    <w:uiPriority w:val="39"/>
    <w:unhideWhenUsed/>
    <w:qFormat/>
    <w:rsid w:val="009E6225"/>
    <w:pPr>
      <w:tabs>
        <w:tab w:val="right" w:leader="dot" w:pos="9345"/>
      </w:tabs>
      <w:spacing w:before="240" w:after="100" w:line="360" w:lineRule="auto"/>
    </w:pPr>
  </w:style>
  <w:style w:type="paragraph" w:styleId="22">
    <w:name w:val="toc 2"/>
    <w:basedOn w:val="a8"/>
    <w:next w:val="a8"/>
    <w:autoRedefine/>
    <w:uiPriority w:val="39"/>
    <w:unhideWhenUsed/>
    <w:qFormat/>
    <w:rsid w:val="009E6225"/>
    <w:pPr>
      <w:tabs>
        <w:tab w:val="right" w:leader="dot" w:pos="9345"/>
      </w:tabs>
      <w:spacing w:after="100" w:line="360" w:lineRule="auto"/>
      <w:ind w:left="200" w:firstLine="367"/>
    </w:pPr>
  </w:style>
  <w:style w:type="paragraph" w:styleId="32">
    <w:name w:val="toc 3"/>
    <w:basedOn w:val="a8"/>
    <w:next w:val="a8"/>
    <w:autoRedefine/>
    <w:uiPriority w:val="39"/>
    <w:unhideWhenUsed/>
    <w:qFormat/>
    <w:rsid w:val="009E6225"/>
    <w:pPr>
      <w:tabs>
        <w:tab w:val="right" w:leader="dot" w:pos="9344"/>
      </w:tabs>
      <w:spacing w:after="100" w:line="360" w:lineRule="auto"/>
      <w:ind w:left="400" w:firstLine="309"/>
      <w:jc w:val="both"/>
    </w:pPr>
  </w:style>
  <w:style w:type="paragraph" w:styleId="23">
    <w:name w:val="Body Text 2"/>
    <w:basedOn w:val="a8"/>
    <w:link w:val="24"/>
    <w:rsid w:val="009E6225"/>
    <w:pPr>
      <w:spacing w:after="120" w:line="480" w:lineRule="auto"/>
    </w:pPr>
  </w:style>
  <w:style w:type="character" w:customStyle="1" w:styleId="24">
    <w:name w:val="Основной текст 2 Знак"/>
    <w:basedOn w:val="a9"/>
    <w:link w:val="23"/>
    <w:rsid w:val="009E6225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a5">
    <w:name w:val="параграфы"/>
    <w:next w:val="ac"/>
    <w:link w:val="afd"/>
    <w:autoRedefine/>
    <w:qFormat/>
    <w:rsid w:val="009E6225"/>
    <w:pPr>
      <w:keepLines/>
      <w:widowControl w:val="0"/>
      <w:numPr>
        <w:ilvl w:val="1"/>
        <w:numId w:val="17"/>
      </w:numPr>
      <w:suppressAutoHyphens/>
      <w:jc w:val="left"/>
    </w:pPr>
    <w:rPr>
      <w:rFonts w:ascii="Times New Roman" w:hAnsi="Times New Roman" w:cs="Times New Roman"/>
      <w:b/>
      <w:color w:val="000000" w:themeColor="text1"/>
      <w:szCs w:val="28"/>
      <w:lang w:val="ru-RU" w:eastAsia="ru-RU"/>
    </w:rPr>
  </w:style>
  <w:style w:type="character" w:customStyle="1" w:styleId="afd">
    <w:name w:val="параграфы Знак"/>
    <w:basedOn w:val="a9"/>
    <w:link w:val="a5"/>
    <w:rsid w:val="009E6225"/>
    <w:rPr>
      <w:rFonts w:ascii="Times New Roman" w:eastAsia="Times New Roman" w:hAnsi="Times New Roman" w:cs="Times New Roman"/>
      <w:b/>
      <w:color w:val="000000" w:themeColor="text1"/>
      <w:szCs w:val="28"/>
      <w:lang w:val="ru-RU" w:eastAsia="ru-RU"/>
    </w:rPr>
  </w:style>
  <w:style w:type="character" w:styleId="afe">
    <w:name w:val="FollowedHyperlink"/>
    <w:basedOn w:val="a9"/>
    <w:uiPriority w:val="99"/>
    <w:semiHidden/>
    <w:unhideWhenUsed/>
    <w:rsid w:val="009E6225"/>
    <w:rPr>
      <w:color w:val="954F72" w:themeColor="followedHyperlink"/>
      <w:u w:val="single"/>
    </w:rPr>
  </w:style>
  <w:style w:type="paragraph" w:customStyle="1" w:styleId="a6">
    <w:name w:val="пункты"/>
    <w:autoRedefine/>
    <w:qFormat/>
    <w:rsid w:val="009E6225"/>
    <w:pPr>
      <w:numPr>
        <w:ilvl w:val="2"/>
        <w:numId w:val="17"/>
      </w:numPr>
      <w:spacing w:after="200" w:line="240" w:lineRule="auto"/>
      <w:jc w:val="left"/>
    </w:pPr>
    <w:rPr>
      <w:rFonts w:ascii="Times New Roman" w:hAnsi="Times New Roman" w:cs="Times New Roman"/>
      <w:b/>
      <w:color w:val="000000" w:themeColor="text1"/>
      <w:szCs w:val="20"/>
      <w:lang w:val="ru-RU" w:eastAsia="ru-RU"/>
    </w:rPr>
  </w:style>
  <w:style w:type="numbering" w:customStyle="1" w:styleId="1545456456">
    <w:name w:val="список 1545456456"/>
    <w:basedOn w:val="ab"/>
    <w:uiPriority w:val="99"/>
    <w:rsid w:val="009E6225"/>
    <w:pPr>
      <w:numPr>
        <w:numId w:val="18"/>
      </w:numPr>
    </w:pPr>
  </w:style>
  <w:style w:type="paragraph" w:styleId="25">
    <w:name w:val="List 2"/>
    <w:basedOn w:val="a8"/>
    <w:uiPriority w:val="99"/>
    <w:unhideWhenUsed/>
    <w:rsid w:val="009E6225"/>
    <w:pPr>
      <w:ind w:left="566" w:hanging="283"/>
      <w:contextualSpacing/>
    </w:pPr>
  </w:style>
  <w:style w:type="paragraph" w:customStyle="1" w:styleId="a3">
    <w:name w:val="Список использованных источников"/>
    <w:basedOn w:val="ac"/>
    <w:autoRedefine/>
    <w:qFormat/>
    <w:rsid w:val="009E6225"/>
    <w:pPr>
      <w:numPr>
        <w:numId w:val="19"/>
      </w:numPr>
    </w:pPr>
    <w:rPr>
      <w:color w:val="000000" w:themeColor="text1"/>
    </w:rPr>
  </w:style>
  <w:style w:type="numbering" w:customStyle="1" w:styleId="a">
    <w:name w:val="Список курсовая"/>
    <w:basedOn w:val="ab"/>
    <w:uiPriority w:val="99"/>
    <w:rsid w:val="009E6225"/>
    <w:pPr>
      <w:numPr>
        <w:numId w:val="20"/>
      </w:numPr>
    </w:pPr>
  </w:style>
  <w:style w:type="paragraph" w:customStyle="1" w:styleId="a7">
    <w:name w:val="Списоккк"/>
    <w:basedOn w:val="a8"/>
    <w:autoRedefine/>
    <w:qFormat/>
    <w:rsid w:val="009E6225"/>
    <w:pPr>
      <w:numPr>
        <w:numId w:val="21"/>
      </w:numPr>
      <w:spacing w:line="360" w:lineRule="auto"/>
      <w:jc w:val="both"/>
    </w:pPr>
    <w:rPr>
      <w:sz w:val="28"/>
    </w:rPr>
  </w:style>
  <w:style w:type="paragraph" w:styleId="HTML0">
    <w:name w:val="HTML Preformatted"/>
    <w:basedOn w:val="a8"/>
    <w:link w:val="HTML1"/>
    <w:uiPriority w:val="99"/>
    <w:semiHidden/>
    <w:unhideWhenUsed/>
    <w:rsid w:val="009E62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9"/>
    <w:link w:val="HTML0"/>
    <w:uiPriority w:val="99"/>
    <w:semiHidden/>
    <w:rsid w:val="009E6225"/>
    <w:rPr>
      <w:rFonts w:ascii="Courier New" w:eastAsia="Times New Roman" w:hAnsi="Courier New" w:cs="Courier New"/>
      <w:sz w:val="20"/>
      <w:szCs w:val="20"/>
      <w:lang w:val="ru-RU" w:eastAsia="ru-RU"/>
    </w:rPr>
  </w:style>
  <w:style w:type="numbering" w:customStyle="1" w:styleId="2">
    <w:name w:val="Стиль2"/>
    <w:basedOn w:val="1545456456"/>
    <w:uiPriority w:val="99"/>
    <w:rsid w:val="009E6225"/>
    <w:pPr>
      <w:numPr>
        <w:numId w:val="22"/>
      </w:numPr>
    </w:pPr>
  </w:style>
  <w:style w:type="numbering" w:customStyle="1" w:styleId="3">
    <w:name w:val="Стиль3"/>
    <w:basedOn w:val="ab"/>
    <w:uiPriority w:val="99"/>
    <w:rsid w:val="009E6225"/>
    <w:pPr>
      <w:numPr>
        <w:numId w:val="23"/>
      </w:numPr>
    </w:pPr>
  </w:style>
  <w:style w:type="numbering" w:customStyle="1" w:styleId="4">
    <w:name w:val="Стиль4"/>
    <w:basedOn w:val="ab"/>
    <w:uiPriority w:val="99"/>
    <w:rsid w:val="009E6225"/>
    <w:pPr>
      <w:numPr>
        <w:numId w:val="24"/>
      </w:numPr>
    </w:pPr>
  </w:style>
  <w:style w:type="numbering" w:customStyle="1" w:styleId="5">
    <w:name w:val="Стиль5"/>
    <w:basedOn w:val="ab"/>
    <w:uiPriority w:val="99"/>
    <w:rsid w:val="009E6225"/>
    <w:pPr>
      <w:numPr>
        <w:numId w:val="25"/>
      </w:numPr>
    </w:pPr>
  </w:style>
  <w:style w:type="paragraph" w:styleId="aff">
    <w:name w:val="Plain Text"/>
    <w:basedOn w:val="a8"/>
    <w:link w:val="aff0"/>
    <w:rsid w:val="009E6225"/>
    <w:rPr>
      <w:rFonts w:ascii="Courier New" w:hAnsi="Courier New" w:cs="Courier New"/>
    </w:rPr>
  </w:style>
  <w:style w:type="character" w:customStyle="1" w:styleId="aff0">
    <w:name w:val="Текст Знак"/>
    <w:basedOn w:val="a9"/>
    <w:link w:val="aff"/>
    <w:rsid w:val="009E6225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ff1">
    <w:name w:val="Balloon Text"/>
    <w:basedOn w:val="a8"/>
    <w:link w:val="aff2"/>
    <w:uiPriority w:val="99"/>
    <w:semiHidden/>
    <w:unhideWhenUsed/>
    <w:rsid w:val="009E6225"/>
    <w:rPr>
      <w:rFonts w:ascii="Tahoma" w:hAnsi="Tahoma" w:cs="Tahoma"/>
      <w:sz w:val="16"/>
      <w:szCs w:val="16"/>
    </w:rPr>
  </w:style>
  <w:style w:type="character" w:customStyle="1" w:styleId="aff2">
    <w:name w:val="Текст выноски Знак"/>
    <w:basedOn w:val="a9"/>
    <w:link w:val="aff1"/>
    <w:uiPriority w:val="99"/>
    <w:semiHidden/>
    <w:rsid w:val="009E6225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ff3">
    <w:name w:val="endnote text"/>
    <w:basedOn w:val="a8"/>
    <w:link w:val="aff4"/>
    <w:uiPriority w:val="99"/>
    <w:semiHidden/>
    <w:unhideWhenUsed/>
    <w:rsid w:val="009E6225"/>
  </w:style>
  <w:style w:type="character" w:customStyle="1" w:styleId="aff4">
    <w:name w:val="Текст концевой сноски Знак"/>
    <w:basedOn w:val="a9"/>
    <w:link w:val="aff3"/>
    <w:uiPriority w:val="99"/>
    <w:semiHidden/>
    <w:rsid w:val="009E6225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table" w:styleId="aff5">
    <w:name w:val="Table Grid"/>
    <w:basedOn w:val="aa"/>
    <w:uiPriority w:val="39"/>
    <w:rsid w:val="000A754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</dc:creator>
  <cp:keywords/>
  <dc:description/>
  <cp:lastModifiedBy>Valeria</cp:lastModifiedBy>
  <cp:revision>12</cp:revision>
  <dcterms:created xsi:type="dcterms:W3CDTF">2025-10-14T14:21:00Z</dcterms:created>
  <dcterms:modified xsi:type="dcterms:W3CDTF">2025-10-14T15:02:00Z</dcterms:modified>
</cp:coreProperties>
</file>