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D9" w:rsidRPr="00CA0DF2" w:rsidRDefault="00C811C0" w:rsidP="00CA34D9">
      <w:pPr>
        <w:pStyle w:val="Standard"/>
        <w:jc w:val="center"/>
        <w:rPr>
          <w:color w:val="000000"/>
          <w:sz w:val="28"/>
          <w:szCs w:val="28"/>
        </w:rPr>
      </w:pPr>
      <w:r>
        <w:tab/>
      </w:r>
      <w:r w:rsidR="00CA34D9" w:rsidRPr="00CA0DF2">
        <w:rPr>
          <w:color w:val="000000"/>
          <w:sz w:val="28"/>
          <w:szCs w:val="28"/>
        </w:rPr>
        <w:t>Министерство образования и науки Российской федерации</w:t>
      </w:r>
    </w:p>
    <w:p w:rsidR="00CA34D9" w:rsidRPr="00CA0DF2" w:rsidRDefault="00CA34D9" w:rsidP="00CA34D9">
      <w:pPr>
        <w:pStyle w:val="Standard"/>
        <w:jc w:val="center"/>
        <w:rPr>
          <w:sz w:val="28"/>
          <w:szCs w:val="28"/>
        </w:rPr>
      </w:pPr>
    </w:p>
    <w:p w:rsidR="00CA34D9" w:rsidRPr="00CA0DF2" w:rsidRDefault="00CA34D9" w:rsidP="00CA34D9">
      <w:pPr>
        <w:pStyle w:val="Standard"/>
        <w:jc w:val="center"/>
        <w:rPr>
          <w:sz w:val="28"/>
          <w:szCs w:val="28"/>
        </w:rPr>
      </w:pPr>
      <w:r w:rsidRPr="00CA0DF2">
        <w:rPr>
          <w:sz w:val="28"/>
          <w:szCs w:val="28"/>
        </w:rPr>
        <w:t>Федеральное государственное бюджетное образовательное учреждение высшего профессионального образования</w:t>
      </w:r>
    </w:p>
    <w:p w:rsidR="00CA34D9" w:rsidRPr="00CA0DF2" w:rsidRDefault="00CA34D9" w:rsidP="00CA34D9">
      <w:pPr>
        <w:pStyle w:val="Standard"/>
        <w:shd w:val="clear" w:color="auto" w:fill="FFFFFF"/>
        <w:ind w:left="1980" w:hanging="1980"/>
        <w:jc w:val="center"/>
        <w:rPr>
          <w:color w:val="000000"/>
          <w:sz w:val="28"/>
          <w:szCs w:val="28"/>
        </w:rPr>
      </w:pPr>
    </w:p>
    <w:p w:rsidR="00CA34D9" w:rsidRPr="00CA0DF2" w:rsidRDefault="00CA34D9" w:rsidP="00CA34D9">
      <w:pPr>
        <w:pStyle w:val="Standard"/>
        <w:shd w:val="clear" w:color="auto" w:fill="FFFFFF"/>
        <w:ind w:left="1980" w:hanging="1980"/>
        <w:jc w:val="center"/>
        <w:rPr>
          <w:color w:val="000000"/>
          <w:sz w:val="28"/>
          <w:szCs w:val="28"/>
        </w:rPr>
      </w:pPr>
      <w:r w:rsidRPr="00CA0DF2">
        <w:rPr>
          <w:color w:val="000000"/>
          <w:sz w:val="28"/>
          <w:szCs w:val="28"/>
        </w:rPr>
        <w:t>«Московский Авиационный Институт»</w:t>
      </w:r>
    </w:p>
    <w:p w:rsidR="00CA34D9" w:rsidRPr="00CA0DF2" w:rsidRDefault="00CA34D9" w:rsidP="00CA34D9">
      <w:pPr>
        <w:pStyle w:val="Standard"/>
        <w:shd w:val="clear" w:color="auto" w:fill="FFFFFF"/>
        <w:ind w:left="1980" w:hanging="1980"/>
        <w:jc w:val="center"/>
        <w:rPr>
          <w:color w:val="000000"/>
          <w:sz w:val="28"/>
          <w:szCs w:val="28"/>
        </w:rPr>
      </w:pPr>
      <w:r w:rsidRPr="00CA0DF2">
        <w:rPr>
          <w:color w:val="000000"/>
          <w:sz w:val="28"/>
          <w:szCs w:val="28"/>
        </w:rPr>
        <w:t>(Национальный исследовательский университет)</w:t>
      </w:r>
    </w:p>
    <w:p w:rsidR="00CA34D9" w:rsidRPr="00CA0DF2" w:rsidRDefault="00CA34D9" w:rsidP="00CA34D9">
      <w:pPr>
        <w:pStyle w:val="Standard"/>
        <w:shd w:val="clear" w:color="auto" w:fill="FFFFFF"/>
        <w:ind w:left="1980" w:hanging="1980"/>
        <w:jc w:val="center"/>
        <w:rPr>
          <w:color w:val="000000"/>
          <w:sz w:val="28"/>
          <w:szCs w:val="28"/>
        </w:rPr>
      </w:pPr>
      <w:r w:rsidRPr="00CA0DF2">
        <w:rPr>
          <w:color w:val="000000"/>
          <w:sz w:val="28"/>
          <w:szCs w:val="28"/>
        </w:rPr>
        <w:t>(МАИ)</w:t>
      </w:r>
    </w:p>
    <w:p w:rsidR="00CA34D9" w:rsidRPr="00CA0DF2" w:rsidRDefault="00CA34D9" w:rsidP="00CA34D9">
      <w:pPr>
        <w:pStyle w:val="Standard"/>
        <w:shd w:val="clear" w:color="auto" w:fill="FFFFFF"/>
        <w:rPr>
          <w:color w:val="000000"/>
          <w:sz w:val="28"/>
          <w:szCs w:val="28"/>
        </w:rPr>
      </w:pP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r w:rsidRPr="00CA0DF2">
        <w:rPr>
          <w:color w:val="000000"/>
          <w:sz w:val="28"/>
          <w:szCs w:val="28"/>
          <w:u w:val="single"/>
        </w:rPr>
        <w:tab/>
      </w:r>
    </w:p>
    <w:p w:rsidR="00CA34D9" w:rsidRPr="00CA0DF2" w:rsidRDefault="00CA34D9" w:rsidP="00CA34D9">
      <w:pPr>
        <w:pStyle w:val="Standard"/>
        <w:shd w:val="clear" w:color="auto" w:fill="FFFFFF"/>
        <w:rPr>
          <w:color w:val="000000"/>
          <w:sz w:val="28"/>
          <w:szCs w:val="28"/>
        </w:rPr>
      </w:pPr>
    </w:p>
    <w:p w:rsidR="00CA34D9" w:rsidRPr="00CA0DF2" w:rsidRDefault="00CA34D9" w:rsidP="00CA34D9">
      <w:pPr>
        <w:pStyle w:val="Standard"/>
        <w:shd w:val="clear" w:color="auto" w:fill="FFFFFF"/>
        <w:jc w:val="center"/>
        <w:rPr>
          <w:color w:val="000000"/>
          <w:sz w:val="28"/>
          <w:szCs w:val="28"/>
        </w:rPr>
      </w:pPr>
      <w:r w:rsidRPr="00CA0DF2">
        <w:rPr>
          <w:color w:val="000000"/>
          <w:sz w:val="28"/>
          <w:szCs w:val="28"/>
        </w:rPr>
        <w:t>Кафедра 609</w:t>
      </w:r>
    </w:p>
    <w:p w:rsidR="00CA34D9" w:rsidRPr="00CA0DF2" w:rsidRDefault="00CA34D9" w:rsidP="00CA34D9">
      <w:pPr>
        <w:pStyle w:val="Standard"/>
        <w:shd w:val="clear" w:color="auto" w:fill="FFFFFF"/>
        <w:jc w:val="center"/>
        <w:rPr>
          <w:color w:val="000000"/>
          <w:sz w:val="28"/>
          <w:szCs w:val="28"/>
        </w:rPr>
      </w:pPr>
      <w:r w:rsidRPr="00CA0DF2">
        <w:rPr>
          <w:color w:val="000000"/>
          <w:sz w:val="28"/>
          <w:szCs w:val="28"/>
        </w:rPr>
        <w:t>«Прикладная информатика»</w:t>
      </w:r>
    </w:p>
    <w:p w:rsidR="00CA34D9" w:rsidRPr="00CA0DF2" w:rsidRDefault="00CA34D9" w:rsidP="00CA34D9">
      <w:pPr>
        <w:pStyle w:val="Standard"/>
        <w:shd w:val="clear" w:color="auto" w:fill="FFFFFF"/>
        <w:jc w:val="center"/>
      </w:pPr>
    </w:p>
    <w:p w:rsidR="00CA34D9" w:rsidRPr="00CA0DF2" w:rsidRDefault="00CA34D9" w:rsidP="00CA34D9">
      <w:pPr>
        <w:pStyle w:val="Standard"/>
        <w:shd w:val="clear" w:color="auto" w:fill="FFFFFF"/>
        <w:jc w:val="center"/>
        <w:rPr>
          <w:color w:val="000000"/>
        </w:rPr>
      </w:pPr>
    </w:p>
    <w:p w:rsidR="00CA34D9" w:rsidRPr="00CA0DF2" w:rsidRDefault="00CA34D9" w:rsidP="00CA34D9">
      <w:pPr>
        <w:pStyle w:val="Standard"/>
        <w:shd w:val="clear" w:color="auto" w:fill="FFFFFF"/>
        <w:jc w:val="center"/>
        <w:rPr>
          <w:color w:val="000000"/>
        </w:rPr>
      </w:pPr>
    </w:p>
    <w:p w:rsidR="00CA34D9" w:rsidRPr="00CA0DF2" w:rsidRDefault="00CA34D9" w:rsidP="00CA34D9">
      <w:pPr>
        <w:pStyle w:val="Standard"/>
        <w:shd w:val="clear" w:color="auto" w:fill="FFFFFF"/>
        <w:jc w:val="center"/>
        <w:rPr>
          <w:color w:val="000000"/>
        </w:rPr>
      </w:pPr>
    </w:p>
    <w:p w:rsidR="00CA34D9" w:rsidRPr="00CA0DF2" w:rsidRDefault="00CA34D9" w:rsidP="00CA34D9">
      <w:pPr>
        <w:pStyle w:val="Standard"/>
        <w:shd w:val="clear" w:color="auto" w:fill="FFFFFF"/>
        <w:jc w:val="center"/>
        <w:rPr>
          <w:color w:val="000000"/>
        </w:rPr>
      </w:pPr>
    </w:p>
    <w:p w:rsidR="00CA34D9" w:rsidRPr="00CA0DF2" w:rsidRDefault="00CA34D9" w:rsidP="00CA34D9">
      <w:pPr>
        <w:pStyle w:val="Standard"/>
        <w:shd w:val="clear" w:color="auto" w:fill="FFFFFF"/>
        <w:jc w:val="center"/>
        <w:rPr>
          <w:color w:val="000000"/>
        </w:rPr>
      </w:pPr>
    </w:p>
    <w:p w:rsidR="00CA34D9" w:rsidRPr="00CA0DF2" w:rsidRDefault="00CA34D9" w:rsidP="00CA34D9">
      <w:pPr>
        <w:pStyle w:val="Standard"/>
        <w:shd w:val="clear" w:color="auto" w:fill="FFFFFF"/>
        <w:jc w:val="center"/>
        <w:rPr>
          <w:color w:val="000000"/>
        </w:rPr>
      </w:pPr>
    </w:p>
    <w:p w:rsidR="00CA34D9" w:rsidRPr="003B302B" w:rsidRDefault="00CA34D9" w:rsidP="00CA34D9">
      <w:pPr>
        <w:pStyle w:val="Standard"/>
        <w:shd w:val="clear" w:color="auto" w:fill="FFFFFF"/>
        <w:jc w:val="center"/>
        <w:rPr>
          <w:color w:val="000000"/>
          <w:sz w:val="28"/>
          <w:szCs w:val="28"/>
        </w:rPr>
      </w:pPr>
      <w:r>
        <w:rPr>
          <w:color w:val="000000"/>
          <w:sz w:val="28"/>
          <w:szCs w:val="28"/>
        </w:rPr>
        <w:t>Лабораторная работа</w:t>
      </w:r>
    </w:p>
    <w:p w:rsidR="00CA34D9" w:rsidRPr="00CA0DF2" w:rsidRDefault="00CA34D9" w:rsidP="00CA34D9">
      <w:pPr>
        <w:pStyle w:val="Standard"/>
        <w:shd w:val="clear" w:color="auto" w:fill="FFFFFF"/>
        <w:jc w:val="center"/>
        <w:rPr>
          <w:color w:val="000000"/>
          <w:u w:val="single"/>
        </w:rPr>
      </w:pPr>
    </w:p>
    <w:p w:rsidR="00CA34D9" w:rsidRPr="003B302B" w:rsidRDefault="00CA34D9" w:rsidP="00CA34D9">
      <w:pPr>
        <w:pStyle w:val="Standard"/>
        <w:shd w:val="clear" w:color="auto" w:fill="FFFFFF"/>
        <w:jc w:val="center"/>
        <w:rPr>
          <w:color w:val="000000"/>
        </w:rPr>
      </w:pPr>
      <w:r>
        <w:rPr>
          <w:color w:val="000000"/>
        </w:rPr>
        <w:t>по</w:t>
      </w:r>
      <w:r w:rsidRPr="003B302B">
        <w:rPr>
          <w:color w:val="000000"/>
        </w:rPr>
        <w:t xml:space="preserve"> </w:t>
      </w:r>
      <w:r>
        <w:rPr>
          <w:color w:val="000000"/>
        </w:rPr>
        <w:t>курсу</w:t>
      </w:r>
      <w:r w:rsidRPr="003B302B">
        <w:rPr>
          <w:color w:val="000000"/>
        </w:rPr>
        <w:t>:</w:t>
      </w:r>
    </w:p>
    <w:p w:rsidR="00CA34D9" w:rsidRPr="003B302B" w:rsidRDefault="00CA34D9" w:rsidP="00CA34D9">
      <w:pPr>
        <w:pStyle w:val="Standard"/>
        <w:shd w:val="clear" w:color="auto" w:fill="FFFFFF"/>
        <w:jc w:val="center"/>
        <w:rPr>
          <w:color w:val="000000"/>
        </w:rPr>
      </w:pPr>
      <w:r w:rsidRPr="003B302B">
        <w:t>Инфокоммуникационные системы</w:t>
      </w:r>
    </w:p>
    <w:p w:rsidR="00CA34D9" w:rsidRPr="003B302B" w:rsidRDefault="00CA34D9" w:rsidP="00CA34D9">
      <w:pPr>
        <w:pStyle w:val="Standard"/>
        <w:shd w:val="clear" w:color="auto" w:fill="FFFFFF"/>
        <w:rPr>
          <w:color w:val="000000"/>
          <w:u w:val="single"/>
        </w:rPr>
      </w:pPr>
    </w:p>
    <w:p w:rsidR="00CA34D9" w:rsidRPr="003B302B" w:rsidRDefault="00CA34D9" w:rsidP="00CA34D9">
      <w:pPr>
        <w:pStyle w:val="Standard"/>
        <w:shd w:val="clear" w:color="auto" w:fill="FFFFFF"/>
        <w:jc w:val="center"/>
        <w:rPr>
          <w:color w:val="000000"/>
        </w:rPr>
      </w:pPr>
      <w:r>
        <w:rPr>
          <w:color w:val="000000"/>
        </w:rPr>
        <w:t>на</w:t>
      </w:r>
      <w:r w:rsidRPr="003B302B">
        <w:rPr>
          <w:color w:val="000000"/>
        </w:rPr>
        <w:t xml:space="preserve"> </w:t>
      </w:r>
      <w:r>
        <w:rPr>
          <w:color w:val="000000"/>
        </w:rPr>
        <w:t>тему</w:t>
      </w:r>
      <w:r w:rsidRPr="003B302B">
        <w:rPr>
          <w:color w:val="000000"/>
        </w:rPr>
        <w:t>:</w:t>
      </w:r>
    </w:p>
    <w:p w:rsidR="00CA34D9" w:rsidRPr="003B302B" w:rsidRDefault="00CA34D9" w:rsidP="00CA34D9">
      <w:pPr>
        <w:pStyle w:val="Standard"/>
        <w:shd w:val="clear" w:color="auto" w:fill="FFFFFF"/>
        <w:jc w:val="center"/>
        <w:rPr>
          <w:color w:val="000000"/>
        </w:rPr>
      </w:pPr>
      <w:r>
        <w:rPr>
          <w:color w:val="000000"/>
        </w:rPr>
        <w:t>Понятие сети ССП и её базовые принципы</w:t>
      </w:r>
    </w:p>
    <w:p w:rsidR="00CA34D9" w:rsidRPr="00CA0DF2" w:rsidRDefault="00CA34D9" w:rsidP="00CA34D9">
      <w:pPr>
        <w:pStyle w:val="Standard"/>
        <w:shd w:val="clear" w:color="auto" w:fill="FFFFFF"/>
        <w:rPr>
          <w:color w:val="000000"/>
          <w:sz w:val="28"/>
          <w:szCs w:val="28"/>
        </w:rPr>
      </w:pPr>
    </w:p>
    <w:p w:rsidR="00CA34D9" w:rsidRPr="00CA0DF2" w:rsidRDefault="00CA34D9" w:rsidP="00CA34D9">
      <w:pPr>
        <w:pStyle w:val="Standard"/>
        <w:shd w:val="clear" w:color="auto" w:fill="FFFFFF"/>
        <w:rPr>
          <w:color w:val="000000"/>
          <w:sz w:val="28"/>
          <w:szCs w:val="28"/>
        </w:rPr>
      </w:pPr>
    </w:p>
    <w:p w:rsidR="00CA34D9" w:rsidRPr="00CA0DF2" w:rsidRDefault="00CA34D9" w:rsidP="00CA34D9">
      <w:pPr>
        <w:pStyle w:val="Standard"/>
        <w:shd w:val="clear" w:color="auto" w:fill="FFFFFF"/>
        <w:rPr>
          <w:color w:val="000000"/>
          <w:sz w:val="28"/>
          <w:szCs w:val="28"/>
        </w:rPr>
      </w:pPr>
    </w:p>
    <w:p w:rsidR="00CA34D9" w:rsidRPr="00CA0DF2" w:rsidRDefault="00CA34D9" w:rsidP="00CA34D9">
      <w:pPr>
        <w:pStyle w:val="Standard"/>
        <w:shd w:val="clear" w:color="auto" w:fill="FFFFFF"/>
        <w:rPr>
          <w:color w:val="000000"/>
          <w:sz w:val="28"/>
          <w:szCs w:val="28"/>
        </w:rPr>
      </w:pPr>
    </w:p>
    <w:p w:rsidR="00CA34D9" w:rsidRPr="00CA0DF2" w:rsidRDefault="00CA34D9" w:rsidP="00CA34D9">
      <w:pPr>
        <w:pStyle w:val="Standard"/>
        <w:shd w:val="clear" w:color="auto" w:fill="FFFFFF"/>
        <w:tabs>
          <w:tab w:val="left" w:pos="5370"/>
        </w:tabs>
        <w:rPr>
          <w:color w:val="000000"/>
          <w:sz w:val="28"/>
          <w:szCs w:val="28"/>
        </w:rPr>
      </w:pPr>
    </w:p>
    <w:p w:rsidR="00CA34D9" w:rsidRPr="00CA0DF2" w:rsidRDefault="00CA34D9" w:rsidP="00CA34D9">
      <w:pPr>
        <w:pStyle w:val="Standard"/>
        <w:shd w:val="clear" w:color="auto" w:fill="FFFFFF"/>
        <w:rPr>
          <w:color w:val="000000"/>
          <w:sz w:val="28"/>
          <w:szCs w:val="28"/>
        </w:rPr>
      </w:pPr>
    </w:p>
    <w:p w:rsidR="00CA34D9" w:rsidRPr="000C1A09" w:rsidRDefault="00CA34D9" w:rsidP="00CA34D9">
      <w:pPr>
        <w:pStyle w:val="Standard"/>
        <w:shd w:val="clear" w:color="auto" w:fill="FFFFFF"/>
        <w:jc w:val="right"/>
        <w:rPr>
          <w:color w:val="000000"/>
          <w:sz w:val="28"/>
          <w:szCs w:val="28"/>
          <w:u w:val="single"/>
        </w:rPr>
      </w:pPr>
    </w:p>
    <w:p w:rsidR="00CA34D9" w:rsidRDefault="00CA34D9" w:rsidP="00CA34D9">
      <w:pPr>
        <w:pStyle w:val="Standard"/>
        <w:shd w:val="clear" w:color="auto" w:fill="FFFFFF"/>
        <w:jc w:val="right"/>
        <w:rPr>
          <w:color w:val="000000"/>
          <w:sz w:val="28"/>
          <w:szCs w:val="28"/>
          <w:u w:val="single"/>
        </w:rPr>
      </w:pPr>
    </w:p>
    <w:p w:rsidR="00CA34D9" w:rsidRPr="003B302B" w:rsidRDefault="00CA34D9" w:rsidP="00CA34D9">
      <w:pPr>
        <w:pStyle w:val="Standard"/>
        <w:shd w:val="clear" w:color="auto" w:fill="FFFFFF"/>
        <w:jc w:val="right"/>
        <w:rPr>
          <w:color w:val="000000"/>
          <w:sz w:val="28"/>
          <w:szCs w:val="28"/>
          <w:u w:val="single"/>
        </w:rPr>
      </w:pPr>
    </w:p>
    <w:p w:rsidR="00CA34D9" w:rsidRPr="000C1A09" w:rsidRDefault="00CA34D9" w:rsidP="00CA34D9">
      <w:pPr>
        <w:pStyle w:val="Standard"/>
        <w:shd w:val="clear" w:color="auto" w:fill="FFFFFF"/>
        <w:jc w:val="right"/>
        <w:rPr>
          <w:color w:val="000000"/>
          <w:sz w:val="28"/>
          <w:szCs w:val="28"/>
          <w:u w:val="single"/>
        </w:rPr>
      </w:pPr>
    </w:p>
    <w:p w:rsidR="00CA34D9" w:rsidRDefault="00CA34D9" w:rsidP="00CA34D9">
      <w:pPr>
        <w:pStyle w:val="Standard"/>
        <w:shd w:val="clear" w:color="auto" w:fill="FFFFFF"/>
        <w:jc w:val="right"/>
        <w:rPr>
          <w:color w:val="000000"/>
          <w:sz w:val="28"/>
          <w:szCs w:val="28"/>
          <w:u w:val="single"/>
        </w:rPr>
      </w:pPr>
    </w:p>
    <w:p w:rsidR="00CA34D9" w:rsidRDefault="00CA34D9" w:rsidP="00CA34D9">
      <w:pPr>
        <w:pStyle w:val="Standard"/>
        <w:shd w:val="clear" w:color="auto" w:fill="FFFFFF"/>
        <w:jc w:val="right"/>
        <w:rPr>
          <w:color w:val="000000"/>
          <w:sz w:val="28"/>
          <w:szCs w:val="28"/>
          <w:u w:val="single"/>
        </w:rPr>
      </w:pPr>
    </w:p>
    <w:p w:rsidR="00CA34D9" w:rsidRDefault="00CA34D9" w:rsidP="00CA34D9">
      <w:pPr>
        <w:pStyle w:val="Standard"/>
        <w:shd w:val="clear" w:color="auto" w:fill="FFFFFF"/>
        <w:jc w:val="right"/>
        <w:rPr>
          <w:color w:val="000000"/>
          <w:sz w:val="28"/>
          <w:szCs w:val="28"/>
          <w:u w:val="single"/>
        </w:rPr>
      </w:pPr>
    </w:p>
    <w:p w:rsidR="00CA34D9" w:rsidRDefault="00CA34D9" w:rsidP="00CA34D9">
      <w:pPr>
        <w:pStyle w:val="Standard"/>
        <w:shd w:val="clear" w:color="auto" w:fill="FFFFFF"/>
        <w:jc w:val="right"/>
        <w:rPr>
          <w:color w:val="000000"/>
          <w:sz w:val="28"/>
          <w:szCs w:val="28"/>
          <w:u w:val="single"/>
        </w:rPr>
      </w:pPr>
    </w:p>
    <w:p w:rsidR="00CA34D9" w:rsidRPr="003B302B" w:rsidRDefault="00CA34D9" w:rsidP="00CA34D9">
      <w:pPr>
        <w:pStyle w:val="Standard"/>
        <w:shd w:val="clear" w:color="auto" w:fill="FFFFFF"/>
        <w:jc w:val="right"/>
        <w:rPr>
          <w:color w:val="000000"/>
          <w:sz w:val="28"/>
          <w:szCs w:val="28"/>
          <w:u w:val="single"/>
        </w:rPr>
      </w:pPr>
    </w:p>
    <w:p w:rsidR="00CA34D9" w:rsidRPr="003B302B" w:rsidRDefault="00CA34D9" w:rsidP="00CA34D9">
      <w:pPr>
        <w:pStyle w:val="Standard"/>
        <w:shd w:val="clear" w:color="auto" w:fill="FFFFFF"/>
        <w:jc w:val="right"/>
        <w:rPr>
          <w:color w:val="000000"/>
        </w:rPr>
      </w:pPr>
      <w:r w:rsidRPr="003B302B">
        <w:rPr>
          <w:color w:val="000000"/>
          <w:u w:val="single"/>
        </w:rPr>
        <w:t xml:space="preserve">Выполнил студент: </w:t>
      </w:r>
      <w:r w:rsidRPr="003B302B">
        <w:rPr>
          <w:color w:val="000000"/>
        </w:rPr>
        <w:br/>
        <w:t>Группы: 60-408Б</w:t>
      </w:r>
    </w:p>
    <w:p w:rsidR="00CA34D9" w:rsidRPr="003B302B" w:rsidRDefault="00CA34D9" w:rsidP="00CA34D9">
      <w:pPr>
        <w:pStyle w:val="Standard"/>
        <w:shd w:val="clear" w:color="auto" w:fill="FFFFFF"/>
        <w:jc w:val="right"/>
        <w:rPr>
          <w:color w:val="000000"/>
          <w:u w:val="single"/>
        </w:rPr>
      </w:pPr>
      <w:r w:rsidRPr="003B302B">
        <w:rPr>
          <w:color w:val="000000"/>
        </w:rPr>
        <w:t>Горявин В.А.</w:t>
      </w:r>
    </w:p>
    <w:p w:rsidR="00CA34D9" w:rsidRPr="003B302B" w:rsidRDefault="00CA34D9" w:rsidP="00CA34D9">
      <w:pPr>
        <w:pStyle w:val="Standard"/>
        <w:shd w:val="clear" w:color="auto" w:fill="FFFFFF"/>
        <w:jc w:val="right"/>
        <w:rPr>
          <w:color w:val="000000"/>
        </w:rPr>
      </w:pPr>
    </w:p>
    <w:p w:rsidR="00CA34D9" w:rsidRPr="003B302B" w:rsidRDefault="00CA34D9" w:rsidP="00CA34D9">
      <w:pPr>
        <w:pStyle w:val="Standard"/>
        <w:shd w:val="clear" w:color="auto" w:fill="FFFFFF"/>
        <w:jc w:val="right"/>
        <w:rPr>
          <w:color w:val="000000"/>
          <w:u w:val="single"/>
        </w:rPr>
      </w:pPr>
      <w:r w:rsidRPr="003B302B">
        <w:rPr>
          <w:color w:val="000000"/>
          <w:u w:val="single"/>
        </w:rPr>
        <w:t xml:space="preserve">Проверил: </w:t>
      </w:r>
    </w:p>
    <w:p w:rsidR="00CA34D9" w:rsidRPr="003B302B" w:rsidRDefault="00CA34D9" w:rsidP="00CA34D9">
      <w:pPr>
        <w:pStyle w:val="Standard"/>
        <w:shd w:val="clear" w:color="auto" w:fill="FFFFFF"/>
        <w:jc w:val="right"/>
        <w:rPr>
          <w:color w:val="000000"/>
        </w:rPr>
      </w:pPr>
      <w:r w:rsidRPr="003B302B">
        <w:rPr>
          <w:color w:val="000000"/>
        </w:rPr>
        <w:t xml:space="preserve">Смирнов О. Л. </w:t>
      </w:r>
    </w:p>
    <w:p w:rsidR="00CA34D9" w:rsidRPr="002644CD" w:rsidRDefault="00CA34D9" w:rsidP="00CA34D9">
      <w:pPr>
        <w:pStyle w:val="11"/>
        <w:rPr>
          <w:b/>
          <w:noProof/>
          <w:sz w:val="28"/>
          <w:szCs w:val="28"/>
        </w:rPr>
      </w:pPr>
      <w:r w:rsidRPr="002644CD">
        <w:rPr>
          <w:b/>
          <w:noProof/>
          <w:sz w:val="28"/>
          <w:szCs w:val="28"/>
        </w:rPr>
        <w:lastRenderedPageBreak/>
        <w:t>Содержание</w:t>
      </w:r>
    </w:p>
    <w:p w:rsidR="00CA34D9" w:rsidRPr="00C07C59" w:rsidRDefault="00062B70" w:rsidP="00CA34D9">
      <w:pPr>
        <w:pStyle w:val="11"/>
        <w:rPr>
          <w:noProof/>
          <w:webHidden/>
        </w:rPr>
      </w:pPr>
      <w:r w:rsidRPr="00062B70">
        <w:t xml:space="preserve">Предпосылки появления </w:t>
      </w:r>
      <w:r w:rsidR="00C07C59">
        <w:t>ССП</w:t>
      </w:r>
      <w:r w:rsidRPr="00062B70">
        <w:t xml:space="preserve"> (</w:t>
      </w:r>
      <w:r w:rsidR="00C07C59">
        <w:rPr>
          <w:lang w:val="en-US"/>
        </w:rPr>
        <w:t>NGN</w:t>
      </w:r>
      <w:r w:rsidRPr="00062B70">
        <w:t>)</w:t>
      </w:r>
      <w:r w:rsidR="00CA34D9" w:rsidRPr="00062B70">
        <w:rPr>
          <w:noProof/>
          <w:webHidden/>
        </w:rPr>
        <w:tab/>
      </w:r>
      <w:r w:rsidR="007B3F4E" w:rsidRPr="00062B70">
        <w:rPr>
          <w:noProof/>
          <w:webHidden/>
        </w:rPr>
        <w:fldChar w:fldCharType="begin"/>
      </w:r>
      <w:r w:rsidR="00CA34D9" w:rsidRPr="00062B70">
        <w:rPr>
          <w:noProof/>
          <w:webHidden/>
        </w:rPr>
        <w:instrText xml:space="preserve"> =3 </w:instrText>
      </w:r>
      <w:r w:rsidR="007B3F4E" w:rsidRPr="00062B70">
        <w:rPr>
          <w:noProof/>
          <w:webHidden/>
        </w:rPr>
        <w:fldChar w:fldCharType="separate"/>
      </w:r>
      <w:r w:rsidR="00CA34D9" w:rsidRPr="00062B70">
        <w:rPr>
          <w:noProof/>
          <w:webHidden/>
        </w:rPr>
        <w:t>3</w:t>
      </w:r>
      <w:r w:rsidR="007B3F4E" w:rsidRPr="00062B70">
        <w:rPr>
          <w:noProof/>
          <w:webHidden/>
        </w:rPr>
        <w:fldChar w:fldCharType="end"/>
      </w:r>
    </w:p>
    <w:p w:rsidR="00062B70" w:rsidRPr="00062B70" w:rsidRDefault="00C07C59" w:rsidP="00062B70">
      <w:pPr>
        <w:pStyle w:val="11"/>
      </w:pPr>
      <w:r>
        <w:t>Принципы и характеристики ССП (</w:t>
      </w:r>
      <w:r>
        <w:rPr>
          <w:lang w:val="en-US"/>
        </w:rPr>
        <w:t>NGN</w:t>
      </w:r>
      <w:r w:rsidR="00062B70" w:rsidRPr="00062B70">
        <w:t>)</w:t>
      </w:r>
      <w:r w:rsidR="00062B70" w:rsidRPr="00062B70">
        <w:rPr>
          <w:noProof/>
          <w:webHidden/>
        </w:rPr>
        <w:tab/>
      </w:r>
      <w:r>
        <w:rPr>
          <w:noProof/>
          <w:webHidden/>
        </w:rPr>
        <w:t>4</w:t>
      </w:r>
    </w:p>
    <w:p w:rsidR="00C07C59" w:rsidRPr="00C07C59" w:rsidRDefault="00062B70" w:rsidP="00C07C59">
      <w:pPr>
        <w:pStyle w:val="11"/>
        <w:rPr>
          <w:noProof/>
        </w:rPr>
      </w:pPr>
      <w:r>
        <w:rPr>
          <w:noProof/>
          <w:webHidden/>
        </w:rPr>
        <w:t xml:space="preserve">Преимущества </w:t>
      </w:r>
      <w:r w:rsidR="00C07C59">
        <w:rPr>
          <w:noProof/>
          <w:webHidden/>
        </w:rPr>
        <w:t>ССП</w:t>
      </w:r>
      <w:r w:rsidR="00CA34D9" w:rsidRPr="003E75DC">
        <w:rPr>
          <w:noProof/>
          <w:webHidden/>
        </w:rPr>
        <w:tab/>
      </w:r>
      <w:r w:rsidR="00C07C59">
        <w:rPr>
          <w:noProof/>
          <w:webHidden/>
        </w:rPr>
        <w:t>4</w:t>
      </w:r>
    </w:p>
    <w:p w:rsidR="00CA34D9" w:rsidRPr="003E75DC" w:rsidRDefault="00C07C59" w:rsidP="00CA34D9">
      <w:pPr>
        <w:pStyle w:val="11"/>
      </w:pPr>
      <w:r>
        <w:t>Классификация услуг для сетей ССП</w:t>
      </w:r>
      <w:r w:rsidR="00CA34D9" w:rsidRPr="003E75DC">
        <w:rPr>
          <w:noProof/>
          <w:webHidden/>
        </w:rPr>
        <w:tab/>
        <w:t>5</w:t>
      </w:r>
    </w:p>
    <w:p w:rsidR="00CA34D9" w:rsidRDefault="00C07C59" w:rsidP="00CA34D9">
      <w:pPr>
        <w:pStyle w:val="11"/>
        <w:ind w:left="426"/>
      </w:pPr>
      <w:r>
        <w:t>Базовые услуги</w:t>
      </w:r>
      <w:hyperlink w:anchor="_Toc512030670" w:history="1">
        <w:r w:rsidR="00CA34D9" w:rsidRPr="003E75DC">
          <w:rPr>
            <w:noProof/>
            <w:webHidden/>
          </w:rPr>
          <w:tab/>
        </w:r>
        <w:r>
          <w:rPr>
            <w:noProof/>
            <w:webHidden/>
          </w:rPr>
          <w:t>6</w:t>
        </w:r>
      </w:hyperlink>
    </w:p>
    <w:p w:rsidR="00C07C59" w:rsidRPr="00C07C59" w:rsidRDefault="00C07C59" w:rsidP="00C07C59">
      <w:pPr>
        <w:pStyle w:val="11"/>
        <w:ind w:left="426"/>
        <w:rPr>
          <w:webHidden/>
        </w:rPr>
      </w:pPr>
      <w:r>
        <w:t>Дополнительные виды обслуживания (ДВО)</w:t>
      </w:r>
      <w:r w:rsidR="00CA34D9" w:rsidRPr="003E75DC">
        <w:t xml:space="preserve"> </w:t>
      </w:r>
      <w:hyperlink w:anchor="_Toc512030670" w:history="1">
        <w:r w:rsidR="00CA34D9" w:rsidRPr="003E75DC">
          <w:rPr>
            <w:noProof/>
            <w:webHidden/>
          </w:rPr>
          <w:tab/>
        </w:r>
      </w:hyperlink>
      <w:r w:rsidR="00CA34D9" w:rsidRPr="003E75DC">
        <w:rPr>
          <w:webHidden/>
        </w:rPr>
        <w:t>6</w:t>
      </w:r>
    </w:p>
    <w:p w:rsidR="00C07C59" w:rsidRPr="00C07C59" w:rsidRDefault="00C07C59" w:rsidP="00C07C59">
      <w:pPr>
        <w:pStyle w:val="11"/>
        <w:ind w:left="426"/>
      </w:pPr>
      <w:r>
        <w:t>Услуги доступа</w:t>
      </w:r>
      <w:hyperlink w:anchor="_Toc512030670" w:history="1">
        <w:r w:rsidR="00CA34D9" w:rsidRPr="003E75DC">
          <w:rPr>
            <w:noProof/>
            <w:webHidden/>
          </w:rPr>
          <w:tab/>
        </w:r>
      </w:hyperlink>
      <w:r w:rsidR="00CA34D9" w:rsidRPr="003E75DC">
        <w:rPr>
          <w:webHidden/>
        </w:rPr>
        <w:t>7</w:t>
      </w:r>
    </w:p>
    <w:p w:rsidR="00CA34D9" w:rsidRPr="001D10CC" w:rsidRDefault="00C07C59" w:rsidP="00C07C59">
      <w:pPr>
        <w:pStyle w:val="11"/>
        <w:ind w:left="1134"/>
        <w:rPr>
          <w:noProof/>
          <w:webHidden/>
        </w:rPr>
      </w:pPr>
      <w:r>
        <w:t>Информационно-справочные услуги</w:t>
      </w:r>
      <w:r w:rsidR="00CA34D9" w:rsidRPr="003E75DC">
        <w:t>.</w:t>
      </w:r>
      <w:r w:rsidR="00CA34D9" w:rsidRPr="003E75DC">
        <w:rPr>
          <w:noProof/>
          <w:webHidden/>
        </w:rPr>
        <w:tab/>
      </w:r>
      <w:r w:rsidR="001D10CC" w:rsidRPr="001D10CC">
        <w:rPr>
          <w:noProof/>
          <w:webHidden/>
        </w:rPr>
        <w:t>7</w:t>
      </w:r>
    </w:p>
    <w:p w:rsidR="00CA34D9" w:rsidRPr="001D10CC" w:rsidRDefault="00C07C59" w:rsidP="00C07C59">
      <w:pPr>
        <w:pStyle w:val="11"/>
        <w:ind w:left="1134"/>
        <w:rPr>
          <w:webHidden/>
        </w:rPr>
      </w:pPr>
      <w:r>
        <w:t xml:space="preserve">Услуги </w:t>
      </w:r>
      <w:r>
        <w:rPr>
          <w:lang w:val="en-US"/>
        </w:rPr>
        <w:t>VPN</w:t>
      </w:r>
      <w:hyperlink w:anchor="_Toc512030670" w:history="1">
        <w:r w:rsidR="00CA34D9" w:rsidRPr="003E75DC">
          <w:rPr>
            <w:noProof/>
            <w:webHidden/>
          </w:rPr>
          <w:tab/>
        </w:r>
      </w:hyperlink>
      <w:r w:rsidR="001D10CC" w:rsidRPr="001D10CC">
        <w:rPr>
          <w:webHidden/>
        </w:rPr>
        <w:t>7</w:t>
      </w:r>
    </w:p>
    <w:p w:rsidR="00CA34D9" w:rsidRPr="001D10CC" w:rsidRDefault="00C07C59" w:rsidP="00C07C59">
      <w:pPr>
        <w:pStyle w:val="11"/>
        <w:ind w:left="1134"/>
        <w:rPr>
          <w:rFonts w:eastAsiaTheme="minorEastAsia"/>
          <w:noProof/>
        </w:rPr>
      </w:pPr>
      <w:r w:rsidRPr="00806A96">
        <w:t>Услуги мультимедиа</w:t>
      </w:r>
      <w:r w:rsidR="00CA34D9" w:rsidRPr="003E75DC">
        <w:rPr>
          <w:noProof/>
          <w:webHidden/>
        </w:rPr>
        <w:tab/>
      </w:r>
      <w:r w:rsidR="001D10CC" w:rsidRPr="001D10CC">
        <w:rPr>
          <w:noProof/>
          <w:webHidden/>
        </w:rPr>
        <w:t>8</w:t>
      </w:r>
    </w:p>
    <w:p w:rsidR="00CA34D9" w:rsidRPr="001D10CC" w:rsidRDefault="00CA34D9" w:rsidP="00CA34D9">
      <w:pPr>
        <w:pStyle w:val="11"/>
        <w:rPr>
          <w:noProof/>
          <w:webHidden/>
        </w:rPr>
      </w:pPr>
      <w:r w:rsidRPr="003E75DC">
        <w:rPr>
          <w:noProof/>
        </w:rPr>
        <w:t>Вывод</w:t>
      </w:r>
      <w:r w:rsidRPr="003E75DC">
        <w:rPr>
          <w:noProof/>
          <w:webHidden/>
        </w:rPr>
        <w:tab/>
      </w:r>
      <w:r w:rsidR="001D10CC" w:rsidRPr="001D10CC">
        <w:rPr>
          <w:noProof/>
          <w:webHidden/>
        </w:rPr>
        <w:t>9</w:t>
      </w:r>
    </w:p>
    <w:p w:rsidR="00CA34D9" w:rsidRPr="00705476" w:rsidRDefault="00CA34D9" w:rsidP="00CA34D9">
      <w:pPr>
        <w:pStyle w:val="11"/>
        <w:rPr>
          <w:noProof/>
        </w:rPr>
      </w:pPr>
      <w:r w:rsidRPr="003E75DC">
        <w:rPr>
          <w:noProof/>
          <w:shd w:val="clear" w:color="auto" w:fill="FFFFFF"/>
        </w:rPr>
        <w:t>Список литературы</w:t>
      </w:r>
      <w:r w:rsidRPr="003E75DC">
        <w:rPr>
          <w:noProof/>
          <w:webHidden/>
        </w:rPr>
        <w:t>.................................................................................................................................</w:t>
      </w:r>
      <w:r w:rsidR="001D10CC" w:rsidRPr="001D10CC">
        <w:rPr>
          <w:noProof/>
          <w:webHidden/>
        </w:rPr>
        <w:t>1</w:t>
      </w:r>
      <w:r w:rsidR="001D10CC" w:rsidRPr="00705476">
        <w:rPr>
          <w:noProof/>
          <w:webHidden/>
        </w:rPr>
        <w:t>0</w:t>
      </w:r>
    </w:p>
    <w:p w:rsidR="00CA34D9" w:rsidRDefault="00CA34D9" w:rsidP="0085733E">
      <w:pPr>
        <w:rPr>
          <w:rFonts w:ascii="Times New Roman" w:hAnsi="Times New Roman" w:cs="Times New Roman"/>
          <w:sz w:val="24"/>
          <w:szCs w:val="24"/>
        </w:rPr>
      </w:pPr>
    </w:p>
    <w:p w:rsidR="0085733E" w:rsidRPr="00062B70" w:rsidRDefault="00CA34D9" w:rsidP="0085733E">
      <w:pPr>
        <w:rPr>
          <w:rFonts w:ascii="Times New Roman" w:hAnsi="Times New Roman" w:cs="Times New Roman"/>
          <w:b/>
          <w:sz w:val="28"/>
          <w:szCs w:val="28"/>
        </w:rPr>
      </w:pPr>
      <w:r>
        <w:rPr>
          <w:rFonts w:ascii="Times New Roman" w:hAnsi="Times New Roman" w:cs="Times New Roman"/>
          <w:sz w:val="24"/>
          <w:szCs w:val="24"/>
          <w:u w:val="single"/>
        </w:rPr>
        <w:br w:type="page"/>
      </w:r>
      <w:r w:rsidR="0085733E" w:rsidRPr="00062B70">
        <w:rPr>
          <w:rFonts w:ascii="Times New Roman" w:hAnsi="Times New Roman" w:cs="Times New Roman"/>
          <w:b/>
          <w:sz w:val="28"/>
          <w:szCs w:val="28"/>
        </w:rPr>
        <w:lastRenderedPageBreak/>
        <w:t xml:space="preserve">Предпосылки появления </w:t>
      </w:r>
      <w:r w:rsidR="00C07C59" w:rsidRPr="00062B70">
        <w:rPr>
          <w:rFonts w:ascii="Times New Roman" w:hAnsi="Times New Roman" w:cs="Times New Roman"/>
          <w:b/>
          <w:sz w:val="28"/>
          <w:szCs w:val="28"/>
        </w:rPr>
        <w:t xml:space="preserve">ССП </w:t>
      </w:r>
      <w:r w:rsidR="0085733E" w:rsidRPr="00062B70">
        <w:rPr>
          <w:rFonts w:ascii="Times New Roman" w:hAnsi="Times New Roman" w:cs="Times New Roman"/>
          <w:b/>
          <w:sz w:val="28"/>
          <w:szCs w:val="28"/>
        </w:rPr>
        <w:t>(</w:t>
      </w:r>
      <w:r w:rsidR="00C07C59" w:rsidRPr="00062B70">
        <w:rPr>
          <w:rFonts w:ascii="Times New Roman" w:hAnsi="Times New Roman" w:cs="Times New Roman"/>
          <w:b/>
          <w:sz w:val="28"/>
          <w:szCs w:val="28"/>
        </w:rPr>
        <w:t>NGN</w:t>
      </w:r>
      <w:r w:rsidR="0085733E" w:rsidRPr="00062B70">
        <w:rPr>
          <w:rFonts w:ascii="Times New Roman" w:hAnsi="Times New Roman" w:cs="Times New Roman"/>
          <w:b/>
          <w:sz w:val="28"/>
          <w:szCs w:val="28"/>
        </w:rPr>
        <w:t>)</w:t>
      </w:r>
    </w:p>
    <w:p w:rsidR="0085733E" w:rsidRPr="00F11AD5" w:rsidRDefault="0085733E" w:rsidP="0085733E">
      <w:pPr>
        <w:rPr>
          <w:rFonts w:ascii="Times New Roman" w:hAnsi="Times New Roman" w:cs="Times New Roman"/>
          <w:sz w:val="24"/>
          <w:szCs w:val="24"/>
        </w:rPr>
      </w:pPr>
      <w:r>
        <w:rPr>
          <w:rFonts w:ascii="Times New Roman" w:hAnsi="Times New Roman" w:cs="Times New Roman"/>
          <w:sz w:val="24"/>
          <w:szCs w:val="24"/>
        </w:rPr>
        <w:tab/>
      </w:r>
      <w:r w:rsidRPr="00F11AD5">
        <w:rPr>
          <w:rFonts w:ascii="Times New Roman" w:hAnsi="Times New Roman" w:cs="Times New Roman"/>
          <w:sz w:val="24"/>
          <w:szCs w:val="24"/>
        </w:rPr>
        <w:t>Изначально для передачи различных типов информации строились отдельные сети связи: телефонная сеть, телеграфная сеть, сети передачи данных и пр. Во второй половине XX века появилась идея объединить все ведомственные сети связи в одну. Таким образом, была создана концепция сетей ISDN. Объединяющей сетью ISDN-сети является теле</w:t>
      </w:r>
      <w:r>
        <w:rPr>
          <w:rFonts w:ascii="Times New Roman" w:hAnsi="Times New Roman" w:cs="Times New Roman"/>
          <w:sz w:val="24"/>
          <w:szCs w:val="24"/>
        </w:rPr>
        <w:t>фонная сеть общего пользования.</w:t>
      </w:r>
    </w:p>
    <w:p w:rsidR="0085733E" w:rsidRDefault="0085733E" w:rsidP="0085733E">
      <w:pPr>
        <w:rPr>
          <w:rFonts w:ascii="Times New Roman" w:hAnsi="Times New Roman" w:cs="Times New Roman"/>
          <w:sz w:val="24"/>
          <w:szCs w:val="24"/>
        </w:rPr>
      </w:pPr>
      <w:r>
        <w:rPr>
          <w:rFonts w:ascii="Times New Roman" w:hAnsi="Times New Roman" w:cs="Times New Roman"/>
          <w:sz w:val="24"/>
          <w:szCs w:val="24"/>
        </w:rPr>
        <w:tab/>
        <w:t xml:space="preserve">В конце XX века из-за таких причин, как </w:t>
      </w:r>
      <w:r w:rsidRPr="00F11AD5">
        <w:rPr>
          <w:rFonts w:ascii="Times New Roman" w:hAnsi="Times New Roman" w:cs="Times New Roman"/>
          <w:sz w:val="24"/>
          <w:szCs w:val="24"/>
        </w:rPr>
        <w:t>дороговизна ISDN-оборудования, бурное развитие IP-сетей, поя</w:t>
      </w:r>
      <w:r>
        <w:rPr>
          <w:rFonts w:ascii="Times New Roman" w:hAnsi="Times New Roman" w:cs="Times New Roman"/>
          <w:sz w:val="24"/>
          <w:szCs w:val="24"/>
        </w:rPr>
        <w:t>вление новых приложений и услуг,</w:t>
      </w:r>
      <w:r w:rsidRPr="00F11AD5">
        <w:rPr>
          <w:rFonts w:ascii="Times New Roman" w:hAnsi="Times New Roman" w:cs="Times New Roman"/>
          <w:sz w:val="24"/>
          <w:szCs w:val="24"/>
        </w:rPr>
        <w:t xml:space="preserve"> идея формирования глобальной сети ISDN потерпела неудачу. На смену концепции сетей ISDN, пришла концепция сетей следующего поколения — NGN. В отличие от сети ISDN, сеть NGN опирается на сеть передачи данных на базе протокола IP.</w:t>
      </w:r>
    </w:p>
    <w:p w:rsidR="00F11AD5" w:rsidRDefault="0085733E">
      <w:pPr>
        <w:rPr>
          <w:rFonts w:ascii="Times New Roman" w:hAnsi="Times New Roman" w:cs="Times New Roman"/>
          <w:sz w:val="24"/>
          <w:szCs w:val="24"/>
        </w:rPr>
      </w:pPr>
      <w:r>
        <w:rPr>
          <w:rFonts w:ascii="Times New Roman" w:hAnsi="Times New Roman" w:cs="Times New Roman"/>
          <w:sz w:val="24"/>
          <w:szCs w:val="24"/>
        </w:rPr>
        <w:tab/>
      </w:r>
      <w:r w:rsidR="001349A7" w:rsidRPr="00C811C0">
        <w:rPr>
          <w:rFonts w:ascii="Times New Roman" w:hAnsi="Times New Roman" w:cs="Times New Roman"/>
          <w:sz w:val="24"/>
          <w:szCs w:val="24"/>
        </w:rPr>
        <w:t xml:space="preserve">В основу концепции построения сети связи следующего поколения положена идея о создании универсальной сети, которая бы позволяла переносить любые виды информации, такие как речь, видео, аудио, графику и т. д., а также обеспечивать возможность предоставления неограниченного спектра </w:t>
      </w:r>
      <w:r w:rsidR="00801040" w:rsidRPr="00C811C0">
        <w:rPr>
          <w:rFonts w:ascii="Times New Roman" w:hAnsi="Times New Roman" w:cs="Times New Roman"/>
          <w:sz w:val="24"/>
          <w:szCs w:val="24"/>
        </w:rPr>
        <w:t xml:space="preserve">инфокоммуникационных </w:t>
      </w:r>
      <w:r w:rsidR="001349A7" w:rsidRPr="00C811C0">
        <w:rPr>
          <w:rFonts w:ascii="Times New Roman" w:hAnsi="Times New Roman" w:cs="Times New Roman"/>
          <w:sz w:val="24"/>
          <w:szCs w:val="24"/>
        </w:rPr>
        <w:t>услуг.</w:t>
      </w:r>
    </w:p>
    <w:p w:rsidR="0085733E" w:rsidRDefault="00C811C0" w:rsidP="003E2756">
      <w:pPr>
        <w:rPr>
          <w:rFonts w:ascii="Times New Roman" w:hAnsi="Times New Roman" w:cs="Times New Roman"/>
          <w:sz w:val="24"/>
          <w:szCs w:val="24"/>
        </w:rPr>
      </w:pPr>
      <w:r>
        <w:tab/>
      </w:r>
      <w:r w:rsidRPr="00C811C0">
        <w:rPr>
          <w:rFonts w:ascii="Times New Roman" w:hAnsi="Times New Roman" w:cs="Times New Roman"/>
          <w:sz w:val="24"/>
          <w:szCs w:val="24"/>
        </w:rPr>
        <w:t xml:space="preserve">Сеть </w:t>
      </w:r>
      <w:r>
        <w:rPr>
          <w:rFonts w:ascii="Times New Roman" w:hAnsi="Times New Roman" w:cs="Times New Roman"/>
          <w:sz w:val="24"/>
          <w:szCs w:val="24"/>
        </w:rPr>
        <w:t>связи следующего поколения (</w:t>
      </w:r>
      <w:r>
        <w:t>NGN – Next Generation Network</w:t>
      </w:r>
      <w:r>
        <w:rPr>
          <w:rFonts w:ascii="Times New Roman" w:hAnsi="Times New Roman" w:cs="Times New Roman"/>
          <w:sz w:val="24"/>
          <w:szCs w:val="24"/>
        </w:rPr>
        <w:t xml:space="preserve">) </w:t>
      </w:r>
      <w:r w:rsidRPr="00C811C0">
        <w:rPr>
          <w:rFonts w:ascii="Times New Roman" w:hAnsi="Times New Roman" w:cs="Times New Roman"/>
          <w:sz w:val="24"/>
          <w:szCs w:val="24"/>
        </w:rPr>
        <w:t xml:space="preserve">– </w:t>
      </w:r>
      <w:r>
        <w:rPr>
          <w:rFonts w:ascii="Times New Roman" w:hAnsi="Times New Roman" w:cs="Times New Roman"/>
          <w:sz w:val="24"/>
          <w:szCs w:val="24"/>
        </w:rPr>
        <w:t xml:space="preserve"> </w:t>
      </w:r>
      <w:r w:rsidR="00E820A9">
        <w:rPr>
          <w:rFonts w:ascii="Times New Roman" w:hAnsi="Times New Roman" w:cs="Times New Roman"/>
          <w:sz w:val="24"/>
          <w:szCs w:val="24"/>
        </w:rPr>
        <w:t xml:space="preserve">это </w:t>
      </w:r>
      <w:r w:rsidRPr="00C811C0">
        <w:rPr>
          <w:rFonts w:ascii="Times New Roman" w:hAnsi="Times New Roman" w:cs="Times New Roman"/>
          <w:sz w:val="24"/>
          <w:szCs w:val="24"/>
        </w:rPr>
        <w:t>концепция построения сет</w:t>
      </w:r>
      <w:r>
        <w:rPr>
          <w:rFonts w:ascii="Times New Roman" w:hAnsi="Times New Roman" w:cs="Times New Roman"/>
          <w:sz w:val="24"/>
          <w:szCs w:val="24"/>
        </w:rPr>
        <w:t>ей связи, обеспечивающих предо</w:t>
      </w:r>
      <w:r w:rsidRPr="00C811C0">
        <w:rPr>
          <w:rFonts w:ascii="Times New Roman" w:hAnsi="Times New Roman" w:cs="Times New Roman"/>
          <w:sz w:val="24"/>
          <w:szCs w:val="24"/>
        </w:rPr>
        <w:t>ставление неогран</w:t>
      </w:r>
      <w:r>
        <w:rPr>
          <w:rFonts w:ascii="Times New Roman" w:hAnsi="Times New Roman" w:cs="Times New Roman"/>
          <w:sz w:val="24"/>
          <w:szCs w:val="24"/>
        </w:rPr>
        <w:t xml:space="preserve">иченного набора услуг с гибкими </w:t>
      </w:r>
      <w:r w:rsidRPr="00C811C0">
        <w:rPr>
          <w:rFonts w:ascii="Times New Roman" w:hAnsi="Times New Roman" w:cs="Times New Roman"/>
          <w:sz w:val="24"/>
          <w:szCs w:val="24"/>
        </w:rPr>
        <w:t>возможностями по их управлению, персонализации и созд</w:t>
      </w:r>
      <w:r>
        <w:rPr>
          <w:rFonts w:ascii="Times New Roman" w:hAnsi="Times New Roman" w:cs="Times New Roman"/>
          <w:sz w:val="24"/>
          <w:szCs w:val="24"/>
        </w:rPr>
        <w:t>анию новых услуг за счет унифи</w:t>
      </w:r>
      <w:r w:rsidRPr="00C811C0">
        <w:rPr>
          <w:rFonts w:ascii="Times New Roman" w:hAnsi="Times New Roman" w:cs="Times New Roman"/>
          <w:sz w:val="24"/>
          <w:szCs w:val="24"/>
        </w:rPr>
        <w:t>кации сетевых решений, предполагающая реализацию универсальной транспортной сети с распределенной коммутацией, вынесение функций предоставления услуг в оконечные сет</w:t>
      </w:r>
      <w:r>
        <w:rPr>
          <w:rFonts w:ascii="Times New Roman" w:hAnsi="Times New Roman" w:cs="Times New Roman"/>
          <w:sz w:val="24"/>
          <w:szCs w:val="24"/>
        </w:rPr>
        <w:t>евые узлы и интеграцию с тради</w:t>
      </w:r>
      <w:r w:rsidRPr="00C811C0">
        <w:rPr>
          <w:rFonts w:ascii="Times New Roman" w:hAnsi="Times New Roman" w:cs="Times New Roman"/>
          <w:sz w:val="24"/>
          <w:szCs w:val="24"/>
        </w:rPr>
        <w:t>ционными сетями связи.</w:t>
      </w:r>
    </w:p>
    <w:p w:rsidR="00883F9A" w:rsidRDefault="00883F9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227ECA" w:rsidRDefault="00227ECA"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062B70" w:rsidRPr="00883F9A" w:rsidRDefault="00062B70" w:rsidP="00883F9A">
      <w:pPr>
        <w:shd w:val="clear" w:color="auto" w:fill="FFFFFF"/>
        <w:spacing w:after="0"/>
        <w:ind w:left="568"/>
        <w:jc w:val="both"/>
        <w:rPr>
          <w:rFonts w:ascii="Times New Roman" w:eastAsia="Times New Roman" w:hAnsi="Times New Roman" w:cs="Times New Roman"/>
          <w:color w:val="000000"/>
          <w:sz w:val="24"/>
          <w:szCs w:val="24"/>
        </w:rPr>
      </w:pPr>
    </w:p>
    <w:p w:rsidR="003E2756" w:rsidRPr="00062B70" w:rsidRDefault="003E2756" w:rsidP="003E2756">
      <w:pPr>
        <w:rPr>
          <w:rFonts w:ascii="Times New Roman" w:hAnsi="Times New Roman" w:cs="Times New Roman"/>
          <w:b/>
          <w:sz w:val="28"/>
          <w:szCs w:val="28"/>
        </w:rPr>
      </w:pPr>
      <w:r w:rsidRPr="00062B70">
        <w:rPr>
          <w:rFonts w:ascii="Times New Roman" w:hAnsi="Times New Roman" w:cs="Times New Roman"/>
          <w:b/>
          <w:sz w:val="28"/>
          <w:szCs w:val="28"/>
        </w:rPr>
        <w:lastRenderedPageBreak/>
        <w:t>Принцип</w:t>
      </w:r>
      <w:r w:rsidR="00B022A1" w:rsidRPr="00062B70">
        <w:rPr>
          <w:rFonts w:ascii="Times New Roman" w:hAnsi="Times New Roman" w:cs="Times New Roman"/>
          <w:b/>
          <w:sz w:val="28"/>
          <w:szCs w:val="28"/>
        </w:rPr>
        <w:t>ы и характеристики</w:t>
      </w:r>
      <w:r w:rsidRPr="00062B70">
        <w:rPr>
          <w:rFonts w:ascii="Times New Roman" w:hAnsi="Times New Roman" w:cs="Times New Roman"/>
          <w:b/>
          <w:sz w:val="28"/>
          <w:szCs w:val="28"/>
        </w:rPr>
        <w:t xml:space="preserve"> </w:t>
      </w:r>
      <w:r w:rsidR="00C07C59" w:rsidRPr="00062B70">
        <w:rPr>
          <w:rFonts w:ascii="Times New Roman" w:hAnsi="Times New Roman" w:cs="Times New Roman"/>
          <w:b/>
          <w:sz w:val="28"/>
          <w:szCs w:val="28"/>
        </w:rPr>
        <w:t xml:space="preserve">ССП </w:t>
      </w:r>
      <w:r w:rsidR="00B022A1" w:rsidRPr="00062B70">
        <w:rPr>
          <w:rFonts w:ascii="Times New Roman" w:hAnsi="Times New Roman" w:cs="Times New Roman"/>
          <w:b/>
          <w:sz w:val="28"/>
          <w:szCs w:val="28"/>
        </w:rPr>
        <w:t>(</w:t>
      </w:r>
      <w:r w:rsidR="00C07C59" w:rsidRPr="00062B70">
        <w:rPr>
          <w:rFonts w:ascii="Times New Roman" w:hAnsi="Times New Roman" w:cs="Times New Roman"/>
          <w:b/>
          <w:sz w:val="28"/>
          <w:szCs w:val="28"/>
        </w:rPr>
        <w:t>NGN</w:t>
      </w:r>
      <w:r w:rsidR="00B022A1" w:rsidRPr="00062B70">
        <w:rPr>
          <w:rFonts w:ascii="Times New Roman" w:hAnsi="Times New Roman" w:cs="Times New Roman"/>
          <w:b/>
          <w:sz w:val="28"/>
          <w:szCs w:val="28"/>
        </w:rPr>
        <w:t>)</w:t>
      </w:r>
    </w:p>
    <w:p w:rsidR="003E2756" w:rsidRDefault="00E5500F">
      <w:pPr>
        <w:rPr>
          <w:rFonts w:ascii="Times New Roman" w:hAnsi="Times New Roman" w:cs="Times New Roman"/>
          <w:sz w:val="24"/>
          <w:szCs w:val="24"/>
        </w:rPr>
      </w:pPr>
      <w:r w:rsidRPr="003E2756">
        <w:tab/>
      </w:r>
      <w:r w:rsidRPr="00E5500F">
        <w:rPr>
          <w:rFonts w:ascii="Times New Roman" w:hAnsi="Times New Roman" w:cs="Times New Roman"/>
          <w:sz w:val="24"/>
          <w:szCs w:val="24"/>
        </w:rPr>
        <w:t>Базовым принципом концепции NGN является отделение друг от друга функций переноса и коммутации, функций управления вызовом и функций управления услугами.</w:t>
      </w:r>
    </w:p>
    <w:p w:rsidR="00E5500F" w:rsidRPr="00E5500F" w:rsidRDefault="00E5500F">
      <w:pPr>
        <w:rPr>
          <w:rFonts w:ascii="Times New Roman" w:hAnsi="Times New Roman" w:cs="Times New Roman"/>
          <w:sz w:val="24"/>
          <w:szCs w:val="24"/>
        </w:rPr>
      </w:pPr>
      <w:r w:rsidRPr="00B022A1">
        <w:tab/>
      </w:r>
      <w:r w:rsidRPr="00E5500F">
        <w:rPr>
          <w:rFonts w:ascii="Times New Roman" w:hAnsi="Times New Roman" w:cs="Times New Roman"/>
          <w:sz w:val="24"/>
          <w:szCs w:val="24"/>
        </w:rPr>
        <w:t xml:space="preserve">ССП, которая </w:t>
      </w:r>
      <w:r w:rsidR="0085733E">
        <w:rPr>
          <w:rFonts w:ascii="Times New Roman" w:hAnsi="Times New Roman" w:cs="Times New Roman"/>
          <w:sz w:val="24"/>
          <w:szCs w:val="24"/>
        </w:rPr>
        <w:t xml:space="preserve">потенциально </w:t>
      </w:r>
      <w:r w:rsidRPr="00E5500F">
        <w:rPr>
          <w:rFonts w:ascii="Times New Roman" w:hAnsi="Times New Roman" w:cs="Times New Roman"/>
          <w:sz w:val="24"/>
          <w:szCs w:val="24"/>
        </w:rPr>
        <w:t>должна объединить существующие сети связи (телефонные сети общего пользования – ТфОП, сети передачи данных – СПД, сети подвижной связи – СПС), обладает следующими характеристиками:</w:t>
      </w:r>
    </w:p>
    <w:p w:rsidR="00E5500F" w:rsidRPr="00B022A1" w:rsidRDefault="00E5500F" w:rsidP="00B022A1">
      <w:pPr>
        <w:pStyle w:val="a3"/>
        <w:numPr>
          <w:ilvl w:val="0"/>
          <w:numId w:val="1"/>
        </w:numPr>
        <w:rPr>
          <w:rFonts w:ascii="Times New Roman" w:hAnsi="Times New Roman" w:cs="Times New Roman"/>
          <w:sz w:val="24"/>
          <w:szCs w:val="24"/>
        </w:rPr>
      </w:pPr>
      <w:r w:rsidRPr="00B022A1">
        <w:rPr>
          <w:rFonts w:ascii="Times New Roman" w:hAnsi="Times New Roman" w:cs="Times New Roman"/>
          <w:sz w:val="24"/>
          <w:szCs w:val="24"/>
        </w:rPr>
        <w:t xml:space="preserve">сеть на базе коммутации пакетов, которая имеет разделенные функции управления и переноса информации, где функции услуг и приложений отделены от функций сети; </w:t>
      </w:r>
    </w:p>
    <w:p w:rsidR="00E5500F" w:rsidRPr="00B022A1" w:rsidRDefault="00E5500F" w:rsidP="00B022A1">
      <w:pPr>
        <w:pStyle w:val="a3"/>
        <w:numPr>
          <w:ilvl w:val="0"/>
          <w:numId w:val="1"/>
        </w:numPr>
        <w:rPr>
          <w:rFonts w:ascii="Times New Roman" w:hAnsi="Times New Roman" w:cs="Times New Roman"/>
          <w:sz w:val="24"/>
          <w:szCs w:val="24"/>
        </w:rPr>
      </w:pPr>
      <w:r w:rsidRPr="00B022A1">
        <w:rPr>
          <w:rFonts w:ascii="Times New Roman" w:hAnsi="Times New Roman" w:cs="Times New Roman"/>
          <w:sz w:val="24"/>
          <w:szCs w:val="24"/>
        </w:rPr>
        <w:t>сеть компонентного построения с использованием открытых интерфейсов;</w:t>
      </w:r>
    </w:p>
    <w:p w:rsidR="00E5500F" w:rsidRPr="00B022A1" w:rsidRDefault="00E5500F" w:rsidP="00B022A1">
      <w:pPr>
        <w:pStyle w:val="a3"/>
        <w:numPr>
          <w:ilvl w:val="0"/>
          <w:numId w:val="1"/>
        </w:numPr>
        <w:rPr>
          <w:rFonts w:ascii="Times New Roman" w:hAnsi="Times New Roman" w:cs="Times New Roman"/>
          <w:sz w:val="24"/>
          <w:szCs w:val="24"/>
        </w:rPr>
      </w:pPr>
      <w:r w:rsidRPr="00B022A1">
        <w:rPr>
          <w:rFonts w:ascii="Times New Roman" w:hAnsi="Times New Roman" w:cs="Times New Roman"/>
          <w:sz w:val="24"/>
          <w:szCs w:val="24"/>
        </w:rPr>
        <w:t xml:space="preserve">сеть, поддерживающая широкий спектр услуг, включая услуги в реальном времени и услуги доставки информации (электронная почта), в том числе мультимедийные услуги; </w:t>
      </w:r>
    </w:p>
    <w:p w:rsidR="00E5500F" w:rsidRPr="00B022A1" w:rsidRDefault="00E5500F" w:rsidP="00B022A1">
      <w:pPr>
        <w:pStyle w:val="a3"/>
        <w:numPr>
          <w:ilvl w:val="0"/>
          <w:numId w:val="1"/>
        </w:numPr>
        <w:rPr>
          <w:rFonts w:ascii="Times New Roman" w:hAnsi="Times New Roman" w:cs="Times New Roman"/>
          <w:sz w:val="24"/>
          <w:szCs w:val="24"/>
        </w:rPr>
      </w:pPr>
      <w:r w:rsidRPr="00B022A1">
        <w:rPr>
          <w:rFonts w:ascii="Times New Roman" w:hAnsi="Times New Roman" w:cs="Times New Roman"/>
          <w:sz w:val="24"/>
          <w:szCs w:val="24"/>
        </w:rPr>
        <w:t xml:space="preserve">сеть, обеспечивающая взаимодействие с традиционными сетями электросвязи; </w:t>
      </w:r>
    </w:p>
    <w:p w:rsidR="00801040" w:rsidRPr="00B022A1" w:rsidRDefault="00E5500F" w:rsidP="00B022A1">
      <w:pPr>
        <w:pStyle w:val="a3"/>
        <w:numPr>
          <w:ilvl w:val="0"/>
          <w:numId w:val="1"/>
        </w:numPr>
        <w:rPr>
          <w:rFonts w:ascii="Times New Roman" w:hAnsi="Times New Roman" w:cs="Times New Roman"/>
          <w:sz w:val="24"/>
          <w:szCs w:val="24"/>
        </w:rPr>
      </w:pPr>
      <w:r w:rsidRPr="00B022A1">
        <w:rPr>
          <w:rFonts w:ascii="Times New Roman" w:hAnsi="Times New Roman" w:cs="Times New Roman"/>
          <w:sz w:val="24"/>
          <w:szCs w:val="24"/>
        </w:rPr>
        <w:t>сеть, обладающая общей мобильностью, т.е. позволяющая отдельному абоненту пользоваться и управлять услугами независимо от технологии доступа и типа используемого терминала и предоставляющая абоненту возможность свободного выбора поставщика услуг.</w:t>
      </w:r>
    </w:p>
    <w:p w:rsidR="00B42547" w:rsidRPr="00062B70" w:rsidRDefault="0085733E" w:rsidP="00883F9A">
      <w:pPr>
        <w:shd w:val="clear" w:color="auto" w:fill="FFFFFF"/>
        <w:spacing w:after="0"/>
        <w:jc w:val="both"/>
        <w:rPr>
          <w:rFonts w:ascii="Times New Roman" w:eastAsia="Times New Roman" w:hAnsi="Times New Roman" w:cs="Times New Roman"/>
          <w:b/>
          <w:bCs/>
          <w:color w:val="000000"/>
          <w:sz w:val="28"/>
          <w:szCs w:val="28"/>
        </w:rPr>
      </w:pPr>
      <w:r w:rsidRPr="00062B70">
        <w:rPr>
          <w:rFonts w:ascii="Times New Roman" w:eastAsia="Times New Roman" w:hAnsi="Times New Roman" w:cs="Times New Roman"/>
          <w:b/>
          <w:bCs/>
          <w:color w:val="000000"/>
          <w:sz w:val="28"/>
          <w:szCs w:val="28"/>
        </w:rPr>
        <w:t xml:space="preserve">Преимущества </w:t>
      </w:r>
      <w:r w:rsidR="00C07C59">
        <w:rPr>
          <w:rFonts w:ascii="Times New Roman" w:eastAsia="Times New Roman" w:hAnsi="Times New Roman" w:cs="Times New Roman"/>
          <w:b/>
          <w:bCs/>
          <w:color w:val="000000"/>
          <w:sz w:val="28"/>
          <w:szCs w:val="28"/>
        </w:rPr>
        <w:t>ССП</w:t>
      </w:r>
    </w:p>
    <w:p w:rsidR="00D3776F" w:rsidRPr="00D3776F" w:rsidRDefault="00D3776F" w:rsidP="00883F9A">
      <w:pPr>
        <w:rPr>
          <w:rFonts w:ascii="Times New Roman" w:hAnsi="Times New Roman" w:cs="Times New Roman"/>
          <w:sz w:val="24"/>
          <w:szCs w:val="24"/>
        </w:rPr>
      </w:pPr>
      <w:r w:rsidRPr="00D3776F">
        <w:rPr>
          <w:rFonts w:ascii="Times New Roman" w:hAnsi="Times New Roman" w:cs="Times New Roman"/>
          <w:sz w:val="24"/>
          <w:szCs w:val="24"/>
        </w:rPr>
        <w:t>Сети электросвязи, построенные на основе концепции ССП, обладают следующими преимуществами перед традиционными сетями электросвязи.</w:t>
      </w:r>
    </w:p>
    <w:p w:rsidR="00D3776F" w:rsidRPr="00D3776F" w:rsidRDefault="00D3776F" w:rsidP="00D3776F">
      <w:pPr>
        <w:ind w:left="426"/>
        <w:rPr>
          <w:rFonts w:ascii="Times New Roman" w:hAnsi="Times New Roman" w:cs="Times New Roman"/>
          <w:sz w:val="24"/>
          <w:szCs w:val="24"/>
        </w:rPr>
      </w:pPr>
      <w:r w:rsidRPr="00D3776F">
        <w:rPr>
          <w:rFonts w:ascii="Times New Roman" w:hAnsi="Times New Roman" w:cs="Times New Roman"/>
          <w:sz w:val="24"/>
          <w:szCs w:val="24"/>
        </w:rPr>
        <w:t xml:space="preserve"> – </w:t>
      </w:r>
      <w:r>
        <w:rPr>
          <w:rFonts w:ascii="Times New Roman" w:hAnsi="Times New Roman" w:cs="Times New Roman"/>
          <w:sz w:val="24"/>
          <w:szCs w:val="24"/>
        </w:rPr>
        <w:t>Со стороны</w:t>
      </w:r>
      <w:r w:rsidRPr="00D3776F">
        <w:rPr>
          <w:rFonts w:ascii="Times New Roman" w:hAnsi="Times New Roman" w:cs="Times New Roman"/>
          <w:sz w:val="24"/>
          <w:szCs w:val="24"/>
        </w:rPr>
        <w:t xml:space="preserve"> оператора</w:t>
      </w:r>
      <w:r>
        <w:rPr>
          <w:rFonts w:ascii="Times New Roman" w:hAnsi="Times New Roman" w:cs="Times New Roman"/>
          <w:sz w:val="24"/>
          <w:szCs w:val="24"/>
        </w:rPr>
        <w:t xml:space="preserve"> это</w:t>
      </w:r>
      <w:r w:rsidRPr="00D3776F">
        <w:rPr>
          <w:rFonts w:ascii="Times New Roman" w:hAnsi="Times New Roman" w:cs="Times New Roman"/>
          <w:sz w:val="24"/>
          <w:szCs w:val="24"/>
        </w:rPr>
        <w:t xml:space="preserve">: </w:t>
      </w:r>
    </w:p>
    <w:p w:rsidR="00D3776F" w:rsidRPr="00D3776F" w:rsidRDefault="00D3776F" w:rsidP="00D3776F">
      <w:pPr>
        <w:pStyle w:val="a3"/>
        <w:numPr>
          <w:ilvl w:val="0"/>
          <w:numId w:val="2"/>
        </w:numPr>
        <w:rPr>
          <w:rFonts w:ascii="Times New Roman" w:hAnsi="Times New Roman" w:cs="Times New Roman"/>
          <w:sz w:val="24"/>
          <w:szCs w:val="24"/>
        </w:rPr>
      </w:pPr>
      <w:r w:rsidRPr="00D3776F">
        <w:rPr>
          <w:rFonts w:ascii="Times New Roman" w:hAnsi="Times New Roman" w:cs="Times New Roman"/>
          <w:sz w:val="24"/>
          <w:szCs w:val="24"/>
        </w:rPr>
        <w:t xml:space="preserve">построение одной универсальной сети для оказания различных услуг; </w:t>
      </w:r>
    </w:p>
    <w:p w:rsidR="00D3776F" w:rsidRPr="00D3776F" w:rsidRDefault="00D3776F" w:rsidP="00D3776F">
      <w:pPr>
        <w:pStyle w:val="a3"/>
        <w:numPr>
          <w:ilvl w:val="0"/>
          <w:numId w:val="2"/>
        </w:numPr>
        <w:rPr>
          <w:rFonts w:ascii="Times New Roman" w:hAnsi="Times New Roman" w:cs="Times New Roman"/>
          <w:sz w:val="24"/>
          <w:szCs w:val="24"/>
        </w:rPr>
      </w:pPr>
      <w:r w:rsidRPr="00D3776F">
        <w:rPr>
          <w:rFonts w:ascii="Times New Roman" w:hAnsi="Times New Roman" w:cs="Times New Roman"/>
          <w:sz w:val="24"/>
          <w:szCs w:val="24"/>
        </w:rPr>
        <w:t xml:space="preserve">повышение среднего дохода с абонента за счет оказания дополнительных мультимедийных услуг; </w:t>
      </w:r>
    </w:p>
    <w:p w:rsidR="00D3776F" w:rsidRPr="00D3776F" w:rsidRDefault="00D3776F" w:rsidP="00D3776F">
      <w:pPr>
        <w:pStyle w:val="a3"/>
        <w:numPr>
          <w:ilvl w:val="0"/>
          <w:numId w:val="2"/>
        </w:numPr>
        <w:rPr>
          <w:rFonts w:ascii="Times New Roman" w:hAnsi="Times New Roman" w:cs="Times New Roman"/>
          <w:sz w:val="24"/>
          <w:szCs w:val="24"/>
        </w:rPr>
      </w:pPr>
      <w:r w:rsidRPr="00D3776F">
        <w:rPr>
          <w:rFonts w:ascii="Times New Roman" w:hAnsi="Times New Roman" w:cs="Times New Roman"/>
          <w:sz w:val="24"/>
          <w:szCs w:val="24"/>
        </w:rPr>
        <w:t xml:space="preserve">оператор ССП может наиболее оптимально реализовывать полосу пропускания для интеграции различных видов трафика и оказания различных услуг; </w:t>
      </w:r>
    </w:p>
    <w:p w:rsidR="00D3776F" w:rsidRPr="00D3776F" w:rsidRDefault="00D3776F" w:rsidP="00D3776F">
      <w:pPr>
        <w:pStyle w:val="a3"/>
        <w:numPr>
          <w:ilvl w:val="0"/>
          <w:numId w:val="2"/>
        </w:numPr>
        <w:rPr>
          <w:rFonts w:ascii="Times New Roman" w:hAnsi="Times New Roman" w:cs="Times New Roman"/>
          <w:sz w:val="24"/>
          <w:szCs w:val="24"/>
        </w:rPr>
      </w:pPr>
      <w:r w:rsidRPr="00D3776F">
        <w:rPr>
          <w:rFonts w:ascii="Times New Roman" w:hAnsi="Times New Roman" w:cs="Times New Roman"/>
          <w:sz w:val="24"/>
          <w:szCs w:val="24"/>
        </w:rPr>
        <w:t xml:space="preserve">ССП лучше приспособлена к модернизации и расширению; </w:t>
      </w:r>
    </w:p>
    <w:p w:rsidR="00D3776F" w:rsidRPr="00D3776F" w:rsidRDefault="00D3776F" w:rsidP="00D3776F">
      <w:pPr>
        <w:pStyle w:val="a3"/>
        <w:numPr>
          <w:ilvl w:val="0"/>
          <w:numId w:val="2"/>
        </w:numPr>
        <w:rPr>
          <w:rFonts w:ascii="Times New Roman" w:hAnsi="Times New Roman" w:cs="Times New Roman"/>
          <w:sz w:val="24"/>
          <w:szCs w:val="24"/>
        </w:rPr>
      </w:pPr>
      <w:r w:rsidRPr="00D3776F">
        <w:rPr>
          <w:rFonts w:ascii="Times New Roman" w:hAnsi="Times New Roman" w:cs="Times New Roman"/>
          <w:sz w:val="24"/>
          <w:szCs w:val="24"/>
        </w:rPr>
        <w:t xml:space="preserve">ССП обладает легкостью в управлении и эксплуатации; </w:t>
      </w:r>
    </w:p>
    <w:p w:rsidR="00D3776F" w:rsidRPr="00D3776F" w:rsidRDefault="00D3776F" w:rsidP="00D3776F">
      <w:pPr>
        <w:pStyle w:val="a3"/>
        <w:numPr>
          <w:ilvl w:val="0"/>
          <w:numId w:val="2"/>
        </w:numPr>
        <w:rPr>
          <w:rFonts w:ascii="Times New Roman" w:hAnsi="Times New Roman" w:cs="Times New Roman"/>
          <w:sz w:val="24"/>
          <w:szCs w:val="24"/>
        </w:rPr>
      </w:pPr>
      <w:r w:rsidRPr="00D3776F">
        <w:rPr>
          <w:rFonts w:ascii="Times New Roman" w:hAnsi="Times New Roman" w:cs="Times New Roman"/>
          <w:sz w:val="24"/>
          <w:szCs w:val="24"/>
        </w:rPr>
        <w:t>оператор ССП располагает возможностью быстрого внедрения новых услуг и приложений с различным требованием к объему передаваемой информации и качеству ее передачи.</w:t>
      </w:r>
    </w:p>
    <w:p w:rsidR="00D3776F" w:rsidRPr="00D3776F" w:rsidRDefault="00D3776F" w:rsidP="00D3776F">
      <w:pPr>
        <w:ind w:left="567"/>
        <w:rPr>
          <w:rFonts w:ascii="Times New Roman" w:hAnsi="Times New Roman" w:cs="Times New Roman"/>
          <w:sz w:val="24"/>
          <w:szCs w:val="24"/>
        </w:rPr>
      </w:pPr>
      <w:r w:rsidRPr="00D3776F">
        <w:rPr>
          <w:rFonts w:ascii="Times New Roman" w:hAnsi="Times New Roman" w:cs="Times New Roman"/>
          <w:sz w:val="24"/>
          <w:szCs w:val="24"/>
        </w:rPr>
        <w:t xml:space="preserve"> – </w:t>
      </w:r>
      <w:r>
        <w:rPr>
          <w:rFonts w:ascii="Times New Roman" w:hAnsi="Times New Roman" w:cs="Times New Roman"/>
          <w:sz w:val="24"/>
          <w:szCs w:val="24"/>
        </w:rPr>
        <w:t>Со стороны</w:t>
      </w:r>
      <w:r w:rsidRPr="00D3776F">
        <w:rPr>
          <w:rFonts w:ascii="Times New Roman" w:hAnsi="Times New Roman" w:cs="Times New Roman"/>
          <w:sz w:val="24"/>
          <w:szCs w:val="24"/>
        </w:rPr>
        <w:t xml:space="preserve"> </w:t>
      </w:r>
      <w:r>
        <w:rPr>
          <w:rFonts w:ascii="Times New Roman" w:hAnsi="Times New Roman" w:cs="Times New Roman"/>
          <w:sz w:val="24"/>
          <w:szCs w:val="24"/>
        </w:rPr>
        <w:t>пользователя это</w:t>
      </w:r>
      <w:r w:rsidRPr="00D3776F">
        <w:rPr>
          <w:rFonts w:ascii="Times New Roman" w:hAnsi="Times New Roman" w:cs="Times New Roman"/>
          <w:sz w:val="24"/>
          <w:szCs w:val="24"/>
        </w:rPr>
        <w:t xml:space="preserve">: </w:t>
      </w:r>
    </w:p>
    <w:p w:rsidR="00D3776F" w:rsidRPr="00D3776F" w:rsidRDefault="00D3776F" w:rsidP="00D3776F">
      <w:pPr>
        <w:pStyle w:val="a3"/>
        <w:numPr>
          <w:ilvl w:val="0"/>
          <w:numId w:val="3"/>
        </w:numPr>
        <w:rPr>
          <w:rFonts w:ascii="Times New Roman" w:hAnsi="Times New Roman" w:cs="Times New Roman"/>
          <w:sz w:val="24"/>
          <w:szCs w:val="24"/>
        </w:rPr>
      </w:pPr>
      <w:r w:rsidRPr="00D3776F">
        <w:rPr>
          <w:rFonts w:ascii="Times New Roman" w:hAnsi="Times New Roman" w:cs="Times New Roman"/>
          <w:sz w:val="24"/>
          <w:szCs w:val="24"/>
        </w:rPr>
        <w:t xml:space="preserve"> абстрагирование от технологий реализации услуг электросвязи (принцип черного ящика);</w:t>
      </w:r>
    </w:p>
    <w:p w:rsidR="00D3776F" w:rsidRPr="00D3776F" w:rsidRDefault="00D3776F" w:rsidP="00D3776F">
      <w:pPr>
        <w:pStyle w:val="a3"/>
        <w:numPr>
          <w:ilvl w:val="0"/>
          <w:numId w:val="3"/>
        </w:numPr>
        <w:rPr>
          <w:rFonts w:ascii="Times New Roman" w:hAnsi="Times New Roman" w:cs="Times New Roman"/>
          <w:sz w:val="24"/>
          <w:szCs w:val="24"/>
        </w:rPr>
      </w:pPr>
      <w:r w:rsidRPr="00D3776F">
        <w:rPr>
          <w:rFonts w:ascii="Times New Roman" w:hAnsi="Times New Roman" w:cs="Times New Roman"/>
          <w:sz w:val="24"/>
          <w:szCs w:val="24"/>
        </w:rPr>
        <w:t xml:space="preserve"> гибкое получение необходимого набора, объема и качества услуг; </w:t>
      </w:r>
    </w:p>
    <w:p w:rsidR="00E5500F" w:rsidRDefault="00D3776F" w:rsidP="00D3776F">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Pr="00D3776F">
        <w:rPr>
          <w:rFonts w:ascii="Times New Roman" w:hAnsi="Times New Roman" w:cs="Times New Roman"/>
          <w:sz w:val="24"/>
          <w:szCs w:val="24"/>
        </w:rPr>
        <w:t>мобильность получения услуг</w:t>
      </w:r>
      <w:r>
        <w:rPr>
          <w:rFonts w:ascii="Times New Roman" w:hAnsi="Times New Roman" w:cs="Times New Roman"/>
          <w:sz w:val="24"/>
          <w:szCs w:val="24"/>
        </w:rPr>
        <w:t>.</w:t>
      </w:r>
    </w:p>
    <w:p w:rsidR="00C62D15" w:rsidRDefault="00C62D15" w:rsidP="00D3776F">
      <w:pPr>
        <w:pStyle w:val="a3"/>
        <w:rPr>
          <w:rFonts w:ascii="Times New Roman" w:hAnsi="Times New Roman" w:cs="Times New Roman"/>
          <w:sz w:val="24"/>
          <w:szCs w:val="24"/>
        </w:rPr>
      </w:pPr>
    </w:p>
    <w:p w:rsidR="00D3776F" w:rsidRDefault="00E820A9" w:rsidP="00D3776F">
      <w:pPr>
        <w:pStyle w:val="a3"/>
        <w:ind w:left="0"/>
        <w:rPr>
          <w:rFonts w:ascii="Times New Roman" w:hAnsi="Times New Roman" w:cs="Times New Roman"/>
          <w:sz w:val="24"/>
          <w:szCs w:val="24"/>
        </w:rPr>
      </w:pPr>
      <w:r>
        <w:rPr>
          <w:rFonts w:ascii="Times New Roman" w:hAnsi="Times New Roman" w:cs="Times New Roman"/>
          <w:sz w:val="24"/>
          <w:szCs w:val="24"/>
        </w:rPr>
        <w:tab/>
      </w:r>
      <w:r w:rsidR="00D3776F" w:rsidRPr="00D3776F">
        <w:rPr>
          <w:rFonts w:ascii="Times New Roman" w:hAnsi="Times New Roman" w:cs="Times New Roman"/>
          <w:sz w:val="24"/>
          <w:szCs w:val="24"/>
        </w:rPr>
        <w:t>Одной из основных целей построения ССП, является расширение спектра предоставляемых услуг.</w:t>
      </w:r>
    </w:p>
    <w:p w:rsidR="00D3776F" w:rsidRDefault="00D3776F" w:rsidP="00D3776F">
      <w:pPr>
        <w:pStyle w:val="a3"/>
        <w:numPr>
          <w:ilvl w:val="0"/>
          <w:numId w:val="4"/>
        </w:numPr>
        <w:rPr>
          <w:rFonts w:ascii="Times New Roman" w:hAnsi="Times New Roman" w:cs="Times New Roman"/>
          <w:sz w:val="24"/>
          <w:szCs w:val="24"/>
        </w:rPr>
      </w:pPr>
      <w:r w:rsidRPr="00D3776F">
        <w:rPr>
          <w:rFonts w:ascii="Times New Roman" w:hAnsi="Times New Roman" w:cs="Times New Roman"/>
          <w:sz w:val="24"/>
          <w:szCs w:val="24"/>
        </w:rPr>
        <w:lastRenderedPageBreak/>
        <w:t>услуги службы телефонной связи</w:t>
      </w:r>
      <w:r>
        <w:rPr>
          <w:rFonts w:ascii="Times New Roman" w:hAnsi="Times New Roman" w:cs="Times New Roman"/>
          <w:sz w:val="24"/>
          <w:szCs w:val="24"/>
        </w:rPr>
        <w:t xml:space="preserve"> (предоставление местного теле</w:t>
      </w:r>
      <w:r w:rsidRPr="00D3776F">
        <w:rPr>
          <w:rFonts w:ascii="Times New Roman" w:hAnsi="Times New Roman" w:cs="Times New Roman"/>
          <w:sz w:val="24"/>
          <w:szCs w:val="24"/>
        </w:rPr>
        <w:t xml:space="preserve">фонного соединения, междугороднего телефонного соединения, международного телефонного соединения); </w:t>
      </w:r>
    </w:p>
    <w:p w:rsidR="00D3776F" w:rsidRDefault="00D3776F" w:rsidP="00D3776F">
      <w:pPr>
        <w:pStyle w:val="a3"/>
        <w:numPr>
          <w:ilvl w:val="0"/>
          <w:numId w:val="4"/>
        </w:numPr>
        <w:rPr>
          <w:rFonts w:ascii="Times New Roman" w:hAnsi="Times New Roman" w:cs="Times New Roman"/>
          <w:sz w:val="24"/>
          <w:szCs w:val="24"/>
        </w:rPr>
      </w:pPr>
      <w:r w:rsidRPr="00D3776F">
        <w:rPr>
          <w:rFonts w:ascii="Times New Roman" w:hAnsi="Times New Roman" w:cs="Times New Roman"/>
          <w:sz w:val="24"/>
          <w:szCs w:val="24"/>
        </w:rPr>
        <w:t xml:space="preserve">услуги служб передачи данных </w:t>
      </w:r>
      <w:r>
        <w:rPr>
          <w:rFonts w:ascii="Times New Roman" w:hAnsi="Times New Roman" w:cs="Times New Roman"/>
          <w:sz w:val="24"/>
          <w:szCs w:val="24"/>
        </w:rPr>
        <w:t>(предоставление выделенного ка</w:t>
      </w:r>
      <w:r w:rsidRPr="00D3776F">
        <w:rPr>
          <w:rFonts w:ascii="Times New Roman" w:hAnsi="Times New Roman" w:cs="Times New Roman"/>
          <w:sz w:val="24"/>
          <w:szCs w:val="24"/>
        </w:rPr>
        <w:t xml:space="preserve">нала передачи данных, постоянного и коммутируемого доступа в сеть Интернет, виртуальных частных сетей передачи данных); </w:t>
      </w:r>
    </w:p>
    <w:p w:rsidR="00E820A9" w:rsidRDefault="00D3776F" w:rsidP="00D3776F">
      <w:pPr>
        <w:pStyle w:val="a3"/>
        <w:numPr>
          <w:ilvl w:val="0"/>
          <w:numId w:val="4"/>
        </w:numPr>
        <w:rPr>
          <w:rFonts w:ascii="Times New Roman" w:hAnsi="Times New Roman" w:cs="Times New Roman"/>
          <w:sz w:val="24"/>
          <w:szCs w:val="24"/>
        </w:rPr>
      </w:pPr>
      <w:r w:rsidRPr="00D3776F">
        <w:rPr>
          <w:rFonts w:ascii="Times New Roman" w:hAnsi="Times New Roman" w:cs="Times New Roman"/>
          <w:sz w:val="24"/>
          <w:szCs w:val="24"/>
        </w:rPr>
        <w:t xml:space="preserve">услуги телематических служб («электронная почта», «голосовая почта», «доступ к информационным ресурсам», телефония по IP- протоколу, «аудиоконференция» и «видеоконференция»); </w:t>
      </w:r>
    </w:p>
    <w:p w:rsidR="00D3776F" w:rsidRDefault="00D3776F" w:rsidP="00D3776F">
      <w:pPr>
        <w:pStyle w:val="a3"/>
        <w:numPr>
          <w:ilvl w:val="0"/>
          <w:numId w:val="4"/>
        </w:numPr>
        <w:rPr>
          <w:rFonts w:ascii="Times New Roman" w:hAnsi="Times New Roman" w:cs="Times New Roman"/>
          <w:sz w:val="24"/>
          <w:szCs w:val="24"/>
        </w:rPr>
      </w:pPr>
      <w:r w:rsidRPr="00D3776F">
        <w:rPr>
          <w:rFonts w:ascii="Times New Roman" w:hAnsi="Times New Roman" w:cs="Times New Roman"/>
          <w:sz w:val="24"/>
          <w:szCs w:val="24"/>
        </w:rPr>
        <w:t xml:space="preserve">услуги служб подвижной электросвязи; </w:t>
      </w:r>
    </w:p>
    <w:p w:rsidR="00D3776F" w:rsidRDefault="00D3776F" w:rsidP="00D3776F">
      <w:pPr>
        <w:pStyle w:val="a3"/>
        <w:numPr>
          <w:ilvl w:val="0"/>
          <w:numId w:val="4"/>
        </w:numPr>
        <w:rPr>
          <w:rFonts w:ascii="Times New Roman" w:hAnsi="Times New Roman" w:cs="Times New Roman"/>
          <w:sz w:val="24"/>
          <w:szCs w:val="24"/>
        </w:rPr>
      </w:pPr>
      <w:r w:rsidRPr="00D3776F">
        <w:rPr>
          <w:rFonts w:ascii="Times New Roman" w:hAnsi="Times New Roman" w:cs="Times New Roman"/>
          <w:sz w:val="24"/>
          <w:szCs w:val="24"/>
        </w:rPr>
        <w:t>услуги поставщиков информации: видео и аудио по запросу, «и</w:t>
      </w:r>
      <w:r w:rsidR="00E820A9">
        <w:rPr>
          <w:rFonts w:ascii="Times New Roman" w:hAnsi="Times New Roman" w:cs="Times New Roman"/>
          <w:sz w:val="24"/>
          <w:szCs w:val="24"/>
        </w:rPr>
        <w:t>н</w:t>
      </w:r>
      <w:r w:rsidRPr="00D3776F">
        <w:rPr>
          <w:rFonts w:ascii="Times New Roman" w:hAnsi="Times New Roman" w:cs="Times New Roman"/>
          <w:sz w:val="24"/>
          <w:szCs w:val="24"/>
        </w:rPr>
        <w:t xml:space="preserve">терактивные новости» (для пользователя реализуется возможность просмотра, прослушивания </w:t>
      </w:r>
      <w:r w:rsidR="00E820A9">
        <w:rPr>
          <w:rFonts w:ascii="Times New Roman" w:hAnsi="Times New Roman" w:cs="Times New Roman"/>
          <w:sz w:val="24"/>
          <w:szCs w:val="24"/>
        </w:rPr>
        <w:t>и чтения информации о произошед</w:t>
      </w:r>
      <w:r w:rsidRPr="00D3776F">
        <w:rPr>
          <w:rFonts w:ascii="Times New Roman" w:hAnsi="Times New Roman" w:cs="Times New Roman"/>
          <w:sz w:val="24"/>
          <w:szCs w:val="24"/>
        </w:rPr>
        <w:t xml:space="preserve">ших за какое-то время событиях), электронный супермаркет (пользователь выбирает товар в «электронном магазине», получает подробную информацию о его потребительских свойствах, цене и пр.), дистанционное обучение и др. </w:t>
      </w:r>
    </w:p>
    <w:p w:rsidR="00D3776F" w:rsidRDefault="00D3776F" w:rsidP="00806A96">
      <w:pPr>
        <w:pStyle w:val="a3"/>
        <w:ind w:left="0"/>
        <w:rPr>
          <w:rFonts w:ascii="Times New Roman" w:hAnsi="Times New Roman" w:cs="Times New Roman"/>
          <w:sz w:val="24"/>
          <w:szCs w:val="24"/>
        </w:rPr>
      </w:pPr>
    </w:p>
    <w:p w:rsidR="00D3776F" w:rsidRDefault="00E820A9" w:rsidP="00806A96">
      <w:pPr>
        <w:pStyle w:val="a3"/>
        <w:ind w:left="0"/>
        <w:rPr>
          <w:rFonts w:ascii="Times New Roman" w:hAnsi="Times New Roman" w:cs="Times New Roman"/>
          <w:sz w:val="24"/>
          <w:szCs w:val="24"/>
        </w:rPr>
      </w:pPr>
      <w:r>
        <w:rPr>
          <w:rFonts w:ascii="Times New Roman" w:hAnsi="Times New Roman" w:cs="Times New Roman"/>
          <w:sz w:val="24"/>
          <w:szCs w:val="24"/>
        </w:rPr>
        <w:tab/>
      </w:r>
      <w:r w:rsidR="00D3776F" w:rsidRPr="00D3776F">
        <w:rPr>
          <w:rFonts w:ascii="Times New Roman" w:hAnsi="Times New Roman" w:cs="Times New Roman"/>
          <w:sz w:val="24"/>
          <w:szCs w:val="24"/>
        </w:rPr>
        <w:t>Таким образом, ССП будут поддерживать как уже существующее, так и новое оборудование, включая аналоговые телефонные аппараты, факсимильные аппараты, оборудование ЦСИС (цифровая сеть с интеграцией служб), сотовые телефоны различных стандартов, терминалы телефонии по IP-протокол</w:t>
      </w:r>
      <w:r>
        <w:rPr>
          <w:rFonts w:ascii="Times New Roman" w:hAnsi="Times New Roman" w:cs="Times New Roman"/>
          <w:sz w:val="24"/>
          <w:szCs w:val="24"/>
        </w:rPr>
        <w:t>у (SIP и H.323), кабельные моде</w:t>
      </w:r>
      <w:r w:rsidR="00D3776F" w:rsidRPr="00D3776F">
        <w:rPr>
          <w:rFonts w:ascii="Times New Roman" w:hAnsi="Times New Roman" w:cs="Times New Roman"/>
          <w:sz w:val="24"/>
          <w:szCs w:val="24"/>
        </w:rPr>
        <w:t xml:space="preserve">мы и т.д. </w:t>
      </w:r>
      <w:r>
        <w:rPr>
          <w:rFonts w:ascii="Times New Roman" w:hAnsi="Times New Roman" w:cs="Times New Roman"/>
          <w:sz w:val="24"/>
          <w:szCs w:val="24"/>
        </w:rPr>
        <w:tab/>
      </w:r>
      <w:r w:rsidR="00D3776F" w:rsidRPr="00D3776F">
        <w:rPr>
          <w:rFonts w:ascii="Times New Roman" w:hAnsi="Times New Roman" w:cs="Times New Roman"/>
          <w:sz w:val="24"/>
          <w:szCs w:val="24"/>
        </w:rPr>
        <w:t>Услуги ССП используют различны</w:t>
      </w:r>
      <w:r>
        <w:rPr>
          <w:rFonts w:ascii="Times New Roman" w:hAnsi="Times New Roman" w:cs="Times New Roman"/>
          <w:sz w:val="24"/>
          <w:szCs w:val="24"/>
        </w:rPr>
        <w:t>е способы кодирования и переда</w:t>
      </w:r>
      <w:r w:rsidR="00D3776F" w:rsidRPr="00D3776F">
        <w:rPr>
          <w:rFonts w:ascii="Times New Roman" w:hAnsi="Times New Roman" w:cs="Times New Roman"/>
          <w:sz w:val="24"/>
          <w:szCs w:val="24"/>
        </w:rPr>
        <w:t>чи и включают в себя: многоадресную и широковещательную передачу сообщений, передачу чувствительного и нечувствительного к задержкам трафика, услуги обычной передачи данных, услуги реального масштаба времени, диалоговые услуги</w:t>
      </w:r>
      <w:r>
        <w:rPr>
          <w:rFonts w:ascii="Times New Roman" w:hAnsi="Times New Roman" w:cs="Times New Roman"/>
          <w:sz w:val="24"/>
          <w:szCs w:val="24"/>
        </w:rPr>
        <w:t>.</w:t>
      </w:r>
    </w:p>
    <w:p w:rsidR="00F75A41" w:rsidRDefault="00F75A41" w:rsidP="00806A96">
      <w:pPr>
        <w:pStyle w:val="a3"/>
        <w:ind w:left="0"/>
        <w:rPr>
          <w:rFonts w:ascii="Times New Roman" w:hAnsi="Times New Roman" w:cs="Times New Roman"/>
          <w:sz w:val="24"/>
          <w:szCs w:val="24"/>
        </w:rPr>
      </w:pPr>
    </w:p>
    <w:p w:rsidR="00F75A41" w:rsidRPr="00C07C59" w:rsidRDefault="00F75A41" w:rsidP="00806A96">
      <w:pPr>
        <w:pStyle w:val="a3"/>
        <w:ind w:left="0"/>
        <w:rPr>
          <w:rFonts w:ascii="Times New Roman" w:hAnsi="Times New Roman" w:cs="Times New Roman"/>
          <w:b/>
          <w:sz w:val="28"/>
          <w:szCs w:val="28"/>
        </w:rPr>
      </w:pPr>
      <w:r w:rsidRPr="00C07C59">
        <w:rPr>
          <w:rFonts w:ascii="Times New Roman" w:hAnsi="Times New Roman" w:cs="Times New Roman"/>
          <w:b/>
          <w:sz w:val="28"/>
          <w:szCs w:val="28"/>
        </w:rPr>
        <w:t xml:space="preserve">Классификация услуг для сетей ССП. </w:t>
      </w:r>
    </w:p>
    <w:p w:rsidR="00F75A41" w:rsidRPr="005F7BA7" w:rsidRDefault="00C62D15" w:rsidP="00806A96">
      <w:pPr>
        <w:pStyle w:val="a3"/>
        <w:ind w:left="0"/>
        <w:rPr>
          <w:rFonts w:ascii="Times New Roman" w:hAnsi="Times New Roman" w:cs="Times New Roman"/>
          <w:sz w:val="24"/>
          <w:szCs w:val="24"/>
        </w:rPr>
      </w:pPr>
      <w:r>
        <w:rPr>
          <w:rFonts w:ascii="Times New Roman" w:hAnsi="Times New Roman" w:cs="Times New Roman"/>
          <w:sz w:val="24"/>
          <w:szCs w:val="24"/>
        </w:rPr>
        <w:tab/>
      </w:r>
      <w:r w:rsidR="00F75A41" w:rsidRPr="005F7BA7">
        <w:rPr>
          <w:rFonts w:ascii="Times New Roman" w:hAnsi="Times New Roman" w:cs="Times New Roman"/>
          <w:sz w:val="24"/>
          <w:szCs w:val="24"/>
        </w:rPr>
        <w:t xml:space="preserve">В настоящее время отсутствует общая классификация услуг для сетей ССП. В рамках концепции, когда сеть ССП предлагается рассматривать не как отдельную категорию сетей связи, а как инструмент построения и развития существующих сетей, услуги, предоставляемые в рамках фрагмента ССП, можно классифицировать следующим образом: </w:t>
      </w:r>
    </w:p>
    <w:p w:rsidR="00F75A41" w:rsidRPr="005F7BA7" w:rsidRDefault="00F75A41" w:rsidP="00806A96">
      <w:pPr>
        <w:pStyle w:val="a3"/>
        <w:numPr>
          <w:ilvl w:val="0"/>
          <w:numId w:val="7"/>
        </w:numPr>
        <w:rPr>
          <w:rFonts w:ascii="Times New Roman" w:hAnsi="Times New Roman" w:cs="Times New Roman"/>
          <w:sz w:val="24"/>
          <w:szCs w:val="24"/>
        </w:rPr>
      </w:pPr>
      <w:r w:rsidRPr="005F7BA7">
        <w:rPr>
          <w:rFonts w:ascii="Times New Roman" w:hAnsi="Times New Roman" w:cs="Times New Roman"/>
          <w:sz w:val="24"/>
          <w:szCs w:val="24"/>
        </w:rPr>
        <w:t xml:space="preserve">базовые: услуги, ориентированные на установление соединения с использованием фрагмента </w:t>
      </w:r>
      <w:r w:rsidR="00C62D15">
        <w:rPr>
          <w:rFonts w:ascii="Times New Roman" w:hAnsi="Times New Roman" w:cs="Times New Roman"/>
          <w:sz w:val="24"/>
          <w:szCs w:val="24"/>
        </w:rPr>
        <w:t>NGN между двумя оконечными тер</w:t>
      </w:r>
      <w:r w:rsidRPr="005F7BA7">
        <w:rPr>
          <w:rFonts w:ascii="Times New Roman" w:hAnsi="Times New Roman" w:cs="Times New Roman"/>
          <w:sz w:val="24"/>
          <w:szCs w:val="24"/>
        </w:rPr>
        <w:t xml:space="preserve">миналами; </w:t>
      </w:r>
    </w:p>
    <w:p w:rsidR="00F75A41" w:rsidRPr="005F7BA7" w:rsidRDefault="00F75A41" w:rsidP="00806A96">
      <w:pPr>
        <w:pStyle w:val="a3"/>
        <w:numPr>
          <w:ilvl w:val="0"/>
          <w:numId w:val="7"/>
        </w:numPr>
        <w:rPr>
          <w:rFonts w:ascii="Times New Roman" w:hAnsi="Times New Roman" w:cs="Times New Roman"/>
          <w:sz w:val="24"/>
          <w:szCs w:val="24"/>
        </w:rPr>
      </w:pPr>
      <w:r w:rsidRPr="005F7BA7">
        <w:rPr>
          <w:rFonts w:ascii="Times New Roman" w:hAnsi="Times New Roman" w:cs="Times New Roman"/>
          <w:sz w:val="24"/>
          <w:szCs w:val="24"/>
        </w:rPr>
        <w:t xml:space="preserve">дополнительные виды обслуживания: услуги, предоставляемые наряду с базовыми </w:t>
      </w:r>
      <w:r w:rsidR="00C62D15">
        <w:rPr>
          <w:rFonts w:ascii="Times New Roman" w:hAnsi="Times New Roman" w:cs="Times New Roman"/>
          <w:sz w:val="24"/>
          <w:szCs w:val="24"/>
        </w:rPr>
        <w:t xml:space="preserve">услугами </w:t>
      </w:r>
      <w:r w:rsidRPr="005F7BA7">
        <w:rPr>
          <w:rFonts w:ascii="Times New Roman" w:hAnsi="Times New Roman" w:cs="Times New Roman"/>
          <w:sz w:val="24"/>
          <w:szCs w:val="24"/>
        </w:rPr>
        <w:t>и ориентированные на поддержку дополнительных списков возможностей;</w:t>
      </w:r>
    </w:p>
    <w:p w:rsidR="00F75A41" w:rsidRPr="005F7BA7" w:rsidRDefault="00F75A41" w:rsidP="00806A96">
      <w:pPr>
        <w:pStyle w:val="a3"/>
        <w:numPr>
          <w:ilvl w:val="0"/>
          <w:numId w:val="7"/>
        </w:numPr>
        <w:rPr>
          <w:rFonts w:ascii="Times New Roman" w:hAnsi="Times New Roman" w:cs="Times New Roman"/>
          <w:sz w:val="24"/>
          <w:szCs w:val="24"/>
        </w:rPr>
      </w:pPr>
      <w:r w:rsidRPr="005F7BA7">
        <w:rPr>
          <w:rFonts w:ascii="Times New Roman" w:hAnsi="Times New Roman" w:cs="Times New Roman"/>
          <w:sz w:val="24"/>
          <w:szCs w:val="24"/>
        </w:rPr>
        <w:t xml:space="preserve">услуги доступа, ориентированные на организацию доступа к ресурсам, и точек присутствия интеллектуальных сетей и сетей передачи данных; </w:t>
      </w:r>
    </w:p>
    <w:p w:rsidR="00F75A41" w:rsidRDefault="00F75A41" w:rsidP="00806A96">
      <w:pPr>
        <w:pStyle w:val="a3"/>
        <w:numPr>
          <w:ilvl w:val="0"/>
          <w:numId w:val="8"/>
        </w:numPr>
        <w:ind w:left="1418"/>
        <w:rPr>
          <w:rFonts w:ascii="Times New Roman" w:hAnsi="Times New Roman" w:cs="Times New Roman"/>
          <w:sz w:val="24"/>
          <w:szCs w:val="24"/>
        </w:rPr>
      </w:pPr>
      <w:r w:rsidRPr="005F7BA7">
        <w:rPr>
          <w:rFonts w:ascii="Times New Roman" w:hAnsi="Times New Roman" w:cs="Times New Roman"/>
          <w:sz w:val="24"/>
          <w:szCs w:val="24"/>
        </w:rPr>
        <w:t>информационно-справочные услуги: услуги, ориентированные на предоставление информации из баз данных, входящих в структуру ССП;</w:t>
      </w:r>
    </w:p>
    <w:p w:rsidR="00C62D15" w:rsidRPr="00C62D15" w:rsidRDefault="00C62D15" w:rsidP="00806A96">
      <w:pPr>
        <w:pStyle w:val="a3"/>
        <w:numPr>
          <w:ilvl w:val="0"/>
          <w:numId w:val="8"/>
        </w:numPr>
        <w:ind w:left="1418"/>
        <w:rPr>
          <w:rFonts w:ascii="Times New Roman" w:hAnsi="Times New Roman" w:cs="Times New Roman"/>
          <w:sz w:val="24"/>
          <w:szCs w:val="24"/>
        </w:rPr>
      </w:pPr>
      <w:r w:rsidRPr="005F7BA7">
        <w:rPr>
          <w:rFonts w:ascii="Times New Roman" w:hAnsi="Times New Roman" w:cs="Times New Roman"/>
          <w:sz w:val="24"/>
          <w:szCs w:val="24"/>
        </w:rPr>
        <w:t>услуги виртуальных частных сетей: услуги, ориентированные на организацию и поддержание функционирования VPN со стороны элементов фрагмента ССП;</w:t>
      </w:r>
    </w:p>
    <w:p w:rsidR="00C62D15" w:rsidRPr="005F7BA7" w:rsidRDefault="00C62D15" w:rsidP="00806A96">
      <w:pPr>
        <w:pStyle w:val="a3"/>
        <w:numPr>
          <w:ilvl w:val="0"/>
          <w:numId w:val="8"/>
        </w:numPr>
        <w:ind w:left="1418"/>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F7BA7">
        <w:rPr>
          <w:rFonts w:ascii="Times New Roman" w:hAnsi="Times New Roman" w:cs="Times New Roman"/>
          <w:sz w:val="24"/>
          <w:szCs w:val="24"/>
        </w:rPr>
        <w:t xml:space="preserve">услуги мультимедиа: услуги, ориентированные на обеспечение и поддержку функционирования мультимедийных приложений со стороны фрагмента </w:t>
      </w:r>
      <w:r w:rsidR="00883F9A">
        <w:rPr>
          <w:rFonts w:ascii="Times New Roman" w:hAnsi="Times New Roman" w:cs="Times New Roman"/>
          <w:sz w:val="24"/>
          <w:szCs w:val="24"/>
        </w:rPr>
        <w:t xml:space="preserve"> </w:t>
      </w:r>
      <w:r w:rsidRPr="005F7BA7">
        <w:rPr>
          <w:rFonts w:ascii="Times New Roman" w:hAnsi="Times New Roman" w:cs="Times New Roman"/>
          <w:sz w:val="24"/>
          <w:szCs w:val="24"/>
        </w:rPr>
        <w:t>ССП.</w:t>
      </w:r>
    </w:p>
    <w:p w:rsidR="00121DC6" w:rsidRPr="00C07C59" w:rsidRDefault="00121DC6" w:rsidP="00806A96">
      <w:pPr>
        <w:ind w:firstLine="567"/>
        <w:jc w:val="both"/>
        <w:rPr>
          <w:rFonts w:ascii="Times New Roman" w:hAnsi="Times New Roman" w:cs="Times New Roman"/>
          <w:sz w:val="24"/>
          <w:szCs w:val="24"/>
          <w:u w:val="single"/>
        </w:rPr>
      </w:pPr>
      <w:r w:rsidRPr="00C07C59">
        <w:rPr>
          <w:rFonts w:ascii="Times New Roman" w:hAnsi="Times New Roman" w:cs="Times New Roman"/>
          <w:sz w:val="24"/>
          <w:szCs w:val="24"/>
          <w:u w:val="single"/>
        </w:rPr>
        <w:t xml:space="preserve">Базовые услуги. </w:t>
      </w:r>
    </w:p>
    <w:p w:rsidR="00121DC6" w:rsidRPr="00121DC6" w:rsidRDefault="00121DC6" w:rsidP="00806A96">
      <w:pPr>
        <w:ind w:firstLine="567"/>
        <w:jc w:val="both"/>
        <w:rPr>
          <w:rFonts w:ascii="Times New Roman" w:hAnsi="Times New Roman" w:cs="Times New Roman"/>
          <w:b/>
          <w:sz w:val="24"/>
          <w:szCs w:val="24"/>
        </w:rPr>
      </w:pPr>
      <w:r w:rsidRPr="00121DC6">
        <w:rPr>
          <w:rFonts w:ascii="Times New Roman" w:hAnsi="Times New Roman" w:cs="Times New Roman"/>
          <w:sz w:val="24"/>
          <w:szCs w:val="24"/>
        </w:rPr>
        <w:t>Под базовыми видами понимаются:</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услуги местной, междугородной, международной телефонной связи, предоставляемые с использованием (полным или частичным) фрагмента сети на основе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-технологий. Базовые услуги телефонии в сетях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могут использовать технологии компрессии речи, при этом качество предоставления базовых услуг должно соответствовать классам </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высший</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 xml:space="preserve"> и </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высокий</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 Базовые услуги телефонии могут быть доступны пользователям, использующим терминалы сетей ТфОП, СПС и Н.323, SIP-терминалы;</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услуги по передаче факсимильных сообщений между терминальным оборудованием пользователей. Услуга может предоставляться пользователям, использу</w:t>
      </w:r>
      <w:r w:rsidR="00806A96">
        <w:rPr>
          <w:rFonts w:ascii="Times New Roman" w:hAnsi="Times New Roman" w:cs="Times New Roman"/>
          <w:sz w:val="24"/>
          <w:szCs w:val="24"/>
        </w:rPr>
        <w:t>ющим терминалы сетей ТфОП и СПС</w:t>
      </w:r>
      <w:r w:rsidRPr="00121DC6">
        <w:rPr>
          <w:rFonts w:ascii="Times New Roman" w:hAnsi="Times New Roman" w:cs="Times New Roman"/>
          <w:sz w:val="24"/>
          <w:szCs w:val="24"/>
        </w:rPr>
        <w:t>;</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услуги по организации модемных соединений между терминальным оборудованием пользователей. Услуга может предоставляться пользователям, использующим терминалы сетей ТфОП и СПС;</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услуга доставки информации </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64 кбит/с без ограничений</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 xml:space="preserve"> и базирующиеся на ней услуги предоставления связи, определенные для технологии ISDN для установления соединений между терминальным оборудованием пользователей. Услуга может предоставляться пользователям, использующим терминалы ISDN.</w:t>
      </w:r>
    </w:p>
    <w:p w:rsidR="00121DC6" w:rsidRPr="00121DC6" w:rsidRDefault="00121DC6" w:rsidP="00806A96">
      <w:pPr>
        <w:ind w:firstLine="567"/>
        <w:jc w:val="both"/>
        <w:rPr>
          <w:rFonts w:ascii="Times New Roman" w:hAnsi="Times New Roman" w:cs="Times New Roman"/>
          <w:color w:val="000000"/>
          <w:sz w:val="24"/>
          <w:szCs w:val="24"/>
        </w:rPr>
      </w:pPr>
      <w:r w:rsidRPr="00121DC6">
        <w:rPr>
          <w:rFonts w:ascii="Times New Roman" w:hAnsi="Times New Roman" w:cs="Times New Roman"/>
          <w:sz w:val="24"/>
          <w:szCs w:val="24"/>
        </w:rPr>
        <w:t xml:space="preserve">Задачей сетевого фрагмента </w:t>
      </w:r>
      <w:r w:rsidRPr="00121DC6">
        <w:rPr>
          <w:rStyle w:val="keyword1"/>
          <w:rFonts w:ascii="Times New Roman" w:hAnsi="Times New Roman" w:cs="Times New Roman"/>
          <w:i w:val="0"/>
          <w:sz w:val="24"/>
          <w:szCs w:val="24"/>
        </w:rPr>
        <w:t>NGN</w:t>
      </w:r>
      <w:r w:rsidRPr="00121DC6">
        <w:rPr>
          <w:rFonts w:ascii="Times New Roman" w:hAnsi="Times New Roman" w:cs="Times New Roman"/>
          <w:sz w:val="24"/>
          <w:szCs w:val="24"/>
        </w:rPr>
        <w:t xml:space="preserve"> при предоставлении базовых услуг является установление и поддержание соединения с требуемыми параметрами.</w:t>
      </w:r>
    </w:p>
    <w:p w:rsidR="00806A96" w:rsidRPr="00C07C59" w:rsidRDefault="00121DC6" w:rsidP="00806A96">
      <w:pPr>
        <w:ind w:firstLine="567"/>
        <w:jc w:val="both"/>
        <w:rPr>
          <w:rFonts w:ascii="Times New Roman" w:hAnsi="Times New Roman" w:cs="Times New Roman"/>
          <w:sz w:val="24"/>
          <w:szCs w:val="24"/>
          <w:u w:val="single"/>
        </w:rPr>
      </w:pPr>
      <w:r w:rsidRPr="00C07C59">
        <w:rPr>
          <w:rFonts w:ascii="Times New Roman" w:hAnsi="Times New Roman" w:cs="Times New Roman"/>
          <w:sz w:val="24"/>
          <w:szCs w:val="24"/>
          <w:u w:val="single"/>
        </w:rPr>
        <w:t xml:space="preserve">Дополнительные виды обслуживания (ДВО). </w:t>
      </w:r>
    </w:p>
    <w:p w:rsidR="00121DC6" w:rsidRPr="00121DC6" w:rsidRDefault="00121DC6" w:rsidP="00806A96">
      <w:pPr>
        <w:ind w:firstLine="567"/>
        <w:jc w:val="both"/>
        <w:rPr>
          <w:rFonts w:ascii="Times New Roman" w:hAnsi="Times New Roman" w:cs="Times New Roman"/>
          <w:b/>
          <w:sz w:val="24"/>
          <w:szCs w:val="24"/>
        </w:rPr>
      </w:pPr>
      <w:r w:rsidRPr="00121DC6">
        <w:rPr>
          <w:rFonts w:ascii="Times New Roman" w:hAnsi="Times New Roman" w:cs="Times New Roman"/>
          <w:sz w:val="24"/>
          <w:szCs w:val="24"/>
        </w:rPr>
        <w:t xml:space="preserve">Предоставление базовых услуг может сопровождаться дополнительными видами обслуживания, которые расширяют возможности пользователя по получению информации о соединении, тональных уведомлений, а также позволяют изменять конфигурацию соединения. В сетевом фрагменте </w:t>
      </w:r>
      <w:r w:rsidRPr="00121DC6">
        <w:rPr>
          <w:rStyle w:val="keyword1"/>
          <w:rFonts w:ascii="Times New Roman" w:hAnsi="Times New Roman" w:cs="Times New Roman"/>
          <w:i w:val="0"/>
          <w:sz w:val="24"/>
          <w:szCs w:val="24"/>
        </w:rPr>
        <w:t>NGN</w:t>
      </w:r>
      <w:r w:rsidRPr="00121DC6">
        <w:rPr>
          <w:rFonts w:ascii="Times New Roman" w:hAnsi="Times New Roman" w:cs="Times New Roman"/>
          <w:sz w:val="24"/>
          <w:szCs w:val="24"/>
        </w:rPr>
        <w:t xml:space="preserve"> пользователям могут быть доступны следующие дополнительные виды обслуживания:</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идентификации вызывающей линии (CLIP);</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запрет идентификации вызывающей линии (CLIR);</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предоставление идентификации подключенной линии (COLP);</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переадресация вызова при отсутствии ответа (Call Forwarding No Reply);</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переадресация вызова при занятости (Call Forwarding Busy);</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безусловная переадресация вызова (Call Forwarding Unconditional);</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идентификация злонамеренного вызова (MOD);</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индикация ожидающего вызова/сообщения (Call/Message Waiting);</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завершение вызова (Call Completion);</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парковка и перехват вызовов (Call Park/Pick-up);</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удержание вызова (Call Hold);</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lastRenderedPageBreak/>
        <w:t>замкнутая группа пользователей (CUG);</w:t>
      </w:r>
    </w:p>
    <w:p w:rsidR="00121DC6" w:rsidRPr="00121DC6" w:rsidRDefault="00806A9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конференцсвязь</w:t>
      </w:r>
      <w:r w:rsidR="00121DC6" w:rsidRPr="00121DC6">
        <w:rPr>
          <w:rFonts w:ascii="Times New Roman" w:hAnsi="Times New Roman" w:cs="Times New Roman"/>
          <w:sz w:val="24"/>
          <w:szCs w:val="24"/>
        </w:rPr>
        <w:t xml:space="preserve"> с расширением (CONF);</w:t>
      </w:r>
    </w:p>
    <w:p w:rsidR="00121DC6" w:rsidRPr="00121DC6" w:rsidRDefault="00121DC6" w:rsidP="00806A96">
      <w:pPr>
        <w:ind w:firstLine="567"/>
        <w:jc w:val="both"/>
        <w:rPr>
          <w:rFonts w:ascii="Times New Roman" w:hAnsi="Times New Roman" w:cs="Times New Roman"/>
          <w:sz w:val="24"/>
          <w:szCs w:val="24"/>
        </w:rPr>
      </w:pPr>
      <w:r w:rsidRPr="00121DC6">
        <w:rPr>
          <w:rFonts w:ascii="Times New Roman" w:hAnsi="Times New Roman" w:cs="Times New Roman"/>
          <w:sz w:val="24"/>
          <w:szCs w:val="24"/>
        </w:rPr>
        <w:t>Следует отметить, что в зависимости от используемого типа подключения и терминального оборудования, а также от возможностей Softswitch список и алгоритмы предоставления услуг могут отличаться.</w:t>
      </w:r>
    </w:p>
    <w:p w:rsidR="00121DC6" w:rsidRPr="00121DC6" w:rsidRDefault="00121DC6" w:rsidP="00806A96">
      <w:pPr>
        <w:ind w:firstLine="567"/>
        <w:jc w:val="both"/>
        <w:rPr>
          <w:rFonts w:ascii="Times New Roman" w:hAnsi="Times New Roman" w:cs="Times New Roman"/>
          <w:sz w:val="24"/>
          <w:szCs w:val="24"/>
        </w:rPr>
      </w:pPr>
      <w:r w:rsidRPr="00121DC6">
        <w:rPr>
          <w:rFonts w:ascii="Times New Roman" w:hAnsi="Times New Roman" w:cs="Times New Roman"/>
          <w:sz w:val="24"/>
          <w:szCs w:val="24"/>
        </w:rPr>
        <w:t>В настоящий момент наиболее специфицированными являются дополнительные виды обслуживания для пользователей сетей ISDN. Спецификации ряда ДВО для пользователей сетей на основе Н.323 и SIP-протоколов находятся в процессе разработки в международных организациях.</w:t>
      </w:r>
    </w:p>
    <w:p w:rsidR="00121DC6" w:rsidRPr="00121DC6" w:rsidRDefault="00121DC6" w:rsidP="00806A96">
      <w:pPr>
        <w:ind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Также следует отметить, что фрагмент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для проходящих через него вызовов должен обеспечивать поддержку ДВО, инициированных в других сетях.</w:t>
      </w:r>
    </w:p>
    <w:p w:rsidR="00806A96" w:rsidRPr="00C07C59" w:rsidRDefault="00121DC6" w:rsidP="00806A96">
      <w:pPr>
        <w:ind w:firstLine="567"/>
        <w:jc w:val="both"/>
        <w:rPr>
          <w:rFonts w:ascii="Times New Roman" w:hAnsi="Times New Roman" w:cs="Times New Roman"/>
          <w:sz w:val="24"/>
          <w:szCs w:val="24"/>
          <w:u w:val="single"/>
        </w:rPr>
      </w:pPr>
      <w:r w:rsidRPr="00C07C59">
        <w:rPr>
          <w:rFonts w:ascii="Times New Roman" w:hAnsi="Times New Roman" w:cs="Times New Roman"/>
          <w:sz w:val="24"/>
          <w:szCs w:val="24"/>
          <w:u w:val="single"/>
        </w:rPr>
        <w:t xml:space="preserve">Услуги доступа. </w:t>
      </w:r>
    </w:p>
    <w:p w:rsidR="00121DC6" w:rsidRPr="00121DC6" w:rsidRDefault="00121DC6" w:rsidP="00806A96">
      <w:pPr>
        <w:ind w:firstLine="567"/>
        <w:jc w:val="both"/>
        <w:rPr>
          <w:rFonts w:ascii="Times New Roman" w:hAnsi="Times New Roman" w:cs="Times New Roman"/>
          <w:b/>
          <w:sz w:val="24"/>
          <w:szCs w:val="24"/>
        </w:rPr>
      </w:pPr>
      <w:r w:rsidRPr="00121DC6">
        <w:rPr>
          <w:rFonts w:ascii="Times New Roman" w:hAnsi="Times New Roman" w:cs="Times New Roman"/>
          <w:sz w:val="24"/>
          <w:szCs w:val="24"/>
        </w:rPr>
        <w:t xml:space="preserve">Услугами доступа, поддерживаемыми со стороны сетевого фрагмента </w:t>
      </w:r>
      <w:r w:rsidRPr="00121DC6">
        <w:rPr>
          <w:rStyle w:val="keyword1"/>
          <w:rFonts w:ascii="Times New Roman" w:hAnsi="Times New Roman" w:cs="Times New Roman"/>
          <w:i w:val="0"/>
          <w:sz w:val="24"/>
          <w:szCs w:val="24"/>
        </w:rPr>
        <w:t>NGN</w:t>
      </w:r>
      <w:r w:rsidRPr="00121DC6">
        <w:rPr>
          <w:rFonts w:ascii="Times New Roman" w:hAnsi="Times New Roman" w:cs="Times New Roman"/>
          <w:sz w:val="24"/>
          <w:szCs w:val="24"/>
        </w:rPr>
        <w:t>, являются:</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услуги доступа в сети IP по коммутируемому соединению с поддержкой процедур точки доступа и авторизации со стороны фрагмента </w:t>
      </w:r>
      <w:r w:rsidRPr="00121DC6">
        <w:rPr>
          <w:rFonts w:ascii="Times New Roman" w:hAnsi="Times New Roman" w:cs="Times New Roman"/>
          <w:iCs/>
          <w:sz w:val="24"/>
          <w:szCs w:val="24"/>
        </w:rPr>
        <w:t>NGN</w:t>
      </w:r>
      <w:r w:rsidRPr="00121DC6">
        <w:rPr>
          <w:rFonts w:ascii="Times New Roman" w:hAnsi="Times New Roman" w:cs="Times New Roman"/>
          <w:sz w:val="24"/>
          <w:szCs w:val="24"/>
        </w:rPr>
        <w:t>; применяются как для поддержки WWW, E-mail, FTP-приложений, так и для доступа к сетям IР-телефонии;</w:t>
      </w:r>
    </w:p>
    <w:p w:rsidR="00806A9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услуги доступа к ресурсам ИСС с реализацией функции SSP в сетевом фрагменте </w:t>
      </w:r>
      <w:r w:rsidRPr="00121DC6">
        <w:rPr>
          <w:rFonts w:ascii="Times New Roman" w:hAnsi="Times New Roman" w:cs="Times New Roman"/>
          <w:iCs/>
          <w:sz w:val="24"/>
          <w:szCs w:val="24"/>
        </w:rPr>
        <w:t>NGN</w:t>
      </w:r>
      <w:r w:rsidRPr="00121DC6">
        <w:rPr>
          <w:rFonts w:ascii="Times New Roman" w:hAnsi="Times New Roman" w:cs="Times New Roman"/>
          <w:sz w:val="24"/>
          <w:szCs w:val="24"/>
        </w:rPr>
        <w:t>. Реализованный SSP должен как минимум обеспечивать поддержку следующих видов услуг ИСС:</w:t>
      </w:r>
    </w:p>
    <w:p w:rsidR="00121DC6" w:rsidRPr="00806A96" w:rsidRDefault="00121DC6" w:rsidP="00806A96">
      <w:pPr>
        <w:pStyle w:val="a3"/>
        <w:numPr>
          <w:ilvl w:val="0"/>
          <w:numId w:val="11"/>
        </w:numPr>
        <w:spacing w:after="0"/>
        <w:ind w:left="1701"/>
        <w:jc w:val="both"/>
        <w:rPr>
          <w:rFonts w:ascii="Times New Roman" w:hAnsi="Times New Roman" w:cs="Times New Roman"/>
          <w:sz w:val="24"/>
          <w:szCs w:val="24"/>
        </w:rPr>
      </w:pP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Бесплатный вызов</w:t>
      </w: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w:t>
      </w:r>
    </w:p>
    <w:p w:rsidR="00121DC6" w:rsidRPr="00806A96" w:rsidRDefault="00121DC6" w:rsidP="00806A96">
      <w:pPr>
        <w:pStyle w:val="a3"/>
        <w:numPr>
          <w:ilvl w:val="0"/>
          <w:numId w:val="11"/>
        </w:numPr>
        <w:spacing w:after="0"/>
        <w:ind w:left="1701"/>
        <w:jc w:val="both"/>
        <w:rPr>
          <w:rFonts w:ascii="Times New Roman" w:hAnsi="Times New Roman" w:cs="Times New Roman"/>
          <w:color w:val="000000"/>
          <w:sz w:val="24"/>
          <w:szCs w:val="24"/>
        </w:rPr>
      </w:pP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Телеголосование</w:t>
      </w: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w:t>
      </w:r>
    </w:p>
    <w:p w:rsidR="00121DC6" w:rsidRPr="00806A96" w:rsidRDefault="00121DC6" w:rsidP="00806A96">
      <w:pPr>
        <w:pStyle w:val="a3"/>
        <w:numPr>
          <w:ilvl w:val="0"/>
          <w:numId w:val="11"/>
        </w:numPr>
        <w:spacing w:after="0"/>
        <w:ind w:left="1701"/>
        <w:jc w:val="both"/>
        <w:rPr>
          <w:rFonts w:ascii="Times New Roman" w:hAnsi="Times New Roman" w:cs="Times New Roman"/>
          <w:color w:val="000000"/>
          <w:sz w:val="24"/>
          <w:szCs w:val="24"/>
        </w:rPr>
      </w:pP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Вызов с дополнительной оплатой</w:t>
      </w: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w:t>
      </w:r>
    </w:p>
    <w:p w:rsidR="00121DC6" w:rsidRPr="00806A96" w:rsidRDefault="00121DC6" w:rsidP="00806A96">
      <w:pPr>
        <w:pStyle w:val="a3"/>
        <w:numPr>
          <w:ilvl w:val="0"/>
          <w:numId w:val="11"/>
        </w:numPr>
        <w:spacing w:after="0"/>
        <w:ind w:left="1701"/>
        <w:jc w:val="both"/>
        <w:rPr>
          <w:rFonts w:ascii="Times New Roman" w:hAnsi="Times New Roman" w:cs="Times New Roman"/>
          <w:color w:val="000000"/>
          <w:sz w:val="24"/>
          <w:szCs w:val="24"/>
        </w:rPr>
      </w:pP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Вызов по предоплаченной карте</w:t>
      </w:r>
      <w:r w:rsidRPr="00806A96">
        <w:rPr>
          <w:rFonts w:ascii="Times New Roman" w:hAnsi="Times New Roman" w:cs="Times New Roman"/>
          <w:color w:val="000000"/>
          <w:sz w:val="24"/>
          <w:szCs w:val="24"/>
          <w:lang w:val="kk-KZ"/>
        </w:rPr>
        <w:t>»</w:t>
      </w:r>
      <w:r w:rsidRPr="00806A96">
        <w:rPr>
          <w:rFonts w:ascii="Times New Roman" w:hAnsi="Times New Roman" w:cs="Times New Roman"/>
          <w:color w:val="000000"/>
          <w:sz w:val="24"/>
          <w:szCs w:val="24"/>
        </w:rPr>
        <w:t>.</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услуги доступа к информационно-справочным ресурсам с поддержкой точки доступа и авторизации доступа со стороны фрагмента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(функция Service Node при доступе к внешним ресурсам).</w:t>
      </w:r>
    </w:p>
    <w:p w:rsidR="00806A96" w:rsidRPr="001D10CC" w:rsidRDefault="00121DC6" w:rsidP="00495213">
      <w:pPr>
        <w:pStyle w:val="a3"/>
        <w:numPr>
          <w:ilvl w:val="0"/>
          <w:numId w:val="12"/>
        </w:numPr>
        <w:ind w:left="993"/>
        <w:jc w:val="both"/>
        <w:rPr>
          <w:rFonts w:ascii="Times New Roman" w:hAnsi="Times New Roman" w:cs="Times New Roman"/>
          <w:i/>
          <w:sz w:val="24"/>
          <w:szCs w:val="24"/>
          <w:u w:val="single"/>
        </w:rPr>
      </w:pPr>
      <w:r w:rsidRPr="001D10CC">
        <w:rPr>
          <w:rFonts w:ascii="Times New Roman" w:hAnsi="Times New Roman" w:cs="Times New Roman"/>
          <w:i/>
          <w:sz w:val="24"/>
          <w:szCs w:val="24"/>
          <w:u w:val="single"/>
        </w:rPr>
        <w:t xml:space="preserve">Информационно-справочные услуги. </w:t>
      </w:r>
    </w:p>
    <w:p w:rsidR="00121DC6" w:rsidRPr="00121DC6" w:rsidRDefault="00121DC6" w:rsidP="00806A96">
      <w:pPr>
        <w:ind w:firstLine="567"/>
        <w:jc w:val="both"/>
        <w:rPr>
          <w:rFonts w:ascii="Times New Roman" w:hAnsi="Times New Roman" w:cs="Times New Roman"/>
          <w:b/>
          <w:sz w:val="24"/>
          <w:szCs w:val="24"/>
        </w:rPr>
      </w:pPr>
      <w:r w:rsidRPr="00121DC6">
        <w:rPr>
          <w:rFonts w:ascii="Times New Roman" w:hAnsi="Times New Roman" w:cs="Times New Roman"/>
          <w:sz w:val="24"/>
          <w:szCs w:val="24"/>
        </w:rPr>
        <w:t xml:space="preserve">К информационно-справочным относятся услуги предоставления информации со стороны элементов фрагмента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В отличие от услуги доступа к информационно-справочным ресурсам, в данном случае предоставление предполагает включение сервера услуги в состав фрагмента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и использование API-интерфейсов между Softswitch и сервером приложений.</w:t>
      </w:r>
    </w:p>
    <w:p w:rsidR="00806A96" w:rsidRPr="001D10CC" w:rsidRDefault="00121DC6" w:rsidP="00495213">
      <w:pPr>
        <w:pStyle w:val="aa"/>
        <w:numPr>
          <w:ilvl w:val="0"/>
          <w:numId w:val="12"/>
        </w:numPr>
        <w:spacing w:before="0" w:beforeAutospacing="0" w:after="0" w:afterAutospacing="0" w:line="276" w:lineRule="auto"/>
        <w:ind w:left="993"/>
        <w:jc w:val="both"/>
        <w:rPr>
          <w:i/>
          <w:u w:val="single"/>
        </w:rPr>
      </w:pPr>
      <w:r w:rsidRPr="001D10CC">
        <w:rPr>
          <w:i/>
          <w:u w:val="single"/>
        </w:rPr>
        <w:t xml:space="preserve">Услуги VPN. </w:t>
      </w:r>
    </w:p>
    <w:p w:rsidR="00121DC6" w:rsidRPr="00121DC6" w:rsidRDefault="00121DC6" w:rsidP="00806A96">
      <w:pPr>
        <w:pStyle w:val="aa"/>
        <w:spacing w:before="0" w:beforeAutospacing="0" w:after="0" w:afterAutospacing="0" w:line="276" w:lineRule="auto"/>
        <w:ind w:firstLine="567"/>
        <w:jc w:val="both"/>
        <w:rPr>
          <w:b/>
        </w:rPr>
      </w:pPr>
      <w:r w:rsidRPr="00121DC6">
        <w:t xml:space="preserve">Фрагментом </w:t>
      </w:r>
      <w:r w:rsidRPr="00121DC6">
        <w:rPr>
          <w:rStyle w:val="keyword1"/>
          <w:i w:val="0"/>
        </w:rPr>
        <w:t>NGN</w:t>
      </w:r>
      <w:r w:rsidRPr="00121DC6">
        <w:t xml:space="preserve"> может поддерживаться предоставление следующих видов услуг виртуальных частных сетей:</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виртуальная частная сеть (VPN) на основе коммутируемых соединений с поддержкой адресного пространства VPN со стороны Softswitch. В этом случае задачей Softswitch является анализ номера входящего/исходящего абонента с принятием решения о возможности установления соединения в соответствии с политикой VPN. После </w:t>
      </w:r>
      <w:r w:rsidRPr="00121DC6">
        <w:rPr>
          <w:rFonts w:ascii="Times New Roman" w:hAnsi="Times New Roman" w:cs="Times New Roman"/>
          <w:sz w:val="24"/>
          <w:szCs w:val="24"/>
        </w:rPr>
        <w:lastRenderedPageBreak/>
        <w:t xml:space="preserve">принятия положительного решения об установлении соединения обрабатывается во фрагменте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как обычный вызов;</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виртуальная частная сеть на основе постоянных соединений внутри фрагмента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с обработкой адресной информации со стороны гибкого коммутатора. В этом случае для виртуальной частной сети изначально резервируется транспортный ресурс во фрагменте </w:t>
      </w:r>
      <w:r w:rsidRPr="00121DC6">
        <w:rPr>
          <w:rFonts w:ascii="Times New Roman" w:hAnsi="Times New Roman" w:cs="Times New Roman"/>
          <w:iCs/>
          <w:sz w:val="24"/>
          <w:szCs w:val="24"/>
        </w:rPr>
        <w:t>NGN</w:t>
      </w:r>
      <w:r w:rsidRPr="00121DC6">
        <w:rPr>
          <w:rFonts w:ascii="Times New Roman" w:hAnsi="Times New Roman" w:cs="Times New Roman"/>
          <w:sz w:val="24"/>
          <w:szCs w:val="24"/>
        </w:rPr>
        <w:t>. Обслуживание вызовов VPN осуществляется гибким коммутатором в рамках выделенного для VPN транспортного ресурса;</w:t>
      </w:r>
    </w:p>
    <w:p w:rsidR="00121DC6" w:rsidRPr="00121DC6" w:rsidRDefault="00121DC6" w:rsidP="00806A96">
      <w:pPr>
        <w:numPr>
          <w:ilvl w:val="0"/>
          <w:numId w:val="9"/>
        </w:numPr>
        <w:tabs>
          <w:tab w:val="clear" w:pos="720"/>
          <w:tab w:val="num" w:pos="900"/>
        </w:tabs>
        <w:spacing w:after="0"/>
        <w:ind w:left="0"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виртуальная частная сеть на основе постоянных соединений без обработки сигнальной информации вызова гибким коммутатором. В этом случае VPN использует фрагмент </w:t>
      </w:r>
      <w:r w:rsidRPr="00121DC6">
        <w:rPr>
          <w:rFonts w:ascii="Times New Roman" w:hAnsi="Times New Roman" w:cs="Times New Roman"/>
          <w:iCs/>
          <w:sz w:val="24"/>
          <w:szCs w:val="24"/>
        </w:rPr>
        <w:t>NGN</w:t>
      </w:r>
      <w:r w:rsidRPr="00121DC6">
        <w:rPr>
          <w:rFonts w:ascii="Times New Roman" w:hAnsi="Times New Roman" w:cs="Times New Roman"/>
          <w:sz w:val="24"/>
          <w:szCs w:val="24"/>
        </w:rPr>
        <w:t xml:space="preserve"> только как транспортный ресурс. Обработкой сигнальной информации, относящейся к вызову, занимаются внешние к фрагменту устройства.</w:t>
      </w:r>
    </w:p>
    <w:p w:rsidR="00806A96" w:rsidRPr="001D10CC" w:rsidRDefault="00121DC6" w:rsidP="00495213">
      <w:pPr>
        <w:pStyle w:val="aa"/>
        <w:numPr>
          <w:ilvl w:val="0"/>
          <w:numId w:val="12"/>
        </w:numPr>
        <w:spacing w:before="0" w:beforeAutospacing="0" w:after="0" w:afterAutospacing="0" w:line="276" w:lineRule="auto"/>
        <w:ind w:left="993"/>
        <w:jc w:val="both"/>
        <w:rPr>
          <w:i/>
          <w:u w:val="single"/>
        </w:rPr>
      </w:pPr>
      <w:r w:rsidRPr="001D10CC">
        <w:rPr>
          <w:i/>
          <w:u w:val="single"/>
        </w:rPr>
        <w:t xml:space="preserve">Услуги мультимедиа. </w:t>
      </w:r>
    </w:p>
    <w:p w:rsidR="00121DC6" w:rsidRPr="00121DC6" w:rsidRDefault="00121DC6" w:rsidP="00806A96">
      <w:pPr>
        <w:pStyle w:val="aa"/>
        <w:spacing w:before="0" w:beforeAutospacing="0" w:after="0" w:afterAutospacing="0" w:line="276" w:lineRule="auto"/>
        <w:ind w:firstLine="567"/>
        <w:jc w:val="both"/>
        <w:rPr>
          <w:b/>
        </w:rPr>
      </w:pPr>
      <w:r w:rsidRPr="00121DC6">
        <w:t>Мультимедийные услуги можно рассматривать с двух позиций:</w:t>
      </w:r>
    </w:p>
    <w:p w:rsidR="00121DC6" w:rsidRPr="00121DC6" w:rsidRDefault="00121DC6" w:rsidP="00495213">
      <w:pPr>
        <w:numPr>
          <w:ilvl w:val="0"/>
          <w:numId w:val="9"/>
        </w:numPr>
        <w:tabs>
          <w:tab w:val="clear" w:pos="720"/>
          <w:tab w:val="num" w:pos="900"/>
        </w:tabs>
        <w:spacing w:after="0"/>
        <w:ind w:left="426" w:firstLine="709"/>
        <w:jc w:val="both"/>
        <w:rPr>
          <w:rFonts w:ascii="Times New Roman" w:hAnsi="Times New Roman" w:cs="Times New Roman"/>
          <w:sz w:val="24"/>
          <w:szCs w:val="24"/>
        </w:rPr>
      </w:pPr>
      <w:r w:rsidRPr="00121DC6">
        <w:rPr>
          <w:rFonts w:ascii="Times New Roman" w:hAnsi="Times New Roman" w:cs="Times New Roman"/>
          <w:sz w:val="24"/>
          <w:szCs w:val="24"/>
        </w:rPr>
        <w:t>с позиции абонентов услуг связи;</w:t>
      </w:r>
    </w:p>
    <w:p w:rsidR="00121DC6" w:rsidRPr="00121DC6" w:rsidRDefault="00121DC6" w:rsidP="00495213">
      <w:pPr>
        <w:numPr>
          <w:ilvl w:val="0"/>
          <w:numId w:val="9"/>
        </w:numPr>
        <w:tabs>
          <w:tab w:val="clear" w:pos="720"/>
          <w:tab w:val="num" w:pos="900"/>
        </w:tabs>
        <w:spacing w:after="0"/>
        <w:ind w:left="426" w:firstLine="709"/>
        <w:jc w:val="both"/>
        <w:rPr>
          <w:rFonts w:ascii="Times New Roman" w:hAnsi="Times New Roman" w:cs="Times New Roman"/>
          <w:sz w:val="24"/>
          <w:szCs w:val="24"/>
        </w:rPr>
      </w:pPr>
      <w:r w:rsidRPr="00121DC6">
        <w:rPr>
          <w:rFonts w:ascii="Times New Roman" w:hAnsi="Times New Roman" w:cs="Times New Roman"/>
          <w:sz w:val="24"/>
          <w:szCs w:val="24"/>
        </w:rPr>
        <w:t>с позиции поставщика услуг (оператора связи).</w:t>
      </w:r>
    </w:p>
    <w:p w:rsidR="00121DC6" w:rsidRPr="00121DC6" w:rsidRDefault="00121DC6" w:rsidP="00806A96">
      <w:pPr>
        <w:ind w:firstLine="567"/>
        <w:jc w:val="both"/>
        <w:rPr>
          <w:rFonts w:ascii="Times New Roman" w:hAnsi="Times New Roman" w:cs="Times New Roman"/>
          <w:sz w:val="24"/>
          <w:szCs w:val="24"/>
        </w:rPr>
      </w:pPr>
      <w:r w:rsidRPr="00121DC6">
        <w:rPr>
          <w:rFonts w:ascii="Times New Roman" w:hAnsi="Times New Roman" w:cs="Times New Roman"/>
          <w:sz w:val="24"/>
          <w:szCs w:val="24"/>
        </w:rPr>
        <w:t>С точки зрения абонентов, мультимедийная услуга связи представляет собой возможность сети обеспечить функционирование специфических мультимедийных пользовательских приложений. Фактически абоненту безразлично, на базе какой сети предоставляется мультимедийная услуга, т. е. услуга не зависит от технологической платформы сети.</w:t>
      </w:r>
    </w:p>
    <w:p w:rsidR="00121DC6" w:rsidRPr="00121DC6" w:rsidRDefault="00121DC6" w:rsidP="00806A96">
      <w:pPr>
        <w:ind w:firstLine="567"/>
        <w:jc w:val="both"/>
        <w:rPr>
          <w:rFonts w:ascii="Times New Roman" w:hAnsi="Times New Roman" w:cs="Times New Roman"/>
          <w:sz w:val="24"/>
          <w:szCs w:val="24"/>
        </w:rPr>
      </w:pPr>
      <w:r w:rsidRPr="00121DC6">
        <w:rPr>
          <w:rFonts w:ascii="Times New Roman" w:hAnsi="Times New Roman" w:cs="Times New Roman"/>
          <w:sz w:val="24"/>
          <w:szCs w:val="24"/>
        </w:rPr>
        <w:t xml:space="preserve">Мультимедийное пользовательское приложение представляет собой приложение, одновременно поддерживающее несколько </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единиц</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 xml:space="preserve"> представления аудиовизуальной информации и предоставляющее абонентам общее информационное пространство в рамках одного сеанса связи. В качестве примеров мультимедийных приложений можно привести следующие: совместная работа с документами и графикой, </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белая доска</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 дистанционное обучение, телемедицина и др.</w:t>
      </w:r>
    </w:p>
    <w:p w:rsidR="00C62D15" w:rsidRDefault="00121DC6" w:rsidP="00883F9A">
      <w:pPr>
        <w:ind w:firstLine="567"/>
        <w:jc w:val="both"/>
        <w:rPr>
          <w:rFonts w:ascii="Times New Roman" w:hAnsi="Times New Roman" w:cs="Times New Roman"/>
          <w:sz w:val="24"/>
          <w:szCs w:val="24"/>
        </w:rPr>
      </w:pPr>
      <w:r w:rsidRPr="00121DC6">
        <w:rPr>
          <w:rFonts w:ascii="Times New Roman" w:hAnsi="Times New Roman" w:cs="Times New Roman"/>
          <w:sz w:val="24"/>
          <w:szCs w:val="24"/>
        </w:rPr>
        <w:t>Оператор связи рассматривает мультимедийную услугу связи как перенос комбинации двух или более «единиц</w:t>
      </w:r>
      <w:r w:rsidRPr="00121DC6">
        <w:rPr>
          <w:rFonts w:ascii="Times New Roman" w:hAnsi="Times New Roman" w:cs="Times New Roman"/>
          <w:sz w:val="24"/>
          <w:szCs w:val="24"/>
          <w:lang w:val="kk-KZ"/>
        </w:rPr>
        <w:t>»</w:t>
      </w:r>
      <w:r w:rsidRPr="00121DC6">
        <w:rPr>
          <w:rFonts w:ascii="Times New Roman" w:hAnsi="Times New Roman" w:cs="Times New Roman"/>
          <w:sz w:val="24"/>
          <w:szCs w:val="24"/>
        </w:rPr>
        <w:t xml:space="preserve"> представления аудиовизуальной информации (т. е. видео, звука, текста) между абонентами (группами абонентов) в рамках сетевой инфраструктуры и с учетом состава и возможностей используемого оборудования. Таким образом, возможность предоставления той или иной мультимедийной услуги полностью зависит от технологической платформы сети.</w:t>
      </w:r>
    </w:p>
    <w:p w:rsidR="005F7BA7" w:rsidRPr="00705476" w:rsidRDefault="005F7BA7"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Pr="00705476" w:rsidRDefault="001D10CC" w:rsidP="00D3776F">
      <w:pPr>
        <w:pStyle w:val="a3"/>
        <w:ind w:left="0"/>
        <w:rPr>
          <w:rFonts w:ascii="Times New Roman" w:hAnsi="Times New Roman" w:cs="Times New Roman"/>
          <w:sz w:val="24"/>
          <w:szCs w:val="24"/>
        </w:rPr>
      </w:pPr>
    </w:p>
    <w:p w:rsidR="001D10CC" w:rsidRDefault="001D10CC" w:rsidP="00D3776F">
      <w:pPr>
        <w:pStyle w:val="a3"/>
        <w:ind w:left="0"/>
        <w:rPr>
          <w:rFonts w:ascii="Times New Roman" w:hAnsi="Times New Roman" w:cs="Times New Roman"/>
          <w:b/>
          <w:sz w:val="28"/>
          <w:szCs w:val="28"/>
        </w:rPr>
      </w:pPr>
      <w:r w:rsidRPr="001D10CC">
        <w:rPr>
          <w:rFonts w:ascii="Times New Roman" w:hAnsi="Times New Roman" w:cs="Times New Roman"/>
          <w:b/>
          <w:sz w:val="28"/>
          <w:szCs w:val="28"/>
        </w:rPr>
        <w:lastRenderedPageBreak/>
        <w:t>Вывод</w:t>
      </w:r>
    </w:p>
    <w:p w:rsidR="00227ECA" w:rsidRPr="00016E2C" w:rsidRDefault="00016E2C" w:rsidP="00016E2C">
      <w:pPr>
        <w:ind w:left="360"/>
        <w:rPr>
          <w:rFonts w:ascii="Times New Roman" w:hAnsi="Times New Roman" w:cs="Times New Roman"/>
          <w:sz w:val="24"/>
          <w:szCs w:val="24"/>
        </w:rPr>
      </w:pPr>
      <w:r>
        <w:rPr>
          <w:rFonts w:ascii="Times New Roman" w:hAnsi="Times New Roman" w:cs="Times New Roman"/>
          <w:sz w:val="24"/>
          <w:szCs w:val="24"/>
        </w:rPr>
        <w:t>С</w:t>
      </w:r>
      <w:r w:rsidR="00227ECA" w:rsidRPr="00016E2C">
        <w:rPr>
          <w:rFonts w:ascii="Times New Roman" w:hAnsi="Times New Roman" w:cs="Times New Roman"/>
          <w:sz w:val="24"/>
          <w:szCs w:val="24"/>
        </w:rPr>
        <w:t>ет</w:t>
      </w:r>
      <w:r>
        <w:rPr>
          <w:rFonts w:ascii="Times New Roman" w:hAnsi="Times New Roman" w:cs="Times New Roman"/>
          <w:sz w:val="24"/>
          <w:szCs w:val="24"/>
        </w:rPr>
        <w:t>ь</w:t>
      </w:r>
      <w:r w:rsidR="00227ECA" w:rsidRPr="00016E2C">
        <w:rPr>
          <w:rFonts w:ascii="Times New Roman" w:hAnsi="Times New Roman" w:cs="Times New Roman"/>
          <w:sz w:val="24"/>
          <w:szCs w:val="24"/>
        </w:rPr>
        <w:t xml:space="preserve"> связи следующего поколения (ССП</w:t>
      </w:r>
      <w:r w:rsidR="00227ECA" w:rsidRPr="00A24EEE">
        <w:rPr>
          <w:rFonts w:ascii="Times New Roman" w:hAnsi="Times New Roman" w:cs="Times New Roman"/>
          <w:sz w:val="24"/>
          <w:szCs w:val="24"/>
        </w:rPr>
        <w:t>)</w:t>
      </w:r>
      <w:r w:rsidR="00A24EEE" w:rsidRPr="00A24EEE">
        <w:rPr>
          <w:rFonts w:ascii="Times New Roman" w:hAnsi="Times New Roman" w:cs="Times New Roman"/>
          <w:color w:val="000000"/>
          <w:sz w:val="24"/>
          <w:szCs w:val="24"/>
          <w:shd w:val="clear" w:color="auto" w:fill="FFFFFF"/>
        </w:rPr>
        <w:t>, как концепция построения сетей связи,</w:t>
      </w:r>
      <w:r w:rsidR="00A24EEE">
        <w:rPr>
          <w:color w:val="000000"/>
          <w:sz w:val="20"/>
          <w:szCs w:val="20"/>
          <w:shd w:val="clear" w:color="auto" w:fill="FFFFFF"/>
        </w:rPr>
        <w:t xml:space="preserve"> </w:t>
      </w:r>
      <w:r w:rsidR="00227ECA" w:rsidRPr="00016E2C">
        <w:rPr>
          <w:rFonts w:ascii="Times New Roman" w:hAnsi="Times New Roman" w:cs="Times New Roman"/>
          <w:sz w:val="24"/>
          <w:szCs w:val="24"/>
        </w:rPr>
        <w:t xml:space="preserve"> позволила</w:t>
      </w:r>
      <w:r>
        <w:rPr>
          <w:rFonts w:ascii="Times New Roman" w:hAnsi="Times New Roman" w:cs="Times New Roman"/>
          <w:sz w:val="24"/>
          <w:szCs w:val="24"/>
        </w:rPr>
        <w:t xml:space="preserve"> обеспечить</w:t>
      </w:r>
      <w:r w:rsidRPr="00016E2C">
        <w:rPr>
          <w:rFonts w:ascii="Times New Roman" w:hAnsi="Times New Roman" w:cs="Times New Roman"/>
          <w:sz w:val="24"/>
          <w:szCs w:val="24"/>
        </w:rPr>
        <w:t>:</w:t>
      </w:r>
    </w:p>
    <w:p w:rsidR="00227ECA" w:rsidRPr="00016E2C" w:rsidRDefault="00227ECA" w:rsidP="00016E2C">
      <w:pPr>
        <w:pStyle w:val="a3"/>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16E2C">
        <w:rPr>
          <w:rFonts w:ascii="Times New Roman" w:eastAsia="Times New Roman" w:hAnsi="Times New Roman" w:cs="Times New Roman"/>
          <w:color w:val="000000"/>
          <w:sz w:val="24"/>
          <w:szCs w:val="24"/>
        </w:rPr>
        <w:t>Предоставл</w:t>
      </w:r>
      <w:r w:rsidR="00A24EEE">
        <w:rPr>
          <w:rFonts w:ascii="Times New Roman" w:eastAsia="Times New Roman" w:hAnsi="Times New Roman" w:cs="Times New Roman"/>
          <w:color w:val="000000"/>
          <w:sz w:val="24"/>
          <w:szCs w:val="24"/>
        </w:rPr>
        <w:t>ение</w:t>
      </w:r>
      <w:r w:rsidRPr="00016E2C">
        <w:rPr>
          <w:rFonts w:ascii="Times New Roman" w:eastAsia="Times New Roman" w:hAnsi="Times New Roman" w:cs="Times New Roman"/>
          <w:color w:val="000000"/>
          <w:sz w:val="24"/>
          <w:szCs w:val="24"/>
        </w:rPr>
        <w:t xml:space="preserve"> неограниченн</w:t>
      </w:r>
      <w:r w:rsidR="00A24EEE">
        <w:rPr>
          <w:rFonts w:ascii="Times New Roman" w:eastAsia="Times New Roman" w:hAnsi="Times New Roman" w:cs="Times New Roman"/>
          <w:color w:val="000000"/>
          <w:sz w:val="24"/>
          <w:szCs w:val="24"/>
        </w:rPr>
        <w:t>ого</w:t>
      </w:r>
      <w:r w:rsidR="00016E2C">
        <w:rPr>
          <w:rFonts w:ascii="Times New Roman" w:eastAsia="Times New Roman" w:hAnsi="Times New Roman" w:cs="Times New Roman"/>
          <w:color w:val="000000"/>
          <w:sz w:val="24"/>
          <w:szCs w:val="24"/>
        </w:rPr>
        <w:t xml:space="preserve"> набор</w:t>
      </w:r>
      <w:r w:rsidR="00A24EEE">
        <w:rPr>
          <w:rFonts w:ascii="Times New Roman" w:eastAsia="Times New Roman" w:hAnsi="Times New Roman" w:cs="Times New Roman"/>
          <w:color w:val="000000"/>
          <w:sz w:val="24"/>
          <w:szCs w:val="24"/>
        </w:rPr>
        <w:t>а</w:t>
      </w:r>
      <w:r w:rsidRPr="00016E2C">
        <w:rPr>
          <w:rFonts w:ascii="Times New Roman" w:eastAsia="Times New Roman" w:hAnsi="Times New Roman" w:cs="Times New Roman"/>
          <w:color w:val="000000"/>
          <w:sz w:val="24"/>
          <w:szCs w:val="24"/>
        </w:rPr>
        <w:t xml:space="preserve"> услуг, что, на мой взгляд, является самым важным. Ведь именно благодаря тому, что потребители требуют все новых и новых услуг с еще большим качеством, развиваются стандартные технологии и появляются новые. Что, в свою очередь, приводит к появлению таких систем как </w:t>
      </w:r>
      <w:r w:rsidR="00A24EEE">
        <w:rPr>
          <w:rFonts w:ascii="Times New Roman" w:eastAsia="Times New Roman" w:hAnsi="Times New Roman" w:cs="Times New Roman"/>
          <w:color w:val="000000"/>
          <w:sz w:val="24"/>
          <w:szCs w:val="24"/>
        </w:rPr>
        <w:t>ССП</w:t>
      </w:r>
      <w:r w:rsidRPr="00016E2C">
        <w:rPr>
          <w:rFonts w:ascii="Times New Roman" w:eastAsia="Times New Roman" w:hAnsi="Times New Roman" w:cs="Times New Roman"/>
          <w:color w:val="000000"/>
          <w:sz w:val="24"/>
          <w:szCs w:val="24"/>
        </w:rPr>
        <w:t>;</w:t>
      </w:r>
    </w:p>
    <w:p w:rsidR="00227ECA" w:rsidRPr="00016E2C" w:rsidRDefault="00227ECA" w:rsidP="00016E2C">
      <w:pPr>
        <w:pStyle w:val="a3"/>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16E2C">
        <w:rPr>
          <w:rFonts w:ascii="Times New Roman" w:eastAsia="Times New Roman" w:hAnsi="Times New Roman" w:cs="Times New Roman"/>
          <w:color w:val="000000"/>
          <w:sz w:val="24"/>
          <w:szCs w:val="24"/>
        </w:rPr>
        <w:t>Гибкие возможности по управлению услугами;</w:t>
      </w:r>
    </w:p>
    <w:p w:rsidR="00227ECA" w:rsidRPr="00016E2C" w:rsidRDefault="00227ECA" w:rsidP="00016E2C">
      <w:pPr>
        <w:pStyle w:val="a3"/>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16E2C">
        <w:rPr>
          <w:rFonts w:ascii="Times New Roman" w:eastAsia="Times New Roman" w:hAnsi="Times New Roman" w:cs="Times New Roman"/>
          <w:color w:val="000000"/>
          <w:sz w:val="24"/>
          <w:szCs w:val="24"/>
        </w:rPr>
        <w:t>Персонализаци</w:t>
      </w:r>
      <w:r w:rsidR="00016E2C">
        <w:rPr>
          <w:rFonts w:ascii="Times New Roman" w:eastAsia="Times New Roman" w:hAnsi="Times New Roman" w:cs="Times New Roman"/>
          <w:color w:val="000000"/>
          <w:sz w:val="24"/>
          <w:szCs w:val="24"/>
        </w:rPr>
        <w:t>ю</w:t>
      </w:r>
      <w:r w:rsidRPr="00016E2C">
        <w:rPr>
          <w:rFonts w:ascii="Times New Roman" w:eastAsia="Times New Roman" w:hAnsi="Times New Roman" w:cs="Times New Roman"/>
          <w:color w:val="000000"/>
          <w:sz w:val="24"/>
          <w:szCs w:val="24"/>
        </w:rPr>
        <w:t xml:space="preserve"> услуг;</w:t>
      </w:r>
    </w:p>
    <w:p w:rsidR="00227ECA" w:rsidRPr="00016E2C" w:rsidRDefault="00227ECA" w:rsidP="00016E2C">
      <w:pPr>
        <w:pStyle w:val="a3"/>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16E2C">
        <w:rPr>
          <w:rFonts w:ascii="Times New Roman" w:eastAsia="Times New Roman" w:hAnsi="Times New Roman" w:cs="Times New Roman"/>
          <w:color w:val="000000"/>
          <w:sz w:val="24"/>
          <w:szCs w:val="24"/>
        </w:rPr>
        <w:t>Унификаци</w:t>
      </w:r>
      <w:r w:rsidR="00016E2C">
        <w:rPr>
          <w:rFonts w:ascii="Times New Roman" w:eastAsia="Times New Roman" w:hAnsi="Times New Roman" w:cs="Times New Roman"/>
          <w:color w:val="000000"/>
          <w:sz w:val="24"/>
          <w:szCs w:val="24"/>
        </w:rPr>
        <w:t>ю</w:t>
      </w:r>
      <w:r w:rsidRPr="00016E2C">
        <w:rPr>
          <w:rFonts w:ascii="Times New Roman" w:eastAsia="Times New Roman" w:hAnsi="Times New Roman" w:cs="Times New Roman"/>
          <w:color w:val="000000"/>
          <w:sz w:val="24"/>
          <w:szCs w:val="24"/>
        </w:rPr>
        <w:t xml:space="preserve"> сетевых решений, т.е. универсальная сеть;</w:t>
      </w:r>
    </w:p>
    <w:p w:rsidR="00227ECA" w:rsidRPr="00016E2C" w:rsidRDefault="00227ECA" w:rsidP="00016E2C">
      <w:pPr>
        <w:pStyle w:val="a3"/>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16E2C">
        <w:rPr>
          <w:rFonts w:ascii="Times New Roman" w:eastAsia="Times New Roman" w:hAnsi="Times New Roman" w:cs="Times New Roman"/>
          <w:color w:val="000000"/>
          <w:sz w:val="24"/>
          <w:szCs w:val="24"/>
        </w:rPr>
        <w:t>Интеграци</w:t>
      </w:r>
      <w:r w:rsidR="00016E2C">
        <w:rPr>
          <w:rFonts w:ascii="Times New Roman" w:eastAsia="Times New Roman" w:hAnsi="Times New Roman" w:cs="Times New Roman"/>
          <w:color w:val="000000"/>
          <w:sz w:val="24"/>
          <w:szCs w:val="24"/>
        </w:rPr>
        <w:t>ю</w:t>
      </w:r>
      <w:r w:rsidRPr="00016E2C">
        <w:rPr>
          <w:rFonts w:ascii="Times New Roman" w:eastAsia="Times New Roman" w:hAnsi="Times New Roman" w:cs="Times New Roman"/>
          <w:color w:val="000000"/>
          <w:sz w:val="24"/>
          <w:szCs w:val="24"/>
        </w:rPr>
        <w:t xml:space="preserve"> с традиционными сетями связи. Это очень важно, т.к. мы не можем разом отменить все «старые» сети связи и поставить вместо них NGN. Это будет невыгодно и нецелесообразно, а также достаточно сложно.</w:t>
      </w:r>
    </w:p>
    <w:p w:rsidR="00227ECA" w:rsidRDefault="00227ECA"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p>
    <w:p w:rsidR="001D10CC" w:rsidRDefault="001D10CC" w:rsidP="00D3776F">
      <w:pPr>
        <w:pStyle w:val="a3"/>
        <w:ind w:left="0"/>
        <w:rPr>
          <w:rFonts w:ascii="Times New Roman" w:hAnsi="Times New Roman" w:cs="Times New Roman"/>
          <w:b/>
          <w:sz w:val="28"/>
          <w:szCs w:val="28"/>
        </w:rPr>
      </w:pPr>
      <w:r>
        <w:rPr>
          <w:rFonts w:ascii="Times New Roman" w:hAnsi="Times New Roman" w:cs="Times New Roman"/>
          <w:b/>
          <w:sz w:val="28"/>
          <w:szCs w:val="28"/>
        </w:rPr>
        <w:t>Список литературы</w:t>
      </w:r>
    </w:p>
    <w:p w:rsidR="001D10CC" w:rsidRDefault="001D10CC" w:rsidP="001D10CC">
      <w:pPr>
        <w:pStyle w:val="a3"/>
        <w:numPr>
          <w:ilvl w:val="0"/>
          <w:numId w:val="13"/>
        </w:numPr>
        <w:rPr>
          <w:rFonts w:ascii="Times New Roman" w:hAnsi="Times New Roman" w:cs="Times New Roman"/>
          <w:sz w:val="24"/>
          <w:szCs w:val="24"/>
        </w:rPr>
      </w:pPr>
      <w:r w:rsidRPr="001D10CC">
        <w:rPr>
          <w:rFonts w:ascii="Times New Roman" w:hAnsi="Times New Roman" w:cs="Times New Roman"/>
          <w:sz w:val="24"/>
          <w:szCs w:val="24"/>
        </w:rPr>
        <w:t>Лекция №2</w:t>
      </w:r>
    </w:p>
    <w:p w:rsidR="001D10CC" w:rsidRDefault="007B3F4E" w:rsidP="001D10CC">
      <w:pPr>
        <w:pStyle w:val="a3"/>
        <w:numPr>
          <w:ilvl w:val="0"/>
          <w:numId w:val="13"/>
        </w:numPr>
        <w:rPr>
          <w:rFonts w:ascii="Times New Roman" w:hAnsi="Times New Roman" w:cs="Times New Roman"/>
          <w:sz w:val="24"/>
          <w:szCs w:val="24"/>
        </w:rPr>
      </w:pPr>
      <w:hyperlink r:id="rId7" w:history="1">
        <w:r w:rsidR="001D10CC" w:rsidRPr="001D10CC">
          <w:rPr>
            <w:rStyle w:val="ad"/>
            <w:rFonts w:ascii="Times New Roman" w:hAnsi="Times New Roman" w:cs="Times New Roman"/>
            <w:sz w:val="24"/>
            <w:szCs w:val="24"/>
          </w:rPr>
          <w:t>https://ru.wikipedia.org</w:t>
        </w:r>
      </w:hyperlink>
    </w:p>
    <w:p w:rsidR="001D10CC" w:rsidRDefault="007B3F4E" w:rsidP="001D10CC">
      <w:pPr>
        <w:pStyle w:val="a3"/>
        <w:numPr>
          <w:ilvl w:val="0"/>
          <w:numId w:val="13"/>
        </w:numPr>
        <w:rPr>
          <w:rFonts w:ascii="Times New Roman" w:hAnsi="Times New Roman" w:cs="Times New Roman"/>
          <w:sz w:val="24"/>
          <w:szCs w:val="24"/>
        </w:rPr>
      </w:pPr>
      <w:hyperlink r:id="rId8" w:history="1">
        <w:r w:rsidR="001D10CC" w:rsidRPr="001D10CC">
          <w:rPr>
            <w:rStyle w:val="ad"/>
            <w:rFonts w:ascii="Times New Roman" w:hAnsi="Times New Roman" w:cs="Times New Roman"/>
            <w:sz w:val="24"/>
            <w:szCs w:val="24"/>
          </w:rPr>
          <w:t>http://files.pilotlz.ru/pdf</w:t>
        </w:r>
      </w:hyperlink>
    </w:p>
    <w:p w:rsidR="001D10CC" w:rsidRPr="001D10CC" w:rsidRDefault="007B3F4E" w:rsidP="001D10CC">
      <w:pPr>
        <w:pStyle w:val="a3"/>
        <w:numPr>
          <w:ilvl w:val="0"/>
          <w:numId w:val="13"/>
        </w:numPr>
        <w:rPr>
          <w:rFonts w:ascii="Times New Roman" w:hAnsi="Times New Roman" w:cs="Times New Roman"/>
          <w:sz w:val="24"/>
          <w:szCs w:val="24"/>
        </w:rPr>
      </w:pPr>
      <w:hyperlink r:id="rId9" w:history="1">
        <w:r w:rsidR="00E800BD" w:rsidRPr="00E800BD">
          <w:rPr>
            <w:rStyle w:val="ad"/>
            <w:rFonts w:ascii="Times New Roman" w:hAnsi="Times New Roman" w:cs="Times New Roman"/>
            <w:sz w:val="24"/>
            <w:szCs w:val="24"/>
          </w:rPr>
          <w:t>https://nsportal.ru</w:t>
        </w:r>
      </w:hyperlink>
    </w:p>
    <w:sectPr w:rsidR="001D10CC" w:rsidRPr="001D10CC" w:rsidSect="00CA34D9">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88D" w:rsidRDefault="002A088D" w:rsidP="00D3776F">
      <w:pPr>
        <w:spacing w:after="0" w:line="240" w:lineRule="auto"/>
      </w:pPr>
      <w:r>
        <w:separator/>
      </w:r>
    </w:p>
  </w:endnote>
  <w:endnote w:type="continuationSeparator" w:id="1">
    <w:p w:rsidR="002A088D" w:rsidRDefault="002A088D" w:rsidP="00D37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38462"/>
      <w:docPartObj>
        <w:docPartGallery w:val="Page Numbers (Bottom of Page)"/>
        <w:docPartUnique/>
      </w:docPartObj>
    </w:sdtPr>
    <w:sdtContent>
      <w:p w:rsidR="00B42547" w:rsidRDefault="007B3F4E">
        <w:pPr>
          <w:pStyle w:val="a6"/>
          <w:jc w:val="center"/>
        </w:pPr>
        <w:fldSimple w:instr=" PAGE   \* MERGEFORMAT ">
          <w:r w:rsidR="00705476">
            <w:rPr>
              <w:noProof/>
            </w:rPr>
            <w:t>8</w:t>
          </w:r>
        </w:fldSimple>
      </w:p>
    </w:sdtContent>
  </w:sdt>
  <w:p w:rsidR="00B42547" w:rsidRDefault="00B4254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4D9" w:rsidRPr="00CA34D9" w:rsidRDefault="00CA34D9" w:rsidP="00CA34D9">
    <w:pPr>
      <w:pStyle w:val="Standard"/>
      <w:jc w:val="center"/>
      <w:rPr>
        <w:sz w:val="22"/>
        <w:szCs w:val="22"/>
        <w:lang w:val="en-US"/>
      </w:rPr>
    </w:pPr>
    <w:r>
      <w:rPr>
        <w:sz w:val="22"/>
        <w:szCs w:val="22"/>
      </w:rPr>
      <w:t>Москва  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88D" w:rsidRDefault="002A088D" w:rsidP="00D3776F">
      <w:pPr>
        <w:spacing w:after="0" w:line="240" w:lineRule="auto"/>
      </w:pPr>
      <w:r>
        <w:separator/>
      </w:r>
    </w:p>
  </w:footnote>
  <w:footnote w:type="continuationSeparator" w:id="1">
    <w:p w:rsidR="002A088D" w:rsidRDefault="002A088D" w:rsidP="00D377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2FC9"/>
    <w:multiLevelType w:val="hybridMultilevel"/>
    <w:tmpl w:val="4342A74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757C23"/>
    <w:multiLevelType w:val="hybridMultilevel"/>
    <w:tmpl w:val="23DACEE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68572B"/>
    <w:multiLevelType w:val="hybridMultilevel"/>
    <w:tmpl w:val="984AB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4C7C64"/>
    <w:multiLevelType w:val="hybridMultilevel"/>
    <w:tmpl w:val="671627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ED87DF7"/>
    <w:multiLevelType w:val="hybridMultilevel"/>
    <w:tmpl w:val="2F10011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1652FBD"/>
    <w:multiLevelType w:val="multilevel"/>
    <w:tmpl w:val="4114FAF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F2276"/>
    <w:multiLevelType w:val="hybridMultilevel"/>
    <w:tmpl w:val="719AB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C50EDB"/>
    <w:multiLevelType w:val="multilevel"/>
    <w:tmpl w:val="579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A0E0C"/>
    <w:multiLevelType w:val="hybridMultilevel"/>
    <w:tmpl w:val="B7C44D7A"/>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3F893296"/>
    <w:multiLevelType w:val="multilevel"/>
    <w:tmpl w:val="C9B813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352517"/>
    <w:multiLevelType w:val="multilevel"/>
    <w:tmpl w:val="47A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D1479"/>
    <w:multiLevelType w:val="hybridMultilevel"/>
    <w:tmpl w:val="73446856"/>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2">
    <w:nsid w:val="596260C4"/>
    <w:multiLevelType w:val="hybridMultilevel"/>
    <w:tmpl w:val="C950B432"/>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3">
    <w:nsid w:val="708869E0"/>
    <w:multiLevelType w:val="hybridMultilevel"/>
    <w:tmpl w:val="E822E1A6"/>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14">
    <w:nsid w:val="7580074F"/>
    <w:multiLevelType w:val="hybridMultilevel"/>
    <w:tmpl w:val="00249C40"/>
    <w:lvl w:ilvl="0" w:tplc="B7F01148">
      <w:start w:val="1"/>
      <w:numFmt w:val="decimal"/>
      <w:lvlText w:val="%1."/>
      <w:lvlJc w:val="left"/>
      <w:pPr>
        <w:ind w:left="720" w:hanging="360"/>
      </w:pPr>
      <w:rPr>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A0D2427"/>
    <w:multiLevelType w:val="hybridMultilevel"/>
    <w:tmpl w:val="4DA64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5"/>
  </w:num>
  <w:num w:numId="3">
    <w:abstractNumId w:val="2"/>
  </w:num>
  <w:num w:numId="4">
    <w:abstractNumId w:val="12"/>
  </w:num>
  <w:num w:numId="5">
    <w:abstractNumId w:val="9"/>
  </w:num>
  <w:num w:numId="6">
    <w:abstractNumId w:val="10"/>
  </w:num>
  <w:num w:numId="7">
    <w:abstractNumId w:val="0"/>
  </w:num>
  <w:num w:numId="8">
    <w:abstractNumId w:val="1"/>
  </w:num>
  <w:num w:numId="9">
    <w:abstractNumId w:val="5"/>
  </w:num>
  <w:num w:numId="10">
    <w:abstractNumId w:val="13"/>
  </w:num>
  <w:num w:numId="11">
    <w:abstractNumId w:val="3"/>
  </w:num>
  <w:num w:numId="12">
    <w:abstractNumId w:val="8"/>
  </w:num>
  <w:num w:numId="13">
    <w:abstractNumId w:val="14"/>
  </w:num>
  <w:num w:numId="14">
    <w:abstractNumId w:val="7"/>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49A7"/>
    <w:rsid w:val="00016E2C"/>
    <w:rsid w:val="00062B70"/>
    <w:rsid w:val="00121DC6"/>
    <w:rsid w:val="001349A7"/>
    <w:rsid w:val="001D10CC"/>
    <w:rsid w:val="00227ECA"/>
    <w:rsid w:val="00251CAF"/>
    <w:rsid w:val="002A088D"/>
    <w:rsid w:val="002D1B86"/>
    <w:rsid w:val="00336F99"/>
    <w:rsid w:val="003E2756"/>
    <w:rsid w:val="00495213"/>
    <w:rsid w:val="00571911"/>
    <w:rsid w:val="005F7BA7"/>
    <w:rsid w:val="00646865"/>
    <w:rsid w:val="00705476"/>
    <w:rsid w:val="007B3F4E"/>
    <w:rsid w:val="00801040"/>
    <w:rsid w:val="00806A96"/>
    <w:rsid w:val="0085733E"/>
    <w:rsid w:val="00883F9A"/>
    <w:rsid w:val="008C7F29"/>
    <w:rsid w:val="009E2332"/>
    <w:rsid w:val="00A24EEE"/>
    <w:rsid w:val="00B022A1"/>
    <w:rsid w:val="00B42547"/>
    <w:rsid w:val="00C07C59"/>
    <w:rsid w:val="00C62D15"/>
    <w:rsid w:val="00C811C0"/>
    <w:rsid w:val="00CA34D9"/>
    <w:rsid w:val="00CF422E"/>
    <w:rsid w:val="00D3776F"/>
    <w:rsid w:val="00E5500F"/>
    <w:rsid w:val="00E800BD"/>
    <w:rsid w:val="00E820A9"/>
    <w:rsid w:val="00F11AD5"/>
    <w:rsid w:val="00F75A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22E"/>
  </w:style>
  <w:style w:type="paragraph" w:styleId="1">
    <w:name w:val="heading 1"/>
    <w:basedOn w:val="a"/>
    <w:next w:val="a"/>
    <w:link w:val="10"/>
    <w:uiPriority w:val="9"/>
    <w:qFormat/>
    <w:rsid w:val="0012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A1"/>
    <w:pPr>
      <w:ind w:left="720"/>
      <w:contextualSpacing/>
    </w:pPr>
  </w:style>
  <w:style w:type="paragraph" w:styleId="a4">
    <w:name w:val="header"/>
    <w:basedOn w:val="a"/>
    <w:link w:val="a5"/>
    <w:uiPriority w:val="99"/>
    <w:semiHidden/>
    <w:unhideWhenUsed/>
    <w:rsid w:val="00D3776F"/>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3776F"/>
  </w:style>
  <w:style w:type="paragraph" w:styleId="a6">
    <w:name w:val="footer"/>
    <w:basedOn w:val="a"/>
    <w:link w:val="a7"/>
    <w:uiPriority w:val="99"/>
    <w:unhideWhenUsed/>
    <w:rsid w:val="00D3776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3776F"/>
  </w:style>
  <w:style w:type="paragraph" w:styleId="a8">
    <w:name w:val="Balloon Text"/>
    <w:basedOn w:val="a"/>
    <w:link w:val="a9"/>
    <w:uiPriority w:val="99"/>
    <w:semiHidden/>
    <w:unhideWhenUsed/>
    <w:rsid w:val="005F7B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F7BA7"/>
    <w:rPr>
      <w:rFonts w:ascii="Tahoma" w:hAnsi="Tahoma" w:cs="Tahoma"/>
      <w:sz w:val="16"/>
      <w:szCs w:val="16"/>
    </w:rPr>
  </w:style>
  <w:style w:type="character" w:customStyle="1" w:styleId="c2">
    <w:name w:val="c2"/>
    <w:basedOn w:val="a0"/>
    <w:rsid w:val="0085733E"/>
  </w:style>
  <w:style w:type="character" w:customStyle="1" w:styleId="c14">
    <w:name w:val="c14"/>
    <w:basedOn w:val="a0"/>
    <w:rsid w:val="0085733E"/>
  </w:style>
  <w:style w:type="paragraph" w:customStyle="1" w:styleId="c6">
    <w:name w:val="c6"/>
    <w:basedOn w:val="a"/>
    <w:rsid w:val="00857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1">
    <w:name w:val="keyword1"/>
    <w:rsid w:val="00121DC6"/>
    <w:rPr>
      <w:i/>
      <w:iCs/>
      <w:shd w:val="clear" w:color="auto" w:fill="FFFFFF"/>
    </w:rPr>
  </w:style>
  <w:style w:type="paragraph" w:styleId="aa">
    <w:name w:val="Normal (Web)"/>
    <w:basedOn w:val="a"/>
    <w:uiPriority w:val="99"/>
    <w:rsid w:val="00121DC6"/>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qFormat/>
    <w:rsid w:val="00121DC6"/>
    <w:rPr>
      <w:b/>
      <w:bCs/>
    </w:rPr>
  </w:style>
  <w:style w:type="paragraph" w:customStyle="1" w:styleId="ac">
    <w:name w:val="Знак"/>
    <w:basedOn w:val="1"/>
    <w:rsid w:val="00121DC6"/>
    <w:pPr>
      <w:spacing w:before="120" w:after="160" w:line="240" w:lineRule="exact"/>
      <w:jc w:val="both"/>
    </w:pPr>
    <w:rPr>
      <w:rFonts w:ascii="Cambria" w:eastAsia="Arial" w:hAnsi="Cambria" w:cs="Arial"/>
      <w:color w:val="365F91"/>
      <w:lang w:val="en-GB" w:eastAsia="en-GB"/>
    </w:rPr>
  </w:style>
  <w:style w:type="character" w:customStyle="1" w:styleId="10">
    <w:name w:val="Заголовок 1 Знак"/>
    <w:basedOn w:val="a0"/>
    <w:link w:val="1"/>
    <w:uiPriority w:val="9"/>
    <w:rsid w:val="00121DC6"/>
    <w:rPr>
      <w:rFonts w:asciiTheme="majorHAnsi" w:eastAsiaTheme="majorEastAsia" w:hAnsiTheme="majorHAnsi" w:cstheme="majorBidi"/>
      <w:b/>
      <w:bCs/>
      <w:color w:val="365F91" w:themeColor="accent1" w:themeShade="BF"/>
      <w:sz w:val="28"/>
      <w:szCs w:val="28"/>
    </w:rPr>
  </w:style>
  <w:style w:type="paragraph" w:customStyle="1" w:styleId="Standard">
    <w:name w:val="Standard"/>
    <w:uiPriority w:val="99"/>
    <w:rsid w:val="00CA34D9"/>
    <w:pPr>
      <w:suppressAutoHyphens/>
      <w:autoSpaceDN w:val="0"/>
      <w:spacing w:after="0" w:line="240" w:lineRule="auto"/>
    </w:pPr>
    <w:rPr>
      <w:rFonts w:ascii="Times New Roman" w:eastAsia="Times New Roman" w:hAnsi="Times New Roman" w:cs="Times New Roman"/>
      <w:kern w:val="3"/>
      <w:sz w:val="24"/>
      <w:szCs w:val="24"/>
    </w:rPr>
  </w:style>
  <w:style w:type="paragraph" w:styleId="11">
    <w:name w:val="toc 1"/>
    <w:basedOn w:val="a"/>
    <w:next w:val="a"/>
    <w:autoRedefine/>
    <w:uiPriority w:val="39"/>
    <w:unhideWhenUsed/>
    <w:qFormat/>
    <w:rsid w:val="00CA34D9"/>
    <w:pPr>
      <w:tabs>
        <w:tab w:val="right" w:leader="dot" w:pos="9345"/>
      </w:tabs>
      <w:spacing w:after="100"/>
      <w:jc w:val="center"/>
    </w:pPr>
    <w:rPr>
      <w:rFonts w:ascii="Times New Roman" w:eastAsia="Times New Roman" w:hAnsi="Times New Roman" w:cs="Times New Roman"/>
    </w:rPr>
  </w:style>
  <w:style w:type="character" w:styleId="ad">
    <w:name w:val="Hyperlink"/>
    <w:basedOn w:val="a0"/>
    <w:uiPriority w:val="99"/>
    <w:unhideWhenUsed/>
    <w:rsid w:val="001D10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4526511">
      <w:bodyDiv w:val="1"/>
      <w:marLeft w:val="0"/>
      <w:marRight w:val="0"/>
      <w:marTop w:val="0"/>
      <w:marBottom w:val="0"/>
      <w:divBdr>
        <w:top w:val="none" w:sz="0" w:space="0" w:color="auto"/>
        <w:left w:val="none" w:sz="0" w:space="0" w:color="auto"/>
        <w:bottom w:val="none" w:sz="0" w:space="0" w:color="auto"/>
        <w:right w:val="none" w:sz="0" w:space="0" w:color="auto"/>
      </w:divBdr>
    </w:div>
    <w:div w:id="587541996">
      <w:bodyDiv w:val="1"/>
      <w:marLeft w:val="0"/>
      <w:marRight w:val="0"/>
      <w:marTop w:val="0"/>
      <w:marBottom w:val="0"/>
      <w:divBdr>
        <w:top w:val="none" w:sz="0" w:space="0" w:color="auto"/>
        <w:left w:val="none" w:sz="0" w:space="0" w:color="auto"/>
        <w:bottom w:val="none" w:sz="0" w:space="0" w:color="auto"/>
        <w:right w:val="none" w:sz="0" w:space="0" w:color="auto"/>
      </w:divBdr>
    </w:div>
    <w:div w:id="1059087181">
      <w:bodyDiv w:val="1"/>
      <w:marLeft w:val="0"/>
      <w:marRight w:val="0"/>
      <w:marTop w:val="0"/>
      <w:marBottom w:val="0"/>
      <w:divBdr>
        <w:top w:val="none" w:sz="0" w:space="0" w:color="auto"/>
        <w:left w:val="none" w:sz="0" w:space="0" w:color="auto"/>
        <w:bottom w:val="none" w:sz="0" w:space="0" w:color="auto"/>
        <w:right w:val="none" w:sz="0" w:space="0" w:color="auto"/>
      </w:divBdr>
    </w:div>
    <w:div w:id="1105149977">
      <w:bodyDiv w:val="1"/>
      <w:marLeft w:val="0"/>
      <w:marRight w:val="0"/>
      <w:marTop w:val="0"/>
      <w:marBottom w:val="0"/>
      <w:divBdr>
        <w:top w:val="none" w:sz="0" w:space="0" w:color="auto"/>
        <w:left w:val="none" w:sz="0" w:space="0" w:color="auto"/>
        <w:bottom w:val="none" w:sz="0" w:space="0" w:color="auto"/>
        <w:right w:val="none" w:sz="0" w:space="0" w:color="auto"/>
      </w:divBdr>
    </w:div>
    <w:div w:id="1233740702">
      <w:bodyDiv w:val="1"/>
      <w:marLeft w:val="0"/>
      <w:marRight w:val="0"/>
      <w:marTop w:val="0"/>
      <w:marBottom w:val="0"/>
      <w:divBdr>
        <w:top w:val="none" w:sz="0" w:space="0" w:color="auto"/>
        <w:left w:val="none" w:sz="0" w:space="0" w:color="auto"/>
        <w:bottom w:val="none" w:sz="0" w:space="0" w:color="auto"/>
        <w:right w:val="none" w:sz="0" w:space="0" w:color="auto"/>
      </w:divBdr>
    </w:div>
    <w:div w:id="1629240141">
      <w:bodyDiv w:val="1"/>
      <w:marLeft w:val="0"/>
      <w:marRight w:val="0"/>
      <w:marTop w:val="0"/>
      <w:marBottom w:val="0"/>
      <w:divBdr>
        <w:top w:val="none" w:sz="0" w:space="0" w:color="auto"/>
        <w:left w:val="none" w:sz="0" w:space="0" w:color="auto"/>
        <w:bottom w:val="none" w:sz="0" w:space="0" w:color="auto"/>
        <w:right w:val="none" w:sz="0" w:space="0" w:color="auto"/>
      </w:divBdr>
    </w:div>
    <w:div w:id="19324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les.pilotlz.ru/pdf/cB647-1-ch.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N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sportal.ru/user/668759/page/seti-sleduyushchego-pokoleniya-ng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10</Pages>
  <Words>2271</Words>
  <Characters>12946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9</cp:revision>
  <dcterms:created xsi:type="dcterms:W3CDTF">2018-04-21T10:57:00Z</dcterms:created>
  <dcterms:modified xsi:type="dcterms:W3CDTF">2018-04-22T21:21:00Z</dcterms:modified>
</cp:coreProperties>
</file>