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C6DF" w14:textId="4EDF806C" w:rsidR="00F038F1" w:rsidRPr="00F038F1" w:rsidRDefault="00F038F1" w:rsidP="00F038F1">
      <w:pPr>
        <w:pStyle w:val="Naslov2"/>
        <w:spacing w:before="0"/>
        <w:jc w:val="center"/>
        <w:rPr>
          <w:rFonts w:ascii="Times New Roman" w:hAnsi="Times New Roman" w:cs="Times New Roman"/>
          <w:color w:val="000000" w:themeColor="text1"/>
          <w:sz w:val="28"/>
          <w:szCs w:val="28"/>
        </w:rPr>
      </w:pPr>
      <w:r w:rsidRPr="00F038F1">
        <w:rPr>
          <w:rFonts w:ascii="Times New Roman" w:hAnsi="Times New Roman" w:cs="Times New Roman"/>
          <w:color w:val="000000" w:themeColor="text1"/>
          <w:sz w:val="28"/>
          <w:szCs w:val="28"/>
        </w:rPr>
        <w:t>Sveučilište u Splitu</w:t>
      </w:r>
    </w:p>
    <w:p w14:paraId="3BFA9642" w14:textId="71C8EA98" w:rsidR="00F038F1" w:rsidRPr="00F038F1" w:rsidRDefault="00F038F1" w:rsidP="00F038F1">
      <w:pPr>
        <w:pStyle w:val="Naslov2"/>
        <w:spacing w:before="0"/>
        <w:jc w:val="center"/>
        <w:rPr>
          <w:rFonts w:ascii="Times New Roman" w:hAnsi="Times New Roman" w:cs="Times New Roman"/>
          <w:color w:val="000000" w:themeColor="text1"/>
          <w:sz w:val="28"/>
          <w:szCs w:val="28"/>
        </w:rPr>
      </w:pPr>
      <w:r w:rsidRPr="00F038F1">
        <w:rPr>
          <w:rFonts w:ascii="Times New Roman" w:hAnsi="Times New Roman" w:cs="Times New Roman"/>
          <w:color w:val="000000" w:themeColor="text1"/>
          <w:sz w:val="28"/>
          <w:szCs w:val="28"/>
        </w:rPr>
        <w:t xml:space="preserve"> Prirodoslovno-matematički fakultet </w:t>
      </w:r>
    </w:p>
    <w:p w14:paraId="0C540F6E" w14:textId="4DEAF524" w:rsidR="00F038F1" w:rsidRPr="00161AE2" w:rsidRDefault="00F038F1" w:rsidP="00161AE2">
      <w:pPr>
        <w:pStyle w:val="Naslov2"/>
        <w:spacing w:before="0"/>
        <w:jc w:val="center"/>
        <w:rPr>
          <w:rFonts w:ascii="Times New Roman" w:hAnsi="Times New Roman" w:cs="Times New Roman"/>
          <w:color w:val="000000" w:themeColor="text1"/>
          <w:sz w:val="28"/>
          <w:szCs w:val="28"/>
        </w:rPr>
      </w:pPr>
      <w:r w:rsidRPr="00F038F1">
        <w:rPr>
          <w:rFonts w:ascii="Times New Roman" w:hAnsi="Times New Roman" w:cs="Times New Roman"/>
          <w:color w:val="000000" w:themeColor="text1"/>
          <w:sz w:val="28"/>
          <w:szCs w:val="28"/>
        </w:rPr>
        <w:t>Odjel za fiziku</w:t>
      </w:r>
    </w:p>
    <w:p w14:paraId="2BF6DAD7" w14:textId="5A33E5CD" w:rsidR="00F038F1" w:rsidRDefault="00F038F1" w:rsidP="00F038F1">
      <w:pPr>
        <w:pStyle w:val="Naslov1"/>
        <w:jc w:val="center"/>
        <w:rPr>
          <w:rFonts w:ascii="Times New Roman" w:hAnsi="Times New Roman" w:cs="Times New Roman"/>
          <w:color w:val="000000" w:themeColor="text1"/>
          <w:sz w:val="36"/>
          <w:szCs w:val="36"/>
        </w:rPr>
      </w:pPr>
      <w:r w:rsidRPr="00F038F1">
        <w:rPr>
          <w:rFonts w:ascii="Times New Roman" w:hAnsi="Times New Roman" w:cs="Times New Roman"/>
          <w:color w:val="000000" w:themeColor="text1"/>
          <w:sz w:val="36"/>
          <w:szCs w:val="36"/>
        </w:rPr>
        <w:t>Primje</w:t>
      </w:r>
      <w:r w:rsidR="00161AE2">
        <w:rPr>
          <w:rFonts w:ascii="Times New Roman" w:hAnsi="Times New Roman" w:cs="Times New Roman"/>
          <w:color w:val="000000" w:themeColor="text1"/>
          <w:sz w:val="36"/>
          <w:szCs w:val="36"/>
        </w:rPr>
        <w:t>n</w:t>
      </w:r>
      <w:r w:rsidRPr="00F038F1">
        <w:rPr>
          <w:rFonts w:ascii="Times New Roman" w:hAnsi="Times New Roman" w:cs="Times New Roman"/>
          <w:color w:val="000000" w:themeColor="text1"/>
          <w:sz w:val="36"/>
          <w:szCs w:val="36"/>
        </w:rPr>
        <w:t>a programiranja u fizici</w:t>
      </w:r>
    </w:p>
    <w:p w14:paraId="1F62A36C" w14:textId="77777777" w:rsidR="00161AE2" w:rsidRDefault="00161AE2" w:rsidP="00161AE2"/>
    <w:p w14:paraId="000E359A" w14:textId="77777777" w:rsidR="00161AE2" w:rsidRDefault="00161AE2" w:rsidP="00161AE2"/>
    <w:p w14:paraId="73CF7309" w14:textId="79ABC67F" w:rsidR="00161AE2" w:rsidRPr="00161AE2" w:rsidRDefault="00161AE2" w:rsidP="00161AE2">
      <w:pPr>
        <w:pStyle w:val="Naslov1"/>
        <w:jc w:val="center"/>
        <w:rPr>
          <w:rFonts w:ascii="Times New Roman" w:hAnsi="Times New Roman" w:cs="Times New Roman"/>
          <w:color w:val="000000" w:themeColor="text1"/>
          <w:sz w:val="48"/>
          <w:szCs w:val="48"/>
        </w:rPr>
      </w:pPr>
      <w:r w:rsidRPr="00161AE2">
        <w:rPr>
          <w:rFonts w:ascii="Times New Roman" w:hAnsi="Times New Roman" w:cs="Times New Roman"/>
          <w:color w:val="000000" w:themeColor="text1"/>
          <w:sz w:val="48"/>
          <w:szCs w:val="48"/>
        </w:rPr>
        <w:t>Simulacija skoka sa padobranom</w:t>
      </w:r>
    </w:p>
    <w:p w14:paraId="14B373CE" w14:textId="1495A998" w:rsidR="00161AE2" w:rsidRDefault="00161AE2" w:rsidP="00161AE2">
      <w:pPr>
        <w:jc w:val="center"/>
        <w:rPr>
          <w:rFonts w:ascii="Times New Roman" w:hAnsi="Times New Roman" w:cs="Times New Roman"/>
          <w:sz w:val="28"/>
          <w:szCs w:val="28"/>
        </w:rPr>
      </w:pPr>
      <w:r w:rsidRPr="00161AE2">
        <w:rPr>
          <w:rFonts w:ascii="Times New Roman" w:hAnsi="Times New Roman" w:cs="Times New Roman"/>
          <w:sz w:val="28"/>
          <w:szCs w:val="28"/>
        </w:rPr>
        <w:t>Vjeko Gizdić</w:t>
      </w:r>
    </w:p>
    <w:p w14:paraId="58B260B6" w14:textId="77777777" w:rsidR="00161AE2" w:rsidRDefault="00161AE2" w:rsidP="00161AE2">
      <w:pPr>
        <w:jc w:val="center"/>
        <w:rPr>
          <w:rFonts w:ascii="Times New Roman" w:hAnsi="Times New Roman" w:cs="Times New Roman"/>
          <w:sz w:val="28"/>
          <w:szCs w:val="28"/>
        </w:rPr>
      </w:pPr>
    </w:p>
    <w:p w14:paraId="627A299B" w14:textId="128D28F5" w:rsidR="00EE77EA" w:rsidRDefault="00161AE2" w:rsidP="00161AE2">
      <w:pPr>
        <w:jc w:val="center"/>
        <w:rPr>
          <w:rFonts w:ascii="Times New Roman" w:hAnsi="Times New Roman" w:cs="Times New Roman"/>
          <w:sz w:val="28"/>
          <w:szCs w:val="28"/>
        </w:rPr>
      </w:pPr>
      <w:r>
        <w:rPr>
          <w:rFonts w:ascii="Times New Roman" w:hAnsi="Times New Roman" w:cs="Times New Roman"/>
          <w:sz w:val="28"/>
          <w:szCs w:val="28"/>
        </w:rPr>
        <w:t xml:space="preserve">Split, </w:t>
      </w:r>
      <w:r w:rsidR="00EE77EA">
        <w:rPr>
          <w:rFonts w:ascii="Times New Roman" w:hAnsi="Times New Roman" w:cs="Times New Roman"/>
          <w:sz w:val="28"/>
          <w:szCs w:val="28"/>
        </w:rPr>
        <w:t>18.6.2026.</w:t>
      </w:r>
    </w:p>
    <w:p w14:paraId="251ADC96" w14:textId="0A3F2600" w:rsidR="00161AE2" w:rsidRDefault="00161AE2" w:rsidP="00EE77EA">
      <w:pPr>
        <w:rPr>
          <w:rFonts w:ascii="Times New Roman" w:hAnsi="Times New Roman" w:cs="Times New Roman"/>
          <w:sz w:val="28"/>
          <w:szCs w:val="28"/>
        </w:rPr>
      </w:pPr>
    </w:p>
    <w:p w14:paraId="578364E3" w14:textId="77777777" w:rsidR="00EE77EA" w:rsidRDefault="00EE77EA" w:rsidP="00EE77EA">
      <w:pPr>
        <w:rPr>
          <w:rFonts w:ascii="Times New Roman" w:hAnsi="Times New Roman" w:cs="Times New Roman"/>
          <w:sz w:val="28"/>
          <w:szCs w:val="28"/>
        </w:rPr>
      </w:pPr>
    </w:p>
    <w:p w14:paraId="42C5EF5F" w14:textId="77777777" w:rsidR="00EE77EA" w:rsidRDefault="00EE77EA" w:rsidP="00EE77EA">
      <w:pPr>
        <w:rPr>
          <w:rFonts w:ascii="Times New Roman" w:hAnsi="Times New Roman" w:cs="Times New Roman"/>
          <w:sz w:val="28"/>
          <w:szCs w:val="28"/>
        </w:rPr>
      </w:pPr>
    </w:p>
    <w:p w14:paraId="57CF01DA" w14:textId="77777777" w:rsidR="00EE77EA" w:rsidRDefault="00EE77EA" w:rsidP="00EE77EA">
      <w:pPr>
        <w:rPr>
          <w:rFonts w:ascii="Times New Roman" w:hAnsi="Times New Roman" w:cs="Times New Roman"/>
          <w:sz w:val="28"/>
          <w:szCs w:val="28"/>
        </w:rPr>
      </w:pPr>
    </w:p>
    <w:p w14:paraId="40B703A6" w14:textId="77777777" w:rsidR="00EE77EA" w:rsidRDefault="00EE77EA" w:rsidP="00EE77EA">
      <w:pPr>
        <w:rPr>
          <w:rFonts w:ascii="Times New Roman" w:hAnsi="Times New Roman" w:cs="Times New Roman"/>
          <w:sz w:val="28"/>
          <w:szCs w:val="28"/>
        </w:rPr>
      </w:pPr>
    </w:p>
    <w:p w14:paraId="3ACCCFCE" w14:textId="77777777" w:rsidR="00EE77EA" w:rsidRDefault="00EE77EA" w:rsidP="00EE77EA">
      <w:pPr>
        <w:rPr>
          <w:rFonts w:ascii="Times New Roman" w:hAnsi="Times New Roman" w:cs="Times New Roman"/>
          <w:sz w:val="28"/>
          <w:szCs w:val="28"/>
        </w:rPr>
      </w:pPr>
    </w:p>
    <w:p w14:paraId="46567067" w14:textId="77777777" w:rsidR="00EE77EA" w:rsidRDefault="00EE77EA" w:rsidP="00EE77EA">
      <w:pPr>
        <w:rPr>
          <w:rFonts w:ascii="Times New Roman" w:hAnsi="Times New Roman" w:cs="Times New Roman"/>
          <w:sz w:val="28"/>
          <w:szCs w:val="28"/>
        </w:rPr>
      </w:pPr>
    </w:p>
    <w:p w14:paraId="3FDE4060" w14:textId="77777777" w:rsidR="00EE77EA" w:rsidRDefault="00EE77EA" w:rsidP="00EE77EA">
      <w:pPr>
        <w:rPr>
          <w:rFonts w:ascii="Times New Roman" w:hAnsi="Times New Roman" w:cs="Times New Roman"/>
          <w:sz w:val="28"/>
          <w:szCs w:val="28"/>
        </w:rPr>
      </w:pPr>
    </w:p>
    <w:p w14:paraId="79EEC790" w14:textId="77777777" w:rsidR="00EE77EA" w:rsidRDefault="00EE77EA" w:rsidP="00EE77EA">
      <w:pPr>
        <w:rPr>
          <w:rFonts w:ascii="Times New Roman" w:hAnsi="Times New Roman" w:cs="Times New Roman"/>
          <w:sz w:val="28"/>
          <w:szCs w:val="28"/>
        </w:rPr>
      </w:pPr>
    </w:p>
    <w:p w14:paraId="1621E74F" w14:textId="77777777" w:rsidR="00EE77EA" w:rsidRDefault="00EE77EA" w:rsidP="00EE77EA">
      <w:pPr>
        <w:rPr>
          <w:rFonts w:ascii="Times New Roman" w:hAnsi="Times New Roman" w:cs="Times New Roman"/>
          <w:sz w:val="28"/>
          <w:szCs w:val="28"/>
        </w:rPr>
      </w:pPr>
    </w:p>
    <w:p w14:paraId="58837271" w14:textId="77777777" w:rsidR="00EE77EA" w:rsidRDefault="00EE77EA" w:rsidP="00EE77EA">
      <w:pPr>
        <w:rPr>
          <w:rFonts w:ascii="Times New Roman" w:hAnsi="Times New Roman" w:cs="Times New Roman"/>
          <w:sz w:val="28"/>
          <w:szCs w:val="28"/>
        </w:rPr>
      </w:pPr>
    </w:p>
    <w:p w14:paraId="7A093B3F" w14:textId="77777777" w:rsidR="00EE77EA" w:rsidRDefault="00EE77EA" w:rsidP="00EE77EA">
      <w:pPr>
        <w:rPr>
          <w:rFonts w:ascii="Times New Roman" w:hAnsi="Times New Roman" w:cs="Times New Roman"/>
          <w:sz w:val="28"/>
          <w:szCs w:val="28"/>
        </w:rPr>
      </w:pPr>
    </w:p>
    <w:p w14:paraId="6BBD9BB1" w14:textId="77777777" w:rsidR="00EE77EA" w:rsidRDefault="00EE77EA" w:rsidP="00EE77EA">
      <w:pPr>
        <w:rPr>
          <w:rFonts w:ascii="Times New Roman" w:hAnsi="Times New Roman" w:cs="Times New Roman"/>
          <w:sz w:val="28"/>
          <w:szCs w:val="28"/>
        </w:rPr>
      </w:pPr>
    </w:p>
    <w:p w14:paraId="0CA53F19" w14:textId="77777777" w:rsidR="00EE77EA" w:rsidRDefault="00EE77EA" w:rsidP="00EE77EA">
      <w:pPr>
        <w:rPr>
          <w:rFonts w:ascii="Times New Roman" w:hAnsi="Times New Roman" w:cs="Times New Roman"/>
          <w:sz w:val="28"/>
          <w:szCs w:val="28"/>
        </w:rPr>
      </w:pPr>
    </w:p>
    <w:p w14:paraId="4E1B4E33" w14:textId="77777777" w:rsidR="00EE77EA" w:rsidRDefault="00EE77EA" w:rsidP="00EE77EA">
      <w:pPr>
        <w:rPr>
          <w:rFonts w:ascii="Times New Roman" w:hAnsi="Times New Roman" w:cs="Times New Roman"/>
          <w:sz w:val="28"/>
          <w:szCs w:val="28"/>
        </w:rPr>
      </w:pPr>
    </w:p>
    <w:p w14:paraId="738EA3F9" w14:textId="6F2ACB4C" w:rsidR="00EE77EA" w:rsidRDefault="00EE77EA" w:rsidP="00EE77EA">
      <w:pPr>
        <w:rPr>
          <w:rFonts w:ascii="Times New Roman" w:hAnsi="Times New Roman" w:cs="Times New Roman"/>
          <w:sz w:val="28"/>
          <w:szCs w:val="28"/>
        </w:rPr>
      </w:pPr>
    </w:p>
    <w:p w14:paraId="57C6061D" w14:textId="77777777" w:rsidR="00EE77EA" w:rsidRDefault="00EE77EA">
      <w:pPr>
        <w:rPr>
          <w:rFonts w:ascii="Times New Roman" w:hAnsi="Times New Roman" w:cs="Times New Roman"/>
          <w:sz w:val="28"/>
          <w:szCs w:val="28"/>
        </w:rPr>
      </w:pPr>
      <w:r>
        <w:rPr>
          <w:rFonts w:ascii="Times New Roman" w:hAnsi="Times New Roman" w:cs="Times New Roman"/>
          <w:sz w:val="28"/>
          <w:szCs w:val="28"/>
        </w:rPr>
        <w:br w:type="page"/>
      </w:r>
    </w:p>
    <w:p w14:paraId="31ED1426" w14:textId="5B584B38" w:rsidR="00EE77EA" w:rsidRPr="00EE77EA" w:rsidRDefault="00EE77EA" w:rsidP="00EE77EA">
      <w:pPr>
        <w:pStyle w:val="Naslov2"/>
        <w:jc w:val="center"/>
        <w:rPr>
          <w:rFonts w:ascii="Times New Roman" w:hAnsi="Times New Roman" w:cs="Times New Roman"/>
          <w:color w:val="000000" w:themeColor="text1"/>
        </w:rPr>
      </w:pPr>
      <w:r w:rsidRPr="00EE77EA">
        <w:rPr>
          <w:rFonts w:ascii="Times New Roman" w:hAnsi="Times New Roman" w:cs="Times New Roman"/>
          <w:color w:val="000000" w:themeColor="text1"/>
        </w:rPr>
        <w:lastRenderedPageBreak/>
        <w:t>Sažetak</w:t>
      </w:r>
    </w:p>
    <w:p w14:paraId="05039FBF" w14:textId="1FE36CDE" w:rsidR="00CB0EA1" w:rsidRPr="00C1062C" w:rsidRDefault="00CB0EA1">
      <w:pPr>
        <w:rPr>
          <w:rFonts w:ascii="Times New Roman" w:hAnsi="Times New Roman" w:cs="Times New Roman"/>
          <w:sz w:val="24"/>
          <w:szCs w:val="24"/>
        </w:rPr>
      </w:pPr>
      <w:r w:rsidRPr="00C1062C">
        <w:rPr>
          <w:rFonts w:ascii="Times New Roman" w:hAnsi="Times New Roman" w:cs="Times New Roman"/>
          <w:sz w:val="24"/>
          <w:szCs w:val="24"/>
        </w:rPr>
        <w:t xml:space="preserve">Cilj ovog seminarskog rada je simulacija skakača iz aviona i slobodnog pada. Simuliramo otvaranje padobrana uzimajući u obzir promjenu koeficijenta otpora i efektivne površine skakača. Srž rada nam je provjera ovisnosti visine skoka i minimalne visine otvaranja padobrana kako bi skakač sletio sigurnom brzinom te ostalih utjecaja na minimalnu brzinu pada. Simulacija koda se obavljala numerički te ćemo pomoću nje pokazati da je minimalna visina konstantna bez obzira na visinu skoka te dokazati da je glavni utjecaj na minimalnu visinu otvaranja padobrana </w:t>
      </w:r>
      <w:r w:rsidR="0009767C" w:rsidRPr="00C1062C">
        <w:rPr>
          <w:rFonts w:ascii="Times New Roman" w:hAnsi="Times New Roman" w:cs="Times New Roman"/>
          <w:sz w:val="24"/>
          <w:szCs w:val="24"/>
        </w:rPr>
        <w:t>koeficijent otpora i površina tijela.</w:t>
      </w:r>
    </w:p>
    <w:p w14:paraId="488FA662" w14:textId="44D058F9" w:rsidR="00575D0A" w:rsidRDefault="00575D0A" w:rsidP="00575D0A">
      <w:pPr>
        <w:pStyle w:val="Naslov1"/>
        <w:rPr>
          <w:rFonts w:ascii="Times New Roman" w:hAnsi="Times New Roman" w:cs="Times New Roman"/>
          <w:color w:val="000000" w:themeColor="text1"/>
        </w:rPr>
      </w:pPr>
      <w:r>
        <w:rPr>
          <w:rFonts w:ascii="Times New Roman" w:hAnsi="Times New Roman" w:cs="Times New Roman"/>
          <w:color w:val="000000" w:themeColor="text1"/>
        </w:rPr>
        <w:t>1.</w:t>
      </w:r>
      <w:r w:rsidRPr="00575D0A">
        <w:rPr>
          <w:rFonts w:ascii="Times New Roman" w:hAnsi="Times New Roman" w:cs="Times New Roman"/>
          <w:color w:val="000000" w:themeColor="text1"/>
        </w:rPr>
        <w:t>Uvod</w:t>
      </w:r>
    </w:p>
    <w:p w14:paraId="74A46EDF" w14:textId="77777777" w:rsidR="00A06CF9" w:rsidRPr="00C1062C" w:rsidRDefault="005437C1" w:rsidP="00A06CF9">
      <w:pPr>
        <w:rPr>
          <w:rFonts w:ascii="Times New Roman" w:hAnsi="Times New Roman" w:cs="Times New Roman"/>
          <w:sz w:val="24"/>
          <w:szCs w:val="24"/>
        </w:rPr>
      </w:pPr>
      <w:r w:rsidRPr="00C1062C">
        <w:rPr>
          <w:rFonts w:ascii="Times New Roman" w:hAnsi="Times New Roman" w:cs="Times New Roman"/>
          <w:sz w:val="24"/>
          <w:szCs w:val="24"/>
        </w:rPr>
        <w:t>Prvo trebamo postaviti fiziku problema prije nego što možemo priječi na rješavanje problema. Prvi korak je definirati formule koje će nam biti potrebne za simulaciju slobodnog pada. Sila teže je dana sa:</w:t>
      </w:r>
    </w:p>
    <w:p w14:paraId="204644B7" w14:textId="23F8FB34" w:rsidR="00A06CF9" w:rsidRPr="00C1062C" w:rsidRDefault="00022AE7" w:rsidP="00C1062C">
      <w:pPr>
        <w:ind w:left="2832" w:firstLine="708"/>
        <w:rPr>
          <w:rFonts w:ascii="Times New Roman" w:hAnsi="Times New Roman" w:cs="Times New Roman"/>
          <w:sz w:val="24"/>
          <w:szCs w:val="24"/>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F</m:t>
            </m:r>
          </m:e>
          <m:sub>
            <m:r>
              <w:rPr>
                <w:rFonts w:ascii="Cambria Math" w:hAnsi="Cambria Math"/>
                <w:color w:val="000000" w:themeColor="text1"/>
                <w:sz w:val="24"/>
                <w:szCs w:val="24"/>
              </w:rPr>
              <m:t>g</m:t>
            </m:r>
          </m:sub>
        </m:sSub>
        <m:r>
          <w:rPr>
            <w:rFonts w:ascii="Cambria Math" w:hAnsi="Cambria Math"/>
            <w:color w:val="000000" w:themeColor="text1"/>
            <w:sz w:val="24"/>
            <w:szCs w:val="24"/>
          </w:rPr>
          <m:t>=mg</m:t>
        </m:r>
      </m:oMath>
      <w:r w:rsidR="00C1062C" w:rsidRPr="00C1062C">
        <w:rPr>
          <w:rFonts w:ascii="Times New Roman" w:eastAsiaTheme="minorEastAsia" w:hAnsi="Times New Roman" w:cs="Times New Roman"/>
          <w:color w:val="000000" w:themeColor="text1"/>
          <w:sz w:val="24"/>
          <w:szCs w:val="24"/>
        </w:rPr>
        <w:tab/>
      </w:r>
      <w:r w:rsidR="00C1062C" w:rsidRPr="00C1062C">
        <w:rPr>
          <w:rFonts w:ascii="Times New Roman" w:eastAsiaTheme="minorEastAsia" w:hAnsi="Times New Roman" w:cs="Times New Roman"/>
          <w:color w:val="000000" w:themeColor="text1"/>
          <w:sz w:val="24"/>
          <w:szCs w:val="24"/>
        </w:rPr>
        <w:tab/>
      </w:r>
      <w:r w:rsidR="00C1062C" w:rsidRPr="00C1062C">
        <w:rPr>
          <w:rFonts w:ascii="Times New Roman" w:eastAsiaTheme="minorEastAsia" w:hAnsi="Times New Roman" w:cs="Times New Roman"/>
          <w:color w:val="000000" w:themeColor="text1"/>
          <w:sz w:val="24"/>
          <w:szCs w:val="24"/>
        </w:rPr>
        <w:tab/>
      </w:r>
      <w:r w:rsidR="00C1062C" w:rsidRPr="00C1062C">
        <w:rPr>
          <w:rFonts w:ascii="Times New Roman" w:eastAsiaTheme="minorEastAsia" w:hAnsi="Times New Roman" w:cs="Times New Roman"/>
          <w:color w:val="000000" w:themeColor="text1"/>
          <w:sz w:val="24"/>
          <w:szCs w:val="24"/>
        </w:rPr>
        <w:tab/>
      </w:r>
      <w:r w:rsidR="00C1062C" w:rsidRPr="00C1062C">
        <w:rPr>
          <w:rFonts w:ascii="Times New Roman" w:eastAsiaTheme="minorEastAsia" w:hAnsi="Times New Roman" w:cs="Times New Roman"/>
          <w:color w:val="000000" w:themeColor="text1"/>
          <w:sz w:val="24"/>
          <w:szCs w:val="24"/>
        </w:rPr>
        <w:tab/>
        <w:t>(1)</w:t>
      </w:r>
      <w:r w:rsidR="00C1062C" w:rsidRPr="00C1062C">
        <w:rPr>
          <w:rFonts w:ascii="Times New Roman" w:eastAsiaTheme="minorEastAsia" w:hAnsi="Times New Roman" w:cs="Times New Roman"/>
          <w:color w:val="000000" w:themeColor="text1"/>
          <w:sz w:val="24"/>
          <w:szCs w:val="24"/>
        </w:rPr>
        <w:tab/>
      </w:r>
    </w:p>
    <w:p w14:paraId="37788037" w14:textId="7275D9CC" w:rsidR="005437C1" w:rsidRPr="00C1062C" w:rsidRDefault="005437C1" w:rsidP="005437C1">
      <w:pPr>
        <w:rPr>
          <w:rFonts w:ascii="Times New Roman" w:hAnsi="Times New Roman" w:cs="Times New Roman"/>
          <w:sz w:val="24"/>
          <w:szCs w:val="24"/>
        </w:rPr>
      </w:pPr>
      <w:r w:rsidRPr="00C1062C">
        <w:rPr>
          <w:rFonts w:ascii="Times New Roman" w:hAnsi="Times New Roman" w:cs="Times New Roman"/>
          <w:sz w:val="24"/>
          <w:szCs w:val="24"/>
        </w:rPr>
        <w:t>Gdje je m masa tijela a g standardno gravitacijsko ubrzanje od 9.81m/s.</w:t>
      </w:r>
    </w:p>
    <w:p w14:paraId="739FD5C6" w14:textId="77777777" w:rsidR="00C1062C" w:rsidRPr="00C1062C" w:rsidRDefault="005437C1" w:rsidP="005437C1">
      <w:pPr>
        <w:rPr>
          <w:rFonts w:ascii="Times New Roman" w:hAnsi="Times New Roman" w:cs="Times New Roman"/>
          <w:sz w:val="24"/>
          <w:szCs w:val="24"/>
        </w:rPr>
      </w:pPr>
      <w:r w:rsidRPr="00C1062C">
        <w:rPr>
          <w:rFonts w:ascii="Times New Roman" w:hAnsi="Times New Roman" w:cs="Times New Roman"/>
          <w:sz w:val="24"/>
          <w:szCs w:val="24"/>
        </w:rPr>
        <w:t>Na padobranca će također djelovati sila otpora zraka u suprotnom smjeru od sile teže:</w:t>
      </w:r>
    </w:p>
    <w:p w14:paraId="147E5AC6" w14:textId="68FDB1A7" w:rsidR="00A06CF9" w:rsidRPr="00C1062C" w:rsidRDefault="00022AE7" w:rsidP="00C1062C">
      <w:pPr>
        <w:ind w:left="2832" w:firstLine="708"/>
        <w:rPr>
          <w:rFonts w:ascii="Times New Roman" w:hAnsi="Times New Roman" w:cs="Times New Roman"/>
          <w:sz w:val="28"/>
          <w:szCs w:val="28"/>
        </w:rPr>
      </w:p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D</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ρ</m:t>
        </m:r>
        <m:sSup>
          <m:sSupPr>
            <m:ctrlPr>
              <w:rPr>
                <w:rFonts w:ascii="Cambria Math" w:hAnsi="Cambria Math"/>
                <w:color w:val="000000" w:themeColor="text1"/>
              </w:rPr>
            </m:ctrlPr>
          </m:sSupPr>
          <m:e>
            <m:r>
              <w:rPr>
                <w:rFonts w:ascii="Cambria Math" w:hAnsi="Cambria Math"/>
                <w:color w:val="000000" w:themeColor="text1"/>
              </w:rPr>
              <m:t>v</m:t>
            </m:r>
          </m:e>
          <m:sup>
            <m:r>
              <w:rPr>
                <w:rFonts w:ascii="Cambria Math" w:hAnsi="Cambria Math"/>
                <w:color w:val="000000" w:themeColor="text1"/>
              </w:rPr>
              <m:t>2</m:t>
            </m:r>
          </m:sup>
        </m:sSup>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r>
          <w:rPr>
            <w:rFonts w:ascii="Cambria Math" w:hAnsi="Cambria Math"/>
            <w:color w:val="000000" w:themeColor="text1"/>
          </w:rPr>
          <m:t>A¸</m:t>
        </m:r>
      </m:oMath>
      <w:r w:rsidR="00C1062C">
        <w:rPr>
          <w:rFonts w:ascii="Times New Roman" w:eastAsiaTheme="minorEastAsia" w:hAnsi="Times New Roman" w:cs="Times New Roman"/>
          <w:color w:val="000000" w:themeColor="text1"/>
        </w:rPr>
        <w:tab/>
      </w:r>
      <w:r w:rsidR="00C1062C">
        <w:rPr>
          <w:rFonts w:ascii="Times New Roman" w:eastAsiaTheme="minorEastAsia" w:hAnsi="Times New Roman" w:cs="Times New Roman"/>
          <w:color w:val="000000" w:themeColor="text1"/>
        </w:rPr>
        <w:tab/>
      </w:r>
      <w:r w:rsidR="00C1062C">
        <w:rPr>
          <w:rFonts w:ascii="Times New Roman" w:eastAsiaTheme="minorEastAsia" w:hAnsi="Times New Roman" w:cs="Times New Roman"/>
          <w:color w:val="000000" w:themeColor="text1"/>
        </w:rPr>
        <w:tab/>
      </w:r>
      <w:r w:rsidR="00C1062C">
        <w:rPr>
          <w:rFonts w:ascii="Times New Roman" w:eastAsiaTheme="minorEastAsia" w:hAnsi="Times New Roman" w:cs="Times New Roman"/>
          <w:color w:val="000000" w:themeColor="text1"/>
        </w:rPr>
        <w:tab/>
        <w:t>(2)</w:t>
      </w:r>
    </w:p>
    <w:p w14:paraId="7130E585" w14:textId="2AD764EE" w:rsidR="005437C1" w:rsidRDefault="00A06CF9" w:rsidP="005437C1">
      <w:pPr>
        <w:rPr>
          <w:rFonts w:ascii="Times New Roman" w:eastAsiaTheme="minorEastAsia" w:hAnsi="Times New Roman" w:cs="Times New Roman"/>
          <w:iCs/>
          <w:sz w:val="24"/>
          <w:szCs w:val="24"/>
        </w:rPr>
      </w:pPr>
      <w:r w:rsidRPr="00A06CF9">
        <w:rPr>
          <w:rFonts w:ascii="Cambria Math" w:hAnsi="Cambria Math"/>
          <w:i/>
          <w:color w:val="666666"/>
        </w:rPr>
        <w:br/>
      </w:r>
      <w:r w:rsidR="00C1062C">
        <w:rPr>
          <w:rFonts w:ascii="Times New Roman" w:eastAsiaTheme="minorEastAsia" w:hAnsi="Times New Roman" w:cs="Times New Roman"/>
          <w:iCs/>
          <w:sz w:val="24"/>
          <w:szCs w:val="24"/>
        </w:rPr>
        <w:t xml:space="preserve">Iz gornjih jednadžbi možemo vidjeti da je potrebno izračunati gustoću te da sila otpora također ovisi o koeficijentu otpora </w:t>
      </w:r>
      <w:r w:rsidR="00C1062C" w:rsidRPr="00C1062C">
        <w:rPr>
          <w:rFonts w:ascii="Times New Roman" w:eastAsiaTheme="minorEastAsia" w:hAnsi="Times New Roman" w:cs="Times New Roman"/>
          <w:i/>
          <w:sz w:val="24"/>
          <w:szCs w:val="24"/>
        </w:rPr>
        <w:t>Cd</w:t>
      </w:r>
      <w:r w:rsidR="00C1062C">
        <w:rPr>
          <w:rFonts w:ascii="Times New Roman" w:eastAsiaTheme="minorEastAsia" w:hAnsi="Times New Roman" w:cs="Times New Roman"/>
          <w:iCs/>
          <w:sz w:val="24"/>
          <w:szCs w:val="24"/>
        </w:rPr>
        <w:t xml:space="preserve"> i efektivnoj površini </w:t>
      </w:r>
      <w:r w:rsidR="00C1062C" w:rsidRPr="00C1062C">
        <w:rPr>
          <w:rFonts w:ascii="Times New Roman" w:eastAsiaTheme="minorEastAsia" w:hAnsi="Times New Roman" w:cs="Times New Roman"/>
          <w:i/>
          <w:sz w:val="24"/>
          <w:szCs w:val="24"/>
        </w:rPr>
        <w:t>A</w:t>
      </w:r>
      <w:r w:rsidR="00C1062C">
        <w:rPr>
          <w:rFonts w:ascii="Times New Roman" w:eastAsiaTheme="minorEastAsia" w:hAnsi="Times New Roman" w:cs="Times New Roman"/>
          <w:i/>
          <w:sz w:val="24"/>
          <w:szCs w:val="24"/>
        </w:rPr>
        <w:t xml:space="preserve">. </w:t>
      </w:r>
      <w:r w:rsidR="00C1062C">
        <w:rPr>
          <w:rFonts w:ascii="Times New Roman" w:eastAsiaTheme="minorEastAsia" w:hAnsi="Times New Roman" w:cs="Times New Roman"/>
          <w:iCs/>
          <w:sz w:val="24"/>
          <w:szCs w:val="24"/>
        </w:rPr>
        <w:t>Uzimamo drugačije vrijednosti C i A s obzirom je li gledamo sustav prije otvora padobrana ili poslije otvora padobrana. Za početak uzimamo vrijednosti C1 = 1, A1 = 0.70 m^2 te C2 = 1.5, A2 = 22m^2.</w:t>
      </w:r>
    </w:p>
    <w:p w14:paraId="03AE0E8C" w14:textId="77777777" w:rsidR="00D001DF" w:rsidRDefault="00C1062C" w:rsidP="005437C1">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Sada računamo gustoću </w:t>
      </w:r>
      <w:r w:rsidR="00D001DF">
        <w:rPr>
          <w:rFonts w:ascii="Times New Roman" w:eastAsiaTheme="minorEastAsia" w:hAnsi="Times New Roman" w:cs="Times New Roman"/>
          <w:iCs/>
          <w:sz w:val="24"/>
          <w:szCs w:val="24"/>
        </w:rPr>
        <w:t>koja nam ovisi o temperaturi zraka s visinom te tlaku koji računamo slijedećim formulama:</w:t>
      </w:r>
    </w:p>
    <w:p w14:paraId="5D332DD9" w14:textId="77777777" w:rsidR="00D001DF" w:rsidRDefault="00D001DF" w:rsidP="00D001DF">
      <w:pPr>
        <w:ind w:left="3540"/>
        <w:rPr>
          <w:rFonts w:ascii="Cambria Math" w:eastAsiaTheme="minorEastAsia" w:hAnsi="Cambria Math"/>
          <w:iCs/>
          <w:color w:val="000000" w:themeColor="text1"/>
        </w:rPr>
      </w:pPr>
      <m:oMath>
        <m:r>
          <w:rPr>
            <w:rFonts w:ascii="Cambria Math" w:hAnsi="Cambria Math"/>
            <w:color w:val="000000" w:themeColor="text1"/>
          </w:rPr>
          <m:t>T</m:t>
        </m:r>
        <m:d>
          <m:dPr>
            <m:ctrlPr>
              <w:rPr>
                <w:rFonts w:ascii="Cambria Math" w:hAnsi="Cambria Math"/>
                <w:color w:val="000000" w:themeColor="text1"/>
              </w:rPr>
            </m:ctrlPr>
          </m:dPr>
          <m:e>
            <m:r>
              <w:rPr>
                <w:rFonts w:ascii="Cambria Math" w:hAnsi="Cambria Math"/>
                <w:color w:val="000000" w:themeColor="text1"/>
              </w:rPr>
              <m:t>h</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0</m:t>
            </m:r>
          </m:sub>
        </m:sSub>
        <m:r>
          <w:rPr>
            <w:rFonts w:ascii="Cambria Math" w:hAnsi="Cambria Math"/>
            <w:color w:val="000000" w:themeColor="text1"/>
          </w:rPr>
          <m:t>-αh</m:t>
        </m:r>
      </m:oMath>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Cs/>
          <w:color w:val="000000" w:themeColor="text1"/>
        </w:rPr>
        <w:t>(3)</w:t>
      </w:r>
    </w:p>
    <w:p w14:paraId="3F5B60D5" w14:textId="77777777" w:rsidR="00D001DF" w:rsidRDefault="00D001DF" w:rsidP="00D001DF">
      <w:pPr>
        <w:ind w:left="3540"/>
        <w:rPr>
          <w:rFonts w:ascii="Cambria Math" w:eastAsiaTheme="minorEastAsia" w:hAnsi="Cambria Math"/>
          <w:i/>
          <w:color w:val="000000" w:themeColor="text1"/>
        </w:rPr>
      </w:pPr>
      <w:r w:rsidRPr="00D001DF">
        <w:rPr>
          <w:rFonts w:ascii="Cambria Math" w:hAnsi="Cambria Math"/>
          <w:i/>
          <w:iCs/>
          <w:color w:val="666666"/>
        </w:rPr>
        <w:br/>
      </w: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h</m:t>
            </m:r>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αh</m:t>
                    </m:r>
                  </m:num>
                  <m:den>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0</m:t>
                        </m:r>
                      </m:sub>
                    </m:sSub>
                  </m:den>
                </m:f>
              </m:e>
            </m:d>
          </m:e>
          <m:sup>
            <m:f>
              <m:fPr>
                <m:ctrlPr>
                  <w:rPr>
                    <w:rFonts w:ascii="Cambria Math" w:hAnsi="Cambria Math"/>
                    <w:color w:val="000000" w:themeColor="text1"/>
                  </w:rPr>
                </m:ctrlPr>
              </m:fPr>
              <m:num>
                <m:r>
                  <w:rPr>
                    <w:rFonts w:ascii="Cambria Math" w:hAnsi="Cambria Math"/>
                    <w:color w:val="000000" w:themeColor="text1"/>
                  </w:rPr>
                  <m:t>gM</m:t>
                </m:r>
              </m:num>
              <m:den>
                <m:r>
                  <w:rPr>
                    <w:rFonts w:ascii="Cambria Math" w:hAnsi="Cambria Math"/>
                    <w:color w:val="000000" w:themeColor="text1"/>
                  </w:rPr>
                  <m:t>Rα</m:t>
                </m:r>
              </m:den>
            </m:f>
          </m:sup>
        </m:sSup>
      </m:oMath>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sidRPr="00D001DF">
        <w:rPr>
          <w:rFonts w:ascii="Cambria Math" w:eastAsiaTheme="minorEastAsia" w:hAnsi="Cambria Math"/>
          <w:iCs/>
          <w:color w:val="000000" w:themeColor="text1"/>
        </w:rPr>
        <w:t>(4)</w:t>
      </w:r>
    </w:p>
    <w:p w14:paraId="656E87F9" w14:textId="2B690F80" w:rsidR="00D001DF" w:rsidRDefault="00D001DF" w:rsidP="00D001DF">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U formuli za temperaturu T0 označava temperaturu na razini mora te  alfa </w:t>
      </w:r>
      <w:r w:rsidRPr="00D001DF">
        <w:rPr>
          <w:rFonts w:ascii="Times New Roman" w:eastAsiaTheme="minorEastAsia" w:hAnsi="Times New Roman" w:cs="Times New Roman"/>
          <w:iCs/>
          <w:sz w:val="24"/>
          <w:szCs w:val="24"/>
        </w:rPr>
        <w:t>temperaturni gradijent</w:t>
      </w:r>
      <w:r>
        <w:rPr>
          <w:rFonts w:ascii="Times New Roman" w:eastAsiaTheme="minorEastAsia" w:hAnsi="Times New Roman" w:cs="Times New Roman"/>
          <w:iCs/>
          <w:sz w:val="24"/>
          <w:szCs w:val="24"/>
        </w:rPr>
        <w:t xml:space="preserve"> od 0 do 11km. M predstavlja </w:t>
      </w:r>
      <w:proofErr w:type="spellStart"/>
      <w:r>
        <w:rPr>
          <w:rFonts w:ascii="Times New Roman" w:eastAsiaTheme="minorEastAsia" w:hAnsi="Times New Roman" w:cs="Times New Roman"/>
          <w:iCs/>
          <w:sz w:val="24"/>
          <w:szCs w:val="24"/>
        </w:rPr>
        <w:t>molarnu</w:t>
      </w:r>
      <w:proofErr w:type="spellEnd"/>
      <w:r>
        <w:rPr>
          <w:rFonts w:ascii="Times New Roman" w:eastAsiaTheme="minorEastAsia" w:hAnsi="Times New Roman" w:cs="Times New Roman"/>
          <w:iCs/>
          <w:sz w:val="24"/>
          <w:szCs w:val="24"/>
        </w:rPr>
        <w:t xml:space="preserve"> masu </w:t>
      </w:r>
      <w:r w:rsidR="00E0434B">
        <w:rPr>
          <w:rFonts w:ascii="Times New Roman" w:eastAsiaTheme="minorEastAsia" w:hAnsi="Times New Roman" w:cs="Times New Roman"/>
          <w:iCs/>
          <w:sz w:val="24"/>
          <w:szCs w:val="24"/>
        </w:rPr>
        <w:t>suhog zraka</w:t>
      </w:r>
      <w:r>
        <w:rPr>
          <w:rFonts w:ascii="Times New Roman" w:eastAsiaTheme="minorEastAsia" w:hAnsi="Times New Roman" w:cs="Times New Roman"/>
          <w:iCs/>
          <w:sz w:val="24"/>
          <w:szCs w:val="24"/>
        </w:rPr>
        <w:t xml:space="preserve">, M = </w:t>
      </w:r>
      <w:r w:rsidRPr="00D001DF">
        <w:rPr>
          <w:rFonts w:ascii="Times New Roman" w:eastAsiaTheme="minorEastAsia" w:hAnsi="Times New Roman" w:cs="Times New Roman"/>
          <w:iCs/>
          <w:sz w:val="24"/>
          <w:szCs w:val="24"/>
        </w:rPr>
        <w:t>0.0289644 kg/mol</w:t>
      </w:r>
      <w:r>
        <w:rPr>
          <w:rFonts w:ascii="Times New Roman" w:eastAsiaTheme="minorEastAsia" w:hAnsi="Times New Roman" w:cs="Times New Roman"/>
          <w:iCs/>
          <w:sz w:val="24"/>
          <w:szCs w:val="24"/>
        </w:rPr>
        <w:t>, dok R predstavlja univerzalnu plinsku konstantu a p0 tlak na razini mora.</w:t>
      </w:r>
    </w:p>
    <w:p w14:paraId="40A1561B" w14:textId="77777777" w:rsidR="00D001DF" w:rsidRDefault="00D001DF" w:rsidP="00D001DF">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Sada možemo dobiti gustoću pomoću formule:</w:t>
      </w:r>
    </w:p>
    <w:p w14:paraId="0F71A0B8" w14:textId="77777777" w:rsidR="00D001DF" w:rsidRDefault="00D001DF" w:rsidP="00D001DF">
      <w:pPr>
        <w:ind w:left="3540"/>
        <w:rPr>
          <w:rFonts w:ascii="Cambria Math" w:hAnsi="Cambria Math"/>
          <w:i/>
          <w:iCs/>
          <w:color w:val="666666"/>
        </w:rPr>
      </w:pPr>
      <m:oMath>
        <m:r>
          <w:rPr>
            <w:rFonts w:ascii="Cambria Math" w:hAnsi="Cambria Math"/>
            <w:color w:val="000000" w:themeColor="text1"/>
          </w:rPr>
          <m:t>ρ</m:t>
        </m:r>
        <m:d>
          <m:dPr>
            <m:ctrlPr>
              <w:rPr>
                <w:rFonts w:ascii="Cambria Math" w:hAnsi="Cambria Math"/>
                <w:color w:val="000000" w:themeColor="text1"/>
              </w:rPr>
            </m:ctrlPr>
          </m:dPr>
          <m:e>
            <m:r>
              <w:rPr>
                <w:rFonts w:ascii="Cambria Math" w:hAnsi="Cambria Math"/>
                <w:color w:val="000000" w:themeColor="text1"/>
              </w:rPr>
              <m:t>h</m:t>
            </m:r>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h</m:t>
                </m:r>
              </m:e>
            </m:d>
            <m:r>
              <w:rPr>
                <w:rFonts w:ascii="Cambria Math" w:hAnsi="Cambria Math"/>
                <w:color w:val="000000" w:themeColor="text1"/>
              </w:rPr>
              <m:t>M</m:t>
            </m:r>
          </m:num>
          <m:den>
            <m:r>
              <w:rPr>
                <w:rFonts w:ascii="Cambria Math" w:hAnsi="Cambria Math"/>
                <w:color w:val="000000" w:themeColor="text1"/>
              </w:rPr>
              <m:t>RT</m:t>
            </m:r>
            <m:d>
              <m:dPr>
                <m:ctrlPr>
                  <w:rPr>
                    <w:rFonts w:ascii="Cambria Math" w:hAnsi="Cambria Math"/>
                    <w:color w:val="000000" w:themeColor="text1"/>
                  </w:rPr>
                </m:ctrlPr>
              </m:dPr>
              <m:e>
                <m:r>
                  <w:rPr>
                    <w:rFonts w:ascii="Cambria Math" w:hAnsi="Cambria Math"/>
                    <w:color w:val="000000" w:themeColor="text1"/>
                  </w:rPr>
                  <m:t>h</m:t>
                </m:r>
              </m:e>
            </m:d>
          </m:den>
        </m:f>
      </m:oMath>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sidRPr="00D001DF">
        <w:rPr>
          <w:rFonts w:ascii="Cambria Math" w:eastAsiaTheme="minorEastAsia" w:hAnsi="Cambria Math"/>
          <w:iCs/>
          <w:color w:val="000000" w:themeColor="text1"/>
        </w:rPr>
        <w:t>(5)</w:t>
      </w:r>
    </w:p>
    <w:p w14:paraId="1001F410" w14:textId="1760A093" w:rsidR="00D001DF" w:rsidRPr="00D001DF" w:rsidRDefault="00D001DF" w:rsidP="00D001DF">
      <w:pPr>
        <w:rPr>
          <w:rFonts w:ascii="Times New Roman" w:eastAsiaTheme="minorEastAsia" w:hAnsi="Times New Roman" w:cs="Times New Roman"/>
          <w:iCs/>
          <w:sz w:val="24"/>
          <w:szCs w:val="24"/>
        </w:rPr>
      </w:pPr>
      <w:r w:rsidRPr="00D001DF">
        <w:rPr>
          <w:rFonts w:ascii="Cambria Math" w:hAnsi="Cambria Math"/>
          <w:i/>
          <w:iCs/>
          <w:color w:val="666666"/>
        </w:rPr>
        <w:br/>
      </w:r>
      <w:r w:rsidR="0091399E">
        <w:rPr>
          <w:rFonts w:ascii="Times New Roman" w:eastAsiaTheme="minorEastAsia" w:hAnsi="Times New Roman" w:cs="Times New Roman"/>
          <w:iCs/>
          <w:sz w:val="24"/>
          <w:szCs w:val="24"/>
        </w:rPr>
        <w:t xml:space="preserve">Sada možemo pretpostaviti da je sigurna brzina pri tlu za skakača oko 7m/s, te najveća G-sila otprilike 7G. </w:t>
      </w:r>
    </w:p>
    <w:p w14:paraId="098F2EFF" w14:textId="77777777" w:rsidR="00C1062C" w:rsidRDefault="00C1062C" w:rsidP="005437C1">
      <w:pPr>
        <w:rPr>
          <w:rFonts w:ascii="Times New Roman" w:eastAsiaTheme="minorEastAsia" w:hAnsi="Times New Roman" w:cs="Times New Roman"/>
          <w:iCs/>
          <w:sz w:val="24"/>
          <w:szCs w:val="24"/>
        </w:rPr>
      </w:pPr>
    </w:p>
    <w:p w14:paraId="0A8A33C7" w14:textId="3BFFE54A" w:rsidR="0091399E" w:rsidRDefault="0091399E" w:rsidP="0091399E">
      <w:pPr>
        <w:pStyle w:val="Naslov1"/>
        <w:rPr>
          <w:rFonts w:ascii="Times New Roman" w:hAnsi="Times New Roman" w:cs="Times New Roman"/>
          <w:color w:val="000000" w:themeColor="text1"/>
        </w:rPr>
      </w:pPr>
      <w:r>
        <w:rPr>
          <w:rFonts w:ascii="Times New Roman" w:hAnsi="Times New Roman" w:cs="Times New Roman"/>
          <w:color w:val="000000" w:themeColor="text1"/>
        </w:rPr>
        <w:lastRenderedPageBreak/>
        <w:t>2.Diskusija</w:t>
      </w:r>
      <w:r w:rsidR="00113F3C">
        <w:rPr>
          <w:rFonts w:ascii="Times New Roman" w:hAnsi="Times New Roman" w:cs="Times New Roman"/>
          <w:color w:val="000000" w:themeColor="text1"/>
        </w:rPr>
        <w:t xml:space="preserve"> i rezultati</w:t>
      </w:r>
    </w:p>
    <w:p w14:paraId="49346B1F" w14:textId="24822AFB" w:rsidR="0091399E" w:rsidRDefault="0091399E" w:rsidP="0091399E">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Metoda simulacija uzima visinu skoka y0 i visinu otvora padobrana te </w:t>
      </w:r>
      <w:r w:rsidR="00D17852">
        <w:rPr>
          <w:rFonts w:ascii="Times New Roman" w:eastAsiaTheme="minorEastAsia" w:hAnsi="Times New Roman" w:cs="Times New Roman"/>
          <w:iCs/>
          <w:sz w:val="24"/>
          <w:szCs w:val="24"/>
        </w:rPr>
        <w:t xml:space="preserve">numerički </w:t>
      </w:r>
      <w:r>
        <w:rPr>
          <w:rFonts w:ascii="Times New Roman" w:eastAsiaTheme="minorEastAsia" w:hAnsi="Times New Roman" w:cs="Times New Roman"/>
          <w:iCs/>
          <w:sz w:val="24"/>
          <w:szCs w:val="24"/>
        </w:rPr>
        <w:t>računa uz neki vremenski korak i vrijeme otvora padobrana maksimalnu silu G i sprema različite vrijednosti brzine, vremena i visine u liste koje će se koristiti kasnije.</w:t>
      </w:r>
    </w:p>
    <w:p w14:paraId="39B033AF" w14:textId="77777777" w:rsidR="00D17852" w:rsidRDefault="00D17852" w:rsidP="0091399E">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Primjenjujemo </w:t>
      </w:r>
      <w:r w:rsidR="0091399E">
        <w:rPr>
          <w:rFonts w:ascii="Times New Roman" w:eastAsiaTheme="minorEastAsia" w:hAnsi="Times New Roman" w:cs="Times New Roman"/>
          <w:iCs/>
          <w:sz w:val="24"/>
          <w:szCs w:val="24"/>
        </w:rPr>
        <w:t xml:space="preserve">drugi Newtonov zakon kako bi izračunali ukupnu silu na padobranca </w:t>
      </w:r>
      <w:r>
        <w:rPr>
          <w:rFonts w:ascii="Times New Roman" w:eastAsiaTheme="minorEastAsia" w:hAnsi="Times New Roman" w:cs="Times New Roman"/>
          <w:iCs/>
          <w:sz w:val="24"/>
          <w:szCs w:val="24"/>
        </w:rPr>
        <w:t>i pomoću nje odredili akceleraciju a time i brzinu padobranca u nekom određenom vremenu.</w:t>
      </w:r>
    </w:p>
    <w:p w14:paraId="2D5F099C" w14:textId="01144E85" w:rsidR="0091399E" w:rsidRDefault="00D17852" w:rsidP="0091399E">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m:oMath>
        <m:r>
          <w:rPr>
            <w:rFonts w:ascii="Cambria Math" w:eastAsiaTheme="minorEastAsia" w:hAnsi="Cambria Math" w:cs="Times New Roman"/>
            <w:sz w:val="24"/>
            <w:szCs w:val="24"/>
          </w:rPr>
          <m:t xml:space="preserve">∑F = mg - </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D</m:t>
            </m:r>
          </m:sub>
        </m:sSub>
      </m:oMath>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t>(6)</w:t>
      </w:r>
    </w:p>
    <w:p w14:paraId="4F2F2817" w14:textId="5F21DA30" w:rsidR="00177946" w:rsidRDefault="00D17852" w:rsidP="0091399E">
      <w:pPr>
        <w:rPr>
          <w:rFonts w:ascii="Cambria Math" w:eastAsiaTheme="minorEastAsia" w:hAnsi="Cambria Math"/>
          <w:i/>
          <w:color w:val="000000" w:themeColor="text1"/>
        </w:rPr>
      </w:pPr>
      <w:r>
        <w:rPr>
          <w:rFonts w:ascii="Times New Roman" w:eastAsiaTheme="minorEastAsia" w:hAnsi="Times New Roman" w:cs="Times New Roman"/>
          <w:iCs/>
          <w:sz w:val="24"/>
          <w:szCs w:val="24"/>
        </w:rPr>
        <w:t>Iz ovoga možemo dobiti:</w:t>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Pr>
          <w:rFonts w:ascii="Times New Roman" w:eastAsiaTheme="minorEastAsia" w:hAnsi="Times New Roman" w:cs="Times New Roman"/>
          <w:iCs/>
          <w:sz w:val="24"/>
          <w:szCs w:val="24"/>
        </w:rPr>
        <w:tab/>
      </w:r>
      <w:r w:rsidRPr="00D17852">
        <w:rPr>
          <w:rFonts w:ascii="Cambria Math" w:hAnsi="Cambria Math"/>
          <w:i/>
          <w:iCs/>
          <w:color w:val="000000" w:themeColor="text1"/>
        </w:rPr>
        <w:t xml:space="preserve">a </w:t>
      </w:r>
      <m:oMath>
        <m:r>
          <w:rPr>
            <w:rFonts w:ascii="Cambria Math" w:hAnsi="Cambria Math"/>
            <w:color w:val="000000" w:themeColor="text1"/>
          </w:rPr>
          <m:t>=g-</m:t>
        </m:r>
        <m:f>
          <m:fPr>
            <m:ctrlPr>
              <w:rPr>
                <w:rFonts w:ascii="Cambria Math" w:hAnsi="Cambria Math"/>
                <w:color w:val="000000" w:themeColor="text1"/>
              </w:rPr>
            </m:ctrlPr>
          </m:fPr>
          <m:num>
            <m:r>
              <w:rPr>
                <w:rFonts w:ascii="Cambria Math" w:hAnsi="Cambria Math"/>
                <w:color w:val="000000" w:themeColor="text1"/>
              </w:rPr>
              <m:t>ρ</m:t>
            </m:r>
            <m:sSup>
              <m:sSupPr>
                <m:ctrlPr>
                  <w:rPr>
                    <w:rFonts w:ascii="Cambria Math" w:hAnsi="Cambria Math"/>
                    <w:color w:val="000000" w:themeColor="text1"/>
                  </w:rPr>
                </m:ctrlPr>
              </m:sSupPr>
              <m:e>
                <m:r>
                  <w:rPr>
                    <w:rFonts w:ascii="Cambria Math" w:hAnsi="Cambria Math"/>
                    <w:color w:val="000000" w:themeColor="text1"/>
                  </w:rPr>
                  <m:t>v</m:t>
                </m:r>
              </m:e>
              <m:sup>
                <m:r>
                  <w:rPr>
                    <w:rFonts w:ascii="Cambria Math" w:hAnsi="Cambria Math"/>
                    <w:color w:val="000000" w:themeColor="text1"/>
                  </w:rPr>
                  <m:t>2</m:t>
                </m:r>
              </m:sup>
            </m:sSup>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r>
              <w:rPr>
                <w:rFonts w:ascii="Cambria Math" w:hAnsi="Cambria Math"/>
                <w:color w:val="000000" w:themeColor="text1"/>
              </w:rPr>
              <m:t>A</m:t>
            </m:r>
          </m:num>
          <m:den>
            <m:r>
              <w:rPr>
                <w:rFonts w:ascii="Cambria Math" w:hAnsi="Cambria Math"/>
                <w:color w:val="000000" w:themeColor="text1"/>
              </w:rPr>
              <m:t>2m</m:t>
            </m:r>
          </m:den>
        </m:f>
      </m:oMath>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r>
      <w:r>
        <w:rPr>
          <w:rFonts w:ascii="Cambria Math" w:eastAsiaTheme="minorEastAsia" w:hAnsi="Cambria Math"/>
          <w:i/>
          <w:color w:val="000000" w:themeColor="text1"/>
        </w:rPr>
        <w:tab/>
        <w:t>(7)</w:t>
      </w:r>
    </w:p>
    <w:p w14:paraId="28885ECE" w14:textId="320B9443" w:rsidR="00177946" w:rsidRPr="00177946" w:rsidRDefault="00177946" w:rsidP="0091399E">
      <w:pPr>
        <w:rPr>
          <w:rFonts w:ascii="Times New Roman" w:eastAsiaTheme="minorEastAsia" w:hAnsi="Times New Roman" w:cs="Times New Roman"/>
          <w:iCs/>
          <w:color w:val="000000" w:themeColor="text1"/>
        </w:rPr>
      </w:pPr>
      <w:r>
        <w:rPr>
          <w:rFonts w:ascii="Times New Roman" w:eastAsiaTheme="minorEastAsia" w:hAnsi="Times New Roman" w:cs="Times New Roman"/>
          <w:iCs/>
          <w:color w:val="000000" w:themeColor="text1"/>
        </w:rPr>
        <w:t xml:space="preserve">Na početku definiramo vrijednosti koje će nam trebati poput početne visine, brzine i vremena. Stavljamo uvjet </w:t>
      </w:r>
      <w:proofErr w:type="spellStart"/>
      <w:r>
        <w:rPr>
          <w:rFonts w:ascii="Times New Roman" w:eastAsiaTheme="minorEastAsia" w:hAnsi="Times New Roman" w:cs="Times New Roman"/>
          <w:iCs/>
          <w:color w:val="000000" w:themeColor="text1"/>
        </w:rPr>
        <w:t>opening</w:t>
      </w:r>
      <w:proofErr w:type="spellEnd"/>
      <w:r>
        <w:rPr>
          <w:rFonts w:ascii="Times New Roman" w:eastAsiaTheme="minorEastAsia" w:hAnsi="Times New Roman" w:cs="Times New Roman"/>
          <w:iCs/>
          <w:color w:val="000000" w:themeColor="text1"/>
        </w:rPr>
        <w:t xml:space="preserve"> = </w:t>
      </w:r>
      <w:proofErr w:type="spellStart"/>
      <w:r>
        <w:rPr>
          <w:rFonts w:ascii="Times New Roman" w:eastAsiaTheme="minorEastAsia" w:hAnsi="Times New Roman" w:cs="Times New Roman"/>
          <w:iCs/>
          <w:color w:val="000000" w:themeColor="text1"/>
        </w:rPr>
        <w:t>False</w:t>
      </w:r>
      <w:proofErr w:type="spellEnd"/>
      <w:r>
        <w:rPr>
          <w:rFonts w:ascii="Times New Roman" w:eastAsiaTheme="minorEastAsia" w:hAnsi="Times New Roman" w:cs="Times New Roman"/>
          <w:iCs/>
          <w:color w:val="000000" w:themeColor="text1"/>
        </w:rPr>
        <w:t xml:space="preserve"> kako bi na početku padobran bio zatvoren. Stvaramo liste vremena i visine koje će primati podatke od </w:t>
      </w:r>
      <w:proofErr w:type="spellStart"/>
      <w:r>
        <w:rPr>
          <w:rFonts w:ascii="Times New Roman" w:eastAsiaTheme="minorEastAsia" w:hAnsi="Times New Roman" w:cs="Times New Roman"/>
          <w:iCs/>
          <w:color w:val="000000" w:themeColor="text1"/>
        </w:rPr>
        <w:t>while</w:t>
      </w:r>
      <w:proofErr w:type="spellEnd"/>
      <w:r>
        <w:rPr>
          <w:rFonts w:ascii="Times New Roman" w:eastAsiaTheme="minorEastAsia" w:hAnsi="Times New Roman" w:cs="Times New Roman"/>
          <w:iCs/>
          <w:color w:val="000000" w:themeColor="text1"/>
        </w:rPr>
        <w:t xml:space="preserve"> petlje kako bi ih kasnije koristili.</w:t>
      </w:r>
      <w:r w:rsidR="00E82276">
        <w:rPr>
          <w:rFonts w:ascii="Times New Roman" w:eastAsiaTheme="minorEastAsia" w:hAnsi="Times New Roman" w:cs="Times New Roman"/>
          <w:iCs/>
          <w:color w:val="000000" w:themeColor="text1"/>
        </w:rPr>
        <w:t xml:space="preserve"> </w:t>
      </w:r>
      <w:proofErr w:type="spellStart"/>
      <w:r w:rsidR="00E82276">
        <w:rPr>
          <w:rFonts w:ascii="Times New Roman" w:eastAsiaTheme="minorEastAsia" w:hAnsi="Times New Roman" w:cs="Times New Roman"/>
          <w:iCs/>
          <w:color w:val="000000" w:themeColor="text1"/>
        </w:rPr>
        <w:t>While</w:t>
      </w:r>
      <w:proofErr w:type="spellEnd"/>
      <w:r w:rsidR="00E82276">
        <w:rPr>
          <w:rFonts w:ascii="Times New Roman" w:eastAsiaTheme="minorEastAsia" w:hAnsi="Times New Roman" w:cs="Times New Roman"/>
          <w:iCs/>
          <w:color w:val="000000" w:themeColor="text1"/>
        </w:rPr>
        <w:t xml:space="preserve"> petlja je pokrenuta samo dok je visina iznad 0 te prestaje u trenutku kada padobranac dosegne tlo. </w:t>
      </w:r>
      <w:r w:rsidR="006E35BB">
        <w:rPr>
          <w:rFonts w:ascii="Times New Roman" w:eastAsiaTheme="minorEastAsia" w:hAnsi="Times New Roman" w:cs="Times New Roman"/>
          <w:iCs/>
          <w:color w:val="000000" w:themeColor="text1"/>
        </w:rPr>
        <w:t xml:space="preserve">Unutar petlje pomoću </w:t>
      </w:r>
      <w:proofErr w:type="spellStart"/>
      <w:r w:rsidR="006E35BB">
        <w:rPr>
          <w:rFonts w:ascii="Times New Roman" w:eastAsiaTheme="minorEastAsia" w:hAnsi="Times New Roman" w:cs="Times New Roman"/>
          <w:iCs/>
          <w:color w:val="000000" w:themeColor="text1"/>
        </w:rPr>
        <w:t>if</w:t>
      </w:r>
      <w:proofErr w:type="spellEnd"/>
      <w:r w:rsidR="006E35BB">
        <w:rPr>
          <w:rFonts w:ascii="Times New Roman" w:eastAsiaTheme="minorEastAsia" w:hAnsi="Times New Roman" w:cs="Times New Roman"/>
          <w:iCs/>
          <w:color w:val="000000" w:themeColor="text1"/>
        </w:rPr>
        <w:t xml:space="preserve"> uvjeta </w:t>
      </w:r>
      <w:r w:rsidR="00B822B5">
        <w:rPr>
          <w:rFonts w:ascii="Times New Roman" w:eastAsiaTheme="minorEastAsia" w:hAnsi="Times New Roman" w:cs="Times New Roman"/>
          <w:iCs/>
          <w:color w:val="000000" w:themeColor="text1"/>
        </w:rPr>
        <w:t xml:space="preserve">se određuje je li padobranac dostigao visinu </w:t>
      </w:r>
      <w:r w:rsidR="00D91C52">
        <w:rPr>
          <w:rFonts w:ascii="Times New Roman" w:eastAsiaTheme="minorEastAsia" w:hAnsi="Times New Roman" w:cs="Times New Roman"/>
          <w:iCs/>
          <w:color w:val="000000" w:themeColor="text1"/>
        </w:rPr>
        <w:t xml:space="preserve">otvaranja padobrana. </w:t>
      </w:r>
      <w:r w:rsidR="00BC7F6C">
        <w:rPr>
          <w:rFonts w:ascii="Times New Roman" w:eastAsiaTheme="minorEastAsia" w:hAnsi="Times New Roman" w:cs="Times New Roman"/>
          <w:iCs/>
          <w:color w:val="000000" w:themeColor="text1"/>
        </w:rPr>
        <w:t xml:space="preserve">Ovisno o količini vremena koja je prošla </w:t>
      </w:r>
      <w:r w:rsidR="007217EA">
        <w:rPr>
          <w:rFonts w:ascii="Times New Roman" w:eastAsiaTheme="minorEastAsia" w:hAnsi="Times New Roman" w:cs="Times New Roman"/>
          <w:iCs/>
          <w:color w:val="000000" w:themeColor="text1"/>
        </w:rPr>
        <w:t>tijekom otvaranja padobrana</w:t>
      </w:r>
      <w:r w:rsidR="00C12781">
        <w:rPr>
          <w:rFonts w:ascii="Times New Roman" w:eastAsiaTheme="minorEastAsia" w:hAnsi="Times New Roman" w:cs="Times New Roman"/>
          <w:iCs/>
          <w:color w:val="000000" w:themeColor="text1"/>
        </w:rPr>
        <w:t xml:space="preserve"> uzima se faktor koji govori koliki se postotak pado</w:t>
      </w:r>
      <w:r w:rsidR="00E774F2">
        <w:rPr>
          <w:rFonts w:ascii="Times New Roman" w:eastAsiaTheme="minorEastAsia" w:hAnsi="Times New Roman" w:cs="Times New Roman"/>
          <w:iCs/>
          <w:color w:val="000000" w:themeColor="text1"/>
        </w:rPr>
        <w:t xml:space="preserve">brana </w:t>
      </w:r>
      <w:r w:rsidR="00C12781">
        <w:rPr>
          <w:rFonts w:ascii="Times New Roman" w:eastAsiaTheme="minorEastAsia" w:hAnsi="Times New Roman" w:cs="Times New Roman"/>
          <w:iCs/>
          <w:color w:val="000000" w:themeColor="text1"/>
        </w:rPr>
        <w:t xml:space="preserve">otvorio i prilagođava </w:t>
      </w:r>
      <w:r w:rsidR="00E774F2">
        <w:rPr>
          <w:rFonts w:ascii="Times New Roman" w:eastAsiaTheme="minorEastAsia" w:hAnsi="Times New Roman" w:cs="Times New Roman"/>
          <w:iCs/>
          <w:color w:val="000000" w:themeColor="text1"/>
        </w:rPr>
        <w:t xml:space="preserve">umnožak </w:t>
      </w:r>
      <w:r w:rsidR="00C00D8A">
        <w:rPr>
          <w:rFonts w:ascii="Times New Roman" w:eastAsiaTheme="minorEastAsia" w:hAnsi="Times New Roman" w:cs="Times New Roman"/>
          <w:iCs/>
          <w:color w:val="000000" w:themeColor="text1"/>
        </w:rPr>
        <w:t>C</w:t>
      </w:r>
      <w:r w:rsidR="00C65AC2">
        <w:rPr>
          <w:rFonts w:ascii="Times New Roman" w:eastAsiaTheme="minorEastAsia" w:hAnsi="Times New Roman" w:cs="Times New Roman"/>
          <w:iCs/>
          <w:color w:val="000000" w:themeColor="text1"/>
        </w:rPr>
        <w:t>1</w:t>
      </w:r>
      <w:r w:rsidR="00C00D8A">
        <w:rPr>
          <w:rFonts w:ascii="Times New Roman" w:eastAsiaTheme="minorEastAsia" w:hAnsi="Times New Roman" w:cs="Times New Roman"/>
          <w:iCs/>
          <w:color w:val="000000" w:themeColor="text1"/>
        </w:rPr>
        <w:t>A</w:t>
      </w:r>
      <w:r w:rsidR="00C65AC2">
        <w:rPr>
          <w:rFonts w:ascii="Times New Roman" w:eastAsiaTheme="minorEastAsia" w:hAnsi="Times New Roman" w:cs="Times New Roman"/>
          <w:iCs/>
          <w:color w:val="000000" w:themeColor="text1"/>
        </w:rPr>
        <w:t>1 sve bliže prema C2A2</w:t>
      </w:r>
      <w:r w:rsidR="00C00D8A">
        <w:rPr>
          <w:rFonts w:ascii="Times New Roman" w:eastAsiaTheme="minorEastAsia" w:hAnsi="Times New Roman" w:cs="Times New Roman"/>
          <w:iCs/>
          <w:color w:val="000000" w:themeColor="text1"/>
        </w:rPr>
        <w:t>.</w:t>
      </w:r>
      <w:r w:rsidR="00E862F5">
        <w:rPr>
          <w:rFonts w:ascii="Times New Roman" w:eastAsiaTheme="minorEastAsia" w:hAnsi="Times New Roman" w:cs="Times New Roman"/>
          <w:iCs/>
          <w:color w:val="000000" w:themeColor="text1"/>
        </w:rPr>
        <w:t xml:space="preserve"> </w:t>
      </w:r>
      <w:r w:rsidR="00C02F8B">
        <w:rPr>
          <w:rFonts w:ascii="Times New Roman" w:eastAsiaTheme="minorEastAsia" w:hAnsi="Times New Roman" w:cs="Times New Roman"/>
          <w:iCs/>
          <w:color w:val="000000" w:themeColor="text1"/>
        </w:rPr>
        <w:t xml:space="preserve">Metoda zatim računa G silu i ostale </w:t>
      </w:r>
      <w:r w:rsidR="009E2884">
        <w:rPr>
          <w:rFonts w:ascii="Times New Roman" w:eastAsiaTheme="minorEastAsia" w:hAnsi="Times New Roman" w:cs="Times New Roman"/>
          <w:iCs/>
          <w:color w:val="000000" w:themeColor="text1"/>
        </w:rPr>
        <w:t>bitne vrijednosti te ih na kraju sve sprema u listu.</w:t>
      </w:r>
    </w:p>
    <w:p w14:paraId="68FBC990" w14:textId="2BA304FF" w:rsidR="00D17852" w:rsidRPr="00D17852" w:rsidRDefault="00177946" w:rsidP="00D17852">
      <w:pPr>
        <w:jc w:val="center"/>
        <w:rPr>
          <w:rFonts w:ascii="Times New Roman" w:eastAsiaTheme="minorEastAsia" w:hAnsi="Times New Roman" w:cs="Times New Roman"/>
          <w:i/>
          <w:sz w:val="24"/>
          <w:szCs w:val="24"/>
        </w:rPr>
      </w:pPr>
      <w:r w:rsidRPr="00177946">
        <w:rPr>
          <w:rFonts w:ascii="Cambria Math" w:hAnsi="Cambria Math"/>
          <w:i/>
          <w:iCs/>
          <w:noProof/>
          <w:color w:val="666666"/>
        </w:rPr>
        <w:drawing>
          <wp:inline distT="0" distB="0" distL="0" distR="0" wp14:anchorId="6BE07366" wp14:editId="78845F3D">
            <wp:extent cx="4792980" cy="3177540"/>
            <wp:effectExtent l="0" t="0" r="7620" b="3810"/>
            <wp:docPr id="697067094"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9193" cy="3181659"/>
                    </a:xfrm>
                    <a:prstGeom prst="rect">
                      <a:avLst/>
                    </a:prstGeom>
                    <a:noFill/>
                    <a:ln>
                      <a:noFill/>
                    </a:ln>
                  </pic:spPr>
                </pic:pic>
              </a:graphicData>
            </a:graphic>
          </wp:inline>
        </w:drawing>
      </w:r>
      <w:r w:rsidR="00D17852" w:rsidRPr="00D17852">
        <w:rPr>
          <w:rFonts w:ascii="Cambria Math" w:hAnsi="Cambria Math"/>
          <w:i/>
          <w:iCs/>
          <w:color w:val="666666"/>
        </w:rPr>
        <w:br/>
      </w:r>
      <w:r w:rsidR="00D17852" w:rsidRPr="00D17852">
        <w:rPr>
          <w:rFonts w:ascii="Times New Roman" w:eastAsiaTheme="minorEastAsia" w:hAnsi="Times New Roman" w:cs="Times New Roman"/>
          <w:iCs/>
          <w:sz w:val="24"/>
          <w:szCs w:val="24"/>
        </w:rPr>
        <w:t xml:space="preserve">Slika 1. Metoda </w:t>
      </w:r>
      <w:r w:rsidR="00D17852" w:rsidRPr="00D17852">
        <w:rPr>
          <w:rFonts w:ascii="Times New Roman" w:eastAsiaTheme="minorEastAsia" w:hAnsi="Times New Roman" w:cs="Times New Roman"/>
          <w:i/>
          <w:sz w:val="24"/>
          <w:szCs w:val="24"/>
        </w:rPr>
        <w:t>simulacija</w:t>
      </w:r>
    </w:p>
    <w:p w14:paraId="32525AEA" w14:textId="13812BD9" w:rsidR="00C1062C" w:rsidRDefault="007871D6" w:rsidP="005437C1">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Sada pomoću metode </w:t>
      </w:r>
      <w:r w:rsidR="00B5070C" w:rsidRPr="00B15191">
        <w:rPr>
          <w:rFonts w:ascii="Times New Roman" w:eastAsiaTheme="minorEastAsia" w:hAnsi="Times New Roman" w:cs="Times New Roman"/>
          <w:i/>
          <w:sz w:val="24"/>
          <w:szCs w:val="24"/>
        </w:rPr>
        <w:t>''</w:t>
      </w:r>
      <w:proofErr w:type="spellStart"/>
      <w:r w:rsidR="00CC3628" w:rsidRPr="00B15191">
        <w:rPr>
          <w:rFonts w:ascii="Times New Roman" w:eastAsiaTheme="minorEastAsia" w:hAnsi="Times New Roman" w:cs="Times New Roman"/>
          <w:i/>
          <w:sz w:val="24"/>
          <w:szCs w:val="24"/>
        </w:rPr>
        <w:t>najni</w:t>
      </w:r>
      <w:r w:rsidR="00B5070C" w:rsidRPr="00B15191">
        <w:rPr>
          <w:rFonts w:ascii="Times New Roman" w:eastAsiaTheme="minorEastAsia" w:hAnsi="Times New Roman" w:cs="Times New Roman"/>
          <w:i/>
          <w:sz w:val="24"/>
          <w:szCs w:val="24"/>
        </w:rPr>
        <w:t>za</w:t>
      </w:r>
      <w:r w:rsidR="00CC3628" w:rsidRPr="00B15191">
        <w:rPr>
          <w:rFonts w:ascii="Times New Roman" w:eastAsiaTheme="minorEastAsia" w:hAnsi="Times New Roman" w:cs="Times New Roman"/>
          <w:i/>
          <w:sz w:val="24"/>
          <w:szCs w:val="24"/>
        </w:rPr>
        <w:t>_</w:t>
      </w:r>
      <w:r w:rsidR="00B5070C" w:rsidRPr="00B15191">
        <w:rPr>
          <w:rFonts w:ascii="Times New Roman" w:eastAsiaTheme="minorEastAsia" w:hAnsi="Times New Roman" w:cs="Times New Roman"/>
          <w:i/>
          <w:sz w:val="24"/>
          <w:szCs w:val="24"/>
        </w:rPr>
        <w:t>s</w:t>
      </w:r>
      <w:r w:rsidR="00CC3628" w:rsidRPr="00B15191">
        <w:rPr>
          <w:rFonts w:ascii="Times New Roman" w:eastAsiaTheme="minorEastAsia" w:hAnsi="Times New Roman" w:cs="Times New Roman"/>
          <w:i/>
          <w:sz w:val="24"/>
          <w:szCs w:val="24"/>
        </w:rPr>
        <w:t>igurn</w:t>
      </w:r>
      <w:r w:rsidR="00B5070C" w:rsidRPr="00B15191">
        <w:rPr>
          <w:rFonts w:ascii="Times New Roman" w:eastAsiaTheme="minorEastAsia" w:hAnsi="Times New Roman" w:cs="Times New Roman"/>
          <w:i/>
          <w:sz w:val="24"/>
          <w:szCs w:val="24"/>
        </w:rPr>
        <w:t>a_visina</w:t>
      </w:r>
      <w:proofErr w:type="spellEnd"/>
      <w:r w:rsidR="00B5070C" w:rsidRPr="00B15191">
        <w:rPr>
          <w:rFonts w:ascii="Times New Roman" w:eastAsiaTheme="minorEastAsia" w:hAnsi="Times New Roman" w:cs="Times New Roman"/>
          <w:i/>
          <w:sz w:val="24"/>
          <w:szCs w:val="24"/>
        </w:rPr>
        <w:t>''</w:t>
      </w:r>
      <w:r w:rsidR="00B5070C">
        <w:rPr>
          <w:rFonts w:ascii="Times New Roman" w:eastAsiaTheme="minorEastAsia" w:hAnsi="Times New Roman" w:cs="Times New Roman"/>
          <w:iCs/>
          <w:sz w:val="24"/>
          <w:szCs w:val="24"/>
        </w:rPr>
        <w:t xml:space="preserve"> </w:t>
      </w:r>
      <w:r w:rsidR="00262964">
        <w:rPr>
          <w:rFonts w:ascii="Times New Roman" w:eastAsiaTheme="minorEastAsia" w:hAnsi="Times New Roman" w:cs="Times New Roman"/>
          <w:iCs/>
          <w:sz w:val="24"/>
          <w:szCs w:val="24"/>
        </w:rPr>
        <w:t>stvaramo</w:t>
      </w:r>
      <w:r w:rsidR="00B15191">
        <w:rPr>
          <w:rFonts w:ascii="Times New Roman" w:eastAsiaTheme="minorEastAsia" w:hAnsi="Times New Roman" w:cs="Times New Roman"/>
          <w:iCs/>
          <w:sz w:val="24"/>
          <w:szCs w:val="24"/>
        </w:rPr>
        <w:t xml:space="preserve"> funkciju koja poziva metodu </w:t>
      </w:r>
      <w:r w:rsidR="00B15191" w:rsidRPr="00B15191">
        <w:rPr>
          <w:rFonts w:ascii="Times New Roman" w:eastAsiaTheme="minorEastAsia" w:hAnsi="Times New Roman" w:cs="Times New Roman"/>
          <w:i/>
          <w:sz w:val="24"/>
          <w:szCs w:val="24"/>
        </w:rPr>
        <w:t>simulacija</w:t>
      </w:r>
      <w:r w:rsidR="00B15191">
        <w:rPr>
          <w:rFonts w:ascii="Times New Roman" w:eastAsiaTheme="minorEastAsia" w:hAnsi="Times New Roman" w:cs="Times New Roman"/>
          <w:i/>
          <w:sz w:val="24"/>
          <w:szCs w:val="24"/>
        </w:rPr>
        <w:t xml:space="preserve"> </w:t>
      </w:r>
      <w:r w:rsidR="00B15191">
        <w:rPr>
          <w:rFonts w:ascii="Times New Roman" w:eastAsiaTheme="minorEastAsia" w:hAnsi="Times New Roman" w:cs="Times New Roman"/>
          <w:iCs/>
          <w:sz w:val="24"/>
          <w:szCs w:val="24"/>
        </w:rPr>
        <w:t xml:space="preserve">te provjerava je </w:t>
      </w:r>
      <w:r w:rsidR="00D47AAD">
        <w:rPr>
          <w:rFonts w:ascii="Times New Roman" w:eastAsiaTheme="minorEastAsia" w:hAnsi="Times New Roman" w:cs="Times New Roman"/>
          <w:iCs/>
          <w:sz w:val="24"/>
          <w:szCs w:val="24"/>
        </w:rPr>
        <w:t>li</w:t>
      </w:r>
      <w:r w:rsidR="0065235F">
        <w:rPr>
          <w:rFonts w:ascii="Times New Roman" w:eastAsiaTheme="minorEastAsia" w:hAnsi="Times New Roman" w:cs="Times New Roman"/>
          <w:iCs/>
          <w:sz w:val="24"/>
          <w:szCs w:val="24"/>
        </w:rPr>
        <w:t xml:space="preserve"> podatci</w:t>
      </w:r>
      <w:r w:rsidR="00D47AAD">
        <w:rPr>
          <w:rFonts w:ascii="Times New Roman" w:eastAsiaTheme="minorEastAsia" w:hAnsi="Times New Roman" w:cs="Times New Roman"/>
          <w:iCs/>
          <w:sz w:val="24"/>
          <w:szCs w:val="24"/>
        </w:rPr>
        <w:t xml:space="preserve"> zadovoljava</w:t>
      </w:r>
      <w:r w:rsidR="0065235F">
        <w:rPr>
          <w:rFonts w:ascii="Times New Roman" w:eastAsiaTheme="minorEastAsia" w:hAnsi="Times New Roman" w:cs="Times New Roman"/>
          <w:iCs/>
          <w:sz w:val="24"/>
          <w:szCs w:val="24"/>
        </w:rPr>
        <w:t>ju</w:t>
      </w:r>
      <w:r w:rsidR="00D47AAD">
        <w:rPr>
          <w:rFonts w:ascii="Times New Roman" w:eastAsiaTheme="minorEastAsia" w:hAnsi="Times New Roman" w:cs="Times New Roman"/>
          <w:iCs/>
          <w:sz w:val="24"/>
          <w:szCs w:val="24"/>
        </w:rPr>
        <w:t xml:space="preserve"> uvjete </w:t>
      </w:r>
      <w:r w:rsidR="00D17AD5">
        <w:rPr>
          <w:rFonts w:ascii="Times New Roman" w:eastAsiaTheme="minorEastAsia" w:hAnsi="Times New Roman" w:cs="Times New Roman"/>
          <w:iCs/>
          <w:sz w:val="24"/>
          <w:szCs w:val="24"/>
        </w:rPr>
        <w:t xml:space="preserve">postavljene kao granice sigurne brzine pri tlu i </w:t>
      </w:r>
      <w:r w:rsidR="0065235F">
        <w:rPr>
          <w:rFonts w:ascii="Times New Roman" w:eastAsiaTheme="minorEastAsia" w:hAnsi="Times New Roman" w:cs="Times New Roman"/>
          <w:iCs/>
          <w:sz w:val="24"/>
          <w:szCs w:val="24"/>
        </w:rPr>
        <w:t>maksimalno dopuštene G-sile.</w:t>
      </w:r>
    </w:p>
    <w:p w14:paraId="7B78D350" w14:textId="77777777" w:rsidR="0065235F" w:rsidRDefault="0065235F" w:rsidP="005437C1">
      <w:pPr>
        <w:rPr>
          <w:rFonts w:ascii="Times New Roman" w:eastAsiaTheme="minorEastAsia" w:hAnsi="Times New Roman" w:cs="Times New Roman"/>
          <w:iCs/>
          <w:sz w:val="24"/>
          <w:szCs w:val="24"/>
        </w:rPr>
      </w:pPr>
    </w:p>
    <w:p w14:paraId="3734EDD7" w14:textId="77777777" w:rsidR="0065235F" w:rsidRDefault="0065235F" w:rsidP="005437C1">
      <w:pPr>
        <w:rPr>
          <w:rFonts w:ascii="Times New Roman" w:eastAsiaTheme="minorEastAsia" w:hAnsi="Times New Roman" w:cs="Times New Roman"/>
          <w:iCs/>
          <w:sz w:val="24"/>
          <w:szCs w:val="24"/>
        </w:rPr>
      </w:pPr>
    </w:p>
    <w:p w14:paraId="6769F0EF" w14:textId="77777777" w:rsidR="0065235F" w:rsidRDefault="0065235F" w:rsidP="005437C1">
      <w:pPr>
        <w:rPr>
          <w:rFonts w:ascii="Times New Roman" w:eastAsiaTheme="minorEastAsia" w:hAnsi="Times New Roman" w:cs="Times New Roman"/>
          <w:iCs/>
          <w:sz w:val="24"/>
          <w:szCs w:val="24"/>
        </w:rPr>
      </w:pPr>
    </w:p>
    <w:p w14:paraId="2DACBA96" w14:textId="77777777" w:rsidR="0065235F" w:rsidRDefault="0065235F" w:rsidP="005437C1">
      <w:pPr>
        <w:rPr>
          <w:rFonts w:ascii="Times New Roman" w:eastAsiaTheme="minorEastAsia" w:hAnsi="Times New Roman" w:cs="Times New Roman"/>
          <w:iCs/>
          <w:sz w:val="24"/>
          <w:szCs w:val="24"/>
        </w:rPr>
      </w:pPr>
    </w:p>
    <w:p w14:paraId="31FE5C4F" w14:textId="2D99146A" w:rsidR="00375FBE" w:rsidRPr="00B15191" w:rsidRDefault="00375FBE" w:rsidP="00375FBE">
      <w:pPr>
        <w:rPr>
          <w:rFonts w:ascii="Times New Roman" w:eastAsiaTheme="minorEastAsia" w:hAnsi="Times New Roman" w:cs="Times New Roman"/>
          <w:iCs/>
          <w:sz w:val="24"/>
          <w:szCs w:val="24"/>
        </w:rPr>
      </w:pPr>
      <w:r w:rsidRPr="0065235F">
        <w:rPr>
          <w:rFonts w:ascii="Times New Roman" w:hAnsi="Times New Roman" w:cs="Times New Roman"/>
          <w:noProof/>
          <w:sz w:val="28"/>
          <w:szCs w:val="28"/>
        </w:rPr>
        <w:drawing>
          <wp:inline distT="0" distB="0" distL="0" distR="0" wp14:anchorId="08C51033" wp14:editId="61ED6ABA">
            <wp:extent cx="5731510" cy="2661285"/>
            <wp:effectExtent l="0" t="0" r="2540" b="5715"/>
            <wp:docPr id="21421637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r w:rsidR="005437C1">
        <w:rPr>
          <w:rFonts w:ascii="Times New Roman" w:hAnsi="Times New Roman" w:cs="Times New Roman"/>
          <w:sz w:val="28"/>
          <w:szCs w:val="28"/>
        </w:rPr>
        <w:tab/>
      </w:r>
      <w:r w:rsidR="005437C1">
        <w:rPr>
          <w:rFonts w:ascii="Times New Roman" w:hAnsi="Times New Roman" w:cs="Times New Roman"/>
          <w:sz w:val="28"/>
          <w:szCs w:val="28"/>
        </w:rPr>
        <w:tab/>
      </w:r>
      <w:r w:rsidR="005437C1">
        <w:rPr>
          <w:rFonts w:ascii="Times New Roman" w:hAnsi="Times New Roman" w:cs="Times New Roman"/>
          <w:sz w:val="28"/>
          <w:szCs w:val="28"/>
        </w:rPr>
        <w:tab/>
      </w:r>
      <w:r>
        <w:rPr>
          <w:rFonts w:ascii="Times New Roman" w:eastAsiaTheme="minorEastAsia" w:hAnsi="Times New Roman" w:cs="Times New Roman"/>
          <w:iCs/>
          <w:sz w:val="24"/>
          <w:szCs w:val="24"/>
        </w:rPr>
        <w:t>Slika 2. Pro</w:t>
      </w:r>
      <w:r w:rsidR="00115138">
        <w:rPr>
          <w:rFonts w:ascii="Times New Roman" w:eastAsiaTheme="minorEastAsia" w:hAnsi="Times New Roman" w:cs="Times New Roman"/>
          <w:iCs/>
          <w:sz w:val="24"/>
          <w:szCs w:val="24"/>
        </w:rPr>
        <w:t>vjera uvjeta i ispis rezultata</w:t>
      </w:r>
    </w:p>
    <w:p w14:paraId="11E52F81" w14:textId="7635DE62" w:rsidR="00EE77EA" w:rsidRDefault="00445DF5" w:rsidP="00EE77EA">
      <w:pPr>
        <w:rPr>
          <w:rFonts w:ascii="Times New Roman" w:hAnsi="Times New Roman" w:cs="Times New Roman"/>
          <w:sz w:val="24"/>
          <w:szCs w:val="24"/>
        </w:rPr>
      </w:pPr>
      <w:r>
        <w:rPr>
          <w:rFonts w:ascii="Times New Roman" w:hAnsi="Times New Roman" w:cs="Times New Roman"/>
          <w:sz w:val="24"/>
          <w:szCs w:val="24"/>
        </w:rPr>
        <w:t>Program pokreće petlje koje testiraju različite visi</w:t>
      </w:r>
      <w:r w:rsidR="00EF7220">
        <w:rPr>
          <w:rFonts w:ascii="Times New Roman" w:hAnsi="Times New Roman" w:cs="Times New Roman"/>
          <w:sz w:val="24"/>
          <w:szCs w:val="24"/>
        </w:rPr>
        <w:t>ne i dohvaća</w:t>
      </w:r>
      <w:r w:rsidR="00262964">
        <w:rPr>
          <w:rFonts w:ascii="Times New Roman" w:hAnsi="Times New Roman" w:cs="Times New Roman"/>
          <w:sz w:val="24"/>
          <w:szCs w:val="24"/>
        </w:rPr>
        <w:t>ju</w:t>
      </w:r>
      <w:r w:rsidR="00EF7220">
        <w:rPr>
          <w:rFonts w:ascii="Times New Roman" w:hAnsi="Times New Roman" w:cs="Times New Roman"/>
          <w:sz w:val="24"/>
          <w:szCs w:val="24"/>
        </w:rPr>
        <w:t xml:space="preserve"> njihove granice:</w:t>
      </w:r>
    </w:p>
    <w:p w14:paraId="03865840" w14:textId="570BD80A" w:rsidR="00EF7220" w:rsidRDefault="00CB7A97" w:rsidP="00CB7A97">
      <w:pPr>
        <w:jc w:val="center"/>
        <w:rPr>
          <w:rFonts w:ascii="Times New Roman" w:hAnsi="Times New Roman" w:cs="Times New Roman"/>
          <w:sz w:val="24"/>
          <w:szCs w:val="24"/>
        </w:rPr>
      </w:pPr>
      <w:r w:rsidRPr="00CB7A97">
        <w:rPr>
          <w:rFonts w:ascii="Times New Roman" w:hAnsi="Times New Roman" w:cs="Times New Roman"/>
          <w:noProof/>
          <w:sz w:val="24"/>
          <w:szCs w:val="24"/>
        </w:rPr>
        <w:drawing>
          <wp:inline distT="0" distB="0" distL="0" distR="0" wp14:anchorId="51EDCA4C" wp14:editId="5EFF8319">
            <wp:extent cx="2232660" cy="1562100"/>
            <wp:effectExtent l="0" t="0" r="0" b="0"/>
            <wp:docPr id="541189523"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1556" cy="1575321"/>
                    </a:xfrm>
                    <a:prstGeom prst="rect">
                      <a:avLst/>
                    </a:prstGeom>
                    <a:noFill/>
                    <a:ln>
                      <a:noFill/>
                    </a:ln>
                  </pic:spPr>
                </pic:pic>
              </a:graphicData>
            </a:graphic>
          </wp:inline>
        </w:drawing>
      </w:r>
    </w:p>
    <w:p w14:paraId="268DCFE7" w14:textId="7123D42E" w:rsidR="008864D9" w:rsidRDefault="008864D9" w:rsidP="00CB7A97">
      <w:pPr>
        <w:jc w:val="center"/>
        <w:rPr>
          <w:rFonts w:ascii="Times New Roman" w:hAnsi="Times New Roman" w:cs="Times New Roman"/>
          <w:sz w:val="24"/>
          <w:szCs w:val="24"/>
        </w:rPr>
      </w:pPr>
      <w:r>
        <w:rPr>
          <w:rFonts w:ascii="Times New Roman" w:hAnsi="Times New Roman" w:cs="Times New Roman"/>
          <w:sz w:val="24"/>
          <w:szCs w:val="24"/>
        </w:rPr>
        <w:t xml:space="preserve">Slika 3. </w:t>
      </w:r>
      <w:r w:rsidR="00207462">
        <w:rPr>
          <w:rFonts w:ascii="Times New Roman" w:hAnsi="Times New Roman" w:cs="Times New Roman"/>
          <w:sz w:val="24"/>
          <w:szCs w:val="24"/>
        </w:rPr>
        <w:t>Postignute brzine pri tlu i G sile za različite visine otvaranja</w:t>
      </w:r>
    </w:p>
    <w:p w14:paraId="4672D555" w14:textId="62936F13" w:rsidR="000E2FD8" w:rsidRDefault="00F11E1C" w:rsidP="000E2FD8">
      <w:pPr>
        <w:rPr>
          <w:rFonts w:ascii="Times New Roman" w:hAnsi="Times New Roman" w:cs="Times New Roman"/>
          <w:sz w:val="24"/>
          <w:szCs w:val="24"/>
        </w:rPr>
      </w:pPr>
      <w:r>
        <w:rPr>
          <w:rFonts w:ascii="Times New Roman" w:hAnsi="Times New Roman" w:cs="Times New Roman"/>
          <w:sz w:val="24"/>
          <w:szCs w:val="24"/>
        </w:rPr>
        <w:t xml:space="preserve">Pomoću </w:t>
      </w:r>
      <w:r w:rsidR="009249E5">
        <w:rPr>
          <w:rFonts w:ascii="Times New Roman" w:hAnsi="Times New Roman" w:cs="Times New Roman"/>
          <w:sz w:val="24"/>
          <w:szCs w:val="24"/>
        </w:rPr>
        <w:t xml:space="preserve">izrađenih </w:t>
      </w:r>
      <w:r w:rsidR="00AB7FF6">
        <w:rPr>
          <w:rFonts w:ascii="Times New Roman" w:hAnsi="Times New Roman" w:cs="Times New Roman"/>
          <w:sz w:val="24"/>
          <w:szCs w:val="24"/>
        </w:rPr>
        <w:t xml:space="preserve">funkcija i petlji </w:t>
      </w:r>
      <w:r w:rsidR="0027270F">
        <w:rPr>
          <w:rFonts w:ascii="Times New Roman" w:hAnsi="Times New Roman" w:cs="Times New Roman"/>
          <w:sz w:val="24"/>
          <w:szCs w:val="24"/>
        </w:rPr>
        <w:t xml:space="preserve">se </w:t>
      </w:r>
      <w:r w:rsidR="004D726B">
        <w:rPr>
          <w:rFonts w:ascii="Times New Roman" w:hAnsi="Times New Roman" w:cs="Times New Roman"/>
          <w:sz w:val="24"/>
          <w:szCs w:val="24"/>
        </w:rPr>
        <w:t>stvaraju</w:t>
      </w:r>
      <w:r w:rsidR="00462B77">
        <w:rPr>
          <w:rFonts w:ascii="Times New Roman" w:hAnsi="Times New Roman" w:cs="Times New Roman"/>
          <w:sz w:val="24"/>
          <w:szCs w:val="24"/>
        </w:rPr>
        <w:t xml:space="preserve"> grafov</w:t>
      </w:r>
      <w:r w:rsidR="004D726B">
        <w:rPr>
          <w:rFonts w:ascii="Times New Roman" w:hAnsi="Times New Roman" w:cs="Times New Roman"/>
          <w:sz w:val="24"/>
          <w:szCs w:val="24"/>
        </w:rPr>
        <w:t xml:space="preserve">i </w:t>
      </w:r>
      <w:r w:rsidR="00462B77">
        <w:rPr>
          <w:rFonts w:ascii="Times New Roman" w:hAnsi="Times New Roman" w:cs="Times New Roman"/>
          <w:sz w:val="24"/>
          <w:szCs w:val="24"/>
        </w:rPr>
        <w:t xml:space="preserve">ovisnosti vremena i visine te minimalne visine i </w:t>
      </w:r>
      <w:r w:rsidR="0027270F">
        <w:rPr>
          <w:rFonts w:ascii="Times New Roman" w:hAnsi="Times New Roman" w:cs="Times New Roman"/>
          <w:sz w:val="24"/>
          <w:szCs w:val="24"/>
        </w:rPr>
        <w:t>visine skoka.</w:t>
      </w:r>
    </w:p>
    <w:p w14:paraId="12577647" w14:textId="282973A9" w:rsidR="00262964" w:rsidRDefault="000E2FD8" w:rsidP="00262964">
      <w:pPr>
        <w:ind w:firstLine="708"/>
        <w:jc w:val="center"/>
        <w:rPr>
          <w:rFonts w:ascii="Times New Roman" w:hAnsi="Times New Roman" w:cs="Times New Roman"/>
          <w:sz w:val="24"/>
          <w:szCs w:val="24"/>
        </w:rPr>
      </w:pPr>
      <w:r w:rsidRPr="000E2FD8">
        <w:rPr>
          <w:rFonts w:ascii="Times New Roman" w:hAnsi="Times New Roman" w:cs="Times New Roman"/>
          <w:noProof/>
          <w:sz w:val="24"/>
          <w:szCs w:val="24"/>
        </w:rPr>
        <w:drawing>
          <wp:inline distT="0" distB="0" distL="0" distR="0" wp14:anchorId="2EEE5F1B" wp14:editId="78231F31">
            <wp:extent cx="4396740" cy="2527176"/>
            <wp:effectExtent l="0" t="0" r="3810" b="6985"/>
            <wp:docPr id="68574325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5550" cy="2532240"/>
                    </a:xfrm>
                    <a:prstGeom prst="rect">
                      <a:avLst/>
                    </a:prstGeom>
                    <a:noFill/>
                    <a:ln>
                      <a:noFill/>
                    </a:ln>
                  </pic:spPr>
                </pic:pic>
              </a:graphicData>
            </a:graphic>
          </wp:inline>
        </w:drawing>
      </w:r>
    </w:p>
    <w:p w14:paraId="119BB8E7" w14:textId="6AC77492" w:rsidR="00262964" w:rsidRDefault="00262964" w:rsidP="00262964">
      <w:pPr>
        <w:ind w:firstLine="708"/>
        <w:rPr>
          <w:rFonts w:ascii="Times New Roman" w:hAnsi="Times New Roman" w:cs="Times New Roman"/>
          <w:sz w:val="24"/>
          <w:szCs w:val="24"/>
        </w:rPr>
      </w:pPr>
      <w:r>
        <w:rPr>
          <w:rFonts w:ascii="Times New Roman" w:hAnsi="Times New Roman" w:cs="Times New Roman"/>
          <w:sz w:val="24"/>
          <w:szCs w:val="24"/>
        </w:rPr>
        <w:tab/>
        <w:t xml:space="preserve">Slika 4. </w:t>
      </w:r>
      <w:r w:rsidR="00057369">
        <w:rPr>
          <w:rFonts w:ascii="Times New Roman" w:hAnsi="Times New Roman" w:cs="Times New Roman"/>
          <w:sz w:val="24"/>
          <w:szCs w:val="24"/>
        </w:rPr>
        <w:t>Primjena do sada napravljenih metoda za stvaranje grafova</w:t>
      </w:r>
    </w:p>
    <w:p w14:paraId="432CC236" w14:textId="4A215449" w:rsidR="00262964" w:rsidRDefault="00057369">
      <w:pPr>
        <w:rPr>
          <w:rFonts w:ascii="Times New Roman" w:hAnsi="Times New Roman" w:cs="Times New Roman"/>
          <w:sz w:val="24"/>
          <w:szCs w:val="24"/>
        </w:rPr>
      </w:pPr>
      <w:r w:rsidRPr="00EB202F">
        <w:rPr>
          <w:rFonts w:ascii="Times New Roman" w:hAnsi="Times New Roman" w:cs="Times New Roman"/>
          <w:noProof/>
          <w:sz w:val="24"/>
          <w:szCs w:val="24"/>
        </w:rPr>
        <w:lastRenderedPageBreak/>
        <w:drawing>
          <wp:inline distT="0" distB="0" distL="0" distR="0" wp14:anchorId="6086C0F9" wp14:editId="2CA6068C">
            <wp:extent cx="2453640" cy="1905880"/>
            <wp:effectExtent l="0" t="0" r="3810" b="0"/>
            <wp:docPr id="1037142788"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9704" cy="1910591"/>
                    </a:xfrm>
                    <a:prstGeom prst="rect">
                      <a:avLst/>
                    </a:prstGeom>
                    <a:noFill/>
                    <a:ln>
                      <a:noFill/>
                    </a:ln>
                  </pic:spPr>
                </pic:pic>
              </a:graphicData>
            </a:graphic>
          </wp:inline>
        </w:drawing>
      </w:r>
      <w:r w:rsidRPr="00E933B9">
        <w:rPr>
          <w:rFonts w:ascii="Times New Roman" w:hAnsi="Times New Roman" w:cs="Times New Roman"/>
          <w:noProof/>
          <w:sz w:val="24"/>
          <w:szCs w:val="24"/>
        </w:rPr>
        <w:drawing>
          <wp:inline distT="0" distB="0" distL="0" distR="0" wp14:anchorId="7BAB5EB1" wp14:editId="785C94E6">
            <wp:extent cx="2632181" cy="1821180"/>
            <wp:effectExtent l="0" t="0" r="0" b="7620"/>
            <wp:docPr id="1230513459"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3729" cy="1829170"/>
                    </a:xfrm>
                    <a:prstGeom prst="rect">
                      <a:avLst/>
                    </a:prstGeom>
                    <a:noFill/>
                    <a:ln>
                      <a:noFill/>
                    </a:ln>
                  </pic:spPr>
                </pic:pic>
              </a:graphicData>
            </a:graphic>
          </wp:inline>
        </w:drawing>
      </w:r>
    </w:p>
    <w:p w14:paraId="4764405E" w14:textId="0B314C62" w:rsidR="00057369" w:rsidRDefault="0005736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Slika 5. Rezultati prvog dijela</w:t>
      </w:r>
    </w:p>
    <w:p w14:paraId="69FAF79D" w14:textId="5D5FC317" w:rsidR="00057369" w:rsidRDefault="00057369">
      <w:pPr>
        <w:rPr>
          <w:rFonts w:ascii="Times New Roman" w:hAnsi="Times New Roman" w:cs="Times New Roman"/>
          <w:sz w:val="24"/>
          <w:szCs w:val="24"/>
        </w:rPr>
      </w:pPr>
      <w:r>
        <w:rPr>
          <w:rFonts w:ascii="Times New Roman" w:hAnsi="Times New Roman" w:cs="Times New Roman"/>
          <w:sz w:val="24"/>
          <w:szCs w:val="24"/>
        </w:rPr>
        <w:t xml:space="preserve">Na grafu za ovisnost visine o vremenu </w:t>
      </w:r>
      <w:r w:rsidR="00A50079">
        <w:rPr>
          <w:rFonts w:ascii="Times New Roman" w:hAnsi="Times New Roman" w:cs="Times New Roman"/>
          <w:sz w:val="24"/>
          <w:szCs w:val="24"/>
        </w:rPr>
        <w:t xml:space="preserve">dobivamo očekivani rezultat, </w:t>
      </w:r>
      <w:r w:rsidR="0092205D">
        <w:rPr>
          <w:rFonts w:ascii="Times New Roman" w:hAnsi="Times New Roman" w:cs="Times New Roman"/>
          <w:sz w:val="24"/>
          <w:szCs w:val="24"/>
        </w:rPr>
        <w:t xml:space="preserve">može se primijetiti da je </w:t>
      </w:r>
      <w:r w:rsidR="005F0C21">
        <w:rPr>
          <w:rFonts w:ascii="Times New Roman" w:hAnsi="Times New Roman" w:cs="Times New Roman"/>
          <w:sz w:val="24"/>
          <w:szCs w:val="24"/>
        </w:rPr>
        <w:t>skakač</w:t>
      </w:r>
      <w:r w:rsidR="002F304B">
        <w:rPr>
          <w:rFonts w:ascii="Times New Roman" w:hAnsi="Times New Roman" w:cs="Times New Roman"/>
          <w:sz w:val="24"/>
          <w:szCs w:val="24"/>
        </w:rPr>
        <w:t xml:space="preserve"> nastavio usporeno padati </w:t>
      </w:r>
      <w:r w:rsidR="006C2572">
        <w:rPr>
          <w:rFonts w:ascii="Times New Roman" w:hAnsi="Times New Roman" w:cs="Times New Roman"/>
          <w:sz w:val="24"/>
          <w:szCs w:val="24"/>
        </w:rPr>
        <w:t>nakon što je otvorio padobran.</w:t>
      </w:r>
      <w:r w:rsidR="005F0C21">
        <w:rPr>
          <w:rFonts w:ascii="Times New Roman" w:hAnsi="Times New Roman" w:cs="Times New Roman"/>
          <w:sz w:val="24"/>
          <w:szCs w:val="24"/>
        </w:rPr>
        <w:t xml:space="preserve"> Međutim na grafu ovisnosti minimalne visine </w:t>
      </w:r>
      <w:r w:rsidR="00C01571">
        <w:rPr>
          <w:rFonts w:ascii="Times New Roman" w:hAnsi="Times New Roman" w:cs="Times New Roman"/>
          <w:sz w:val="24"/>
          <w:szCs w:val="24"/>
        </w:rPr>
        <w:t xml:space="preserve">dobivamo </w:t>
      </w:r>
      <w:r w:rsidR="001A32A8">
        <w:rPr>
          <w:rFonts w:ascii="Times New Roman" w:hAnsi="Times New Roman" w:cs="Times New Roman"/>
          <w:sz w:val="24"/>
          <w:szCs w:val="24"/>
        </w:rPr>
        <w:t>konstantu kao rezultat</w:t>
      </w:r>
      <w:r w:rsidR="00D668DA">
        <w:rPr>
          <w:rFonts w:ascii="Times New Roman" w:hAnsi="Times New Roman" w:cs="Times New Roman"/>
          <w:sz w:val="24"/>
          <w:szCs w:val="24"/>
        </w:rPr>
        <w:t xml:space="preserve"> te relativno malu </w:t>
      </w:r>
      <w:r w:rsidR="003332E6">
        <w:rPr>
          <w:rFonts w:ascii="Times New Roman" w:hAnsi="Times New Roman" w:cs="Times New Roman"/>
          <w:sz w:val="24"/>
          <w:szCs w:val="24"/>
        </w:rPr>
        <w:t xml:space="preserve">visinu koja zadovoljava sve uvjete. Iako </w:t>
      </w:r>
      <w:r w:rsidR="00C13BB8">
        <w:rPr>
          <w:rFonts w:ascii="Times New Roman" w:hAnsi="Times New Roman" w:cs="Times New Roman"/>
          <w:sz w:val="24"/>
          <w:szCs w:val="24"/>
        </w:rPr>
        <w:t>smo u matematički idealnom modelu dobili konstantnu vrijednost u</w:t>
      </w:r>
      <w:r w:rsidR="00EF59A0">
        <w:rPr>
          <w:rFonts w:ascii="Times New Roman" w:hAnsi="Times New Roman" w:cs="Times New Roman"/>
          <w:sz w:val="24"/>
          <w:szCs w:val="24"/>
        </w:rPr>
        <w:t xml:space="preserve"> stvarnosti postoje propisi pri padobranstvu koji zahtijevaju otvaranje padobrana na </w:t>
      </w:r>
      <w:r w:rsidR="00CF6F9F">
        <w:rPr>
          <w:rFonts w:ascii="Times New Roman" w:hAnsi="Times New Roman" w:cs="Times New Roman"/>
          <w:sz w:val="24"/>
          <w:szCs w:val="24"/>
        </w:rPr>
        <w:t xml:space="preserve">propisanim visinama. </w:t>
      </w:r>
      <w:r w:rsidR="008D0E05">
        <w:rPr>
          <w:rFonts w:ascii="Times New Roman" w:hAnsi="Times New Roman" w:cs="Times New Roman"/>
          <w:sz w:val="24"/>
          <w:szCs w:val="24"/>
        </w:rPr>
        <w:t xml:space="preserve">Pri odabiru </w:t>
      </w:r>
      <w:r w:rsidR="004023F3">
        <w:rPr>
          <w:rFonts w:ascii="Times New Roman" w:hAnsi="Times New Roman" w:cs="Times New Roman"/>
          <w:sz w:val="24"/>
          <w:szCs w:val="24"/>
        </w:rPr>
        <w:t xml:space="preserve">dogovorenih visina </w:t>
      </w:r>
      <w:r w:rsidR="002C5945">
        <w:rPr>
          <w:rFonts w:ascii="Times New Roman" w:hAnsi="Times New Roman" w:cs="Times New Roman"/>
          <w:sz w:val="24"/>
          <w:szCs w:val="24"/>
        </w:rPr>
        <w:t xml:space="preserve">uzima se u obzir </w:t>
      </w:r>
      <w:r w:rsidR="00C17A4E">
        <w:rPr>
          <w:rFonts w:ascii="Times New Roman" w:hAnsi="Times New Roman" w:cs="Times New Roman"/>
          <w:sz w:val="24"/>
          <w:szCs w:val="24"/>
        </w:rPr>
        <w:t xml:space="preserve">mogućnost da se padobran ne napuše na vrijeme ili da nešto pođe po zlu. Zbog toga se uzimaju </w:t>
      </w:r>
      <w:r w:rsidR="00C64FF4">
        <w:rPr>
          <w:rFonts w:ascii="Times New Roman" w:hAnsi="Times New Roman" w:cs="Times New Roman"/>
          <w:sz w:val="24"/>
          <w:szCs w:val="24"/>
        </w:rPr>
        <w:t>veće visine koje omogućuju da pad</w:t>
      </w:r>
      <w:r w:rsidR="00052FB3">
        <w:rPr>
          <w:rFonts w:ascii="Times New Roman" w:hAnsi="Times New Roman" w:cs="Times New Roman"/>
          <w:sz w:val="24"/>
          <w:szCs w:val="24"/>
        </w:rPr>
        <w:t>obranac ima dovoljno vremena reagirati u slučaju nekakve pogreške.</w:t>
      </w:r>
      <w:r w:rsidR="00A053F2">
        <w:rPr>
          <w:rFonts w:ascii="Times New Roman" w:hAnsi="Times New Roman" w:cs="Times New Roman"/>
          <w:sz w:val="24"/>
          <w:szCs w:val="24"/>
        </w:rPr>
        <w:t>[</w:t>
      </w:r>
      <w:r w:rsidR="00091C7A">
        <w:rPr>
          <w:rFonts w:ascii="Times New Roman" w:hAnsi="Times New Roman" w:cs="Times New Roman"/>
          <w:sz w:val="24"/>
          <w:szCs w:val="24"/>
        </w:rPr>
        <w:t>3</w:t>
      </w:r>
      <w:r w:rsidR="00A053F2">
        <w:rPr>
          <w:rFonts w:ascii="Times New Roman" w:hAnsi="Times New Roman" w:cs="Times New Roman"/>
          <w:sz w:val="24"/>
          <w:szCs w:val="24"/>
        </w:rPr>
        <w:t>]</w:t>
      </w:r>
    </w:p>
    <w:p w14:paraId="704FBF54" w14:textId="2331BD13" w:rsidR="00052FB3" w:rsidRDefault="00052FB3">
      <w:pPr>
        <w:rPr>
          <w:rFonts w:ascii="Times New Roman" w:hAnsi="Times New Roman" w:cs="Times New Roman"/>
          <w:sz w:val="24"/>
          <w:szCs w:val="24"/>
        </w:rPr>
      </w:pPr>
      <w:r>
        <w:rPr>
          <w:rFonts w:ascii="Times New Roman" w:hAnsi="Times New Roman" w:cs="Times New Roman"/>
          <w:sz w:val="24"/>
          <w:szCs w:val="24"/>
        </w:rPr>
        <w:t xml:space="preserve">Uzimajući ove rezultate u obzir možemo provjeriti postoji li </w:t>
      </w:r>
      <w:r w:rsidR="00750322">
        <w:rPr>
          <w:rFonts w:ascii="Times New Roman" w:hAnsi="Times New Roman" w:cs="Times New Roman"/>
          <w:sz w:val="24"/>
          <w:szCs w:val="24"/>
        </w:rPr>
        <w:t xml:space="preserve">ovisnost između minimalne visine otvaranja padobrana i terminalne visine te </w:t>
      </w:r>
      <w:r w:rsidR="00C54B2E">
        <w:rPr>
          <w:rFonts w:ascii="Times New Roman" w:hAnsi="Times New Roman" w:cs="Times New Roman"/>
          <w:sz w:val="24"/>
          <w:szCs w:val="24"/>
        </w:rPr>
        <w:t>i veličina koje utječu na nju poput površine padobrana te njegovog koeficijenta otpora.</w:t>
      </w:r>
    </w:p>
    <w:p w14:paraId="20D125DB" w14:textId="543416C6" w:rsidR="00C54B2E" w:rsidRDefault="00C54B2E">
      <w:pPr>
        <w:rPr>
          <w:rFonts w:ascii="Times New Roman" w:hAnsi="Times New Roman" w:cs="Times New Roman"/>
          <w:sz w:val="24"/>
          <w:szCs w:val="24"/>
        </w:rPr>
      </w:pPr>
      <w:r>
        <w:rPr>
          <w:rFonts w:ascii="Times New Roman" w:hAnsi="Times New Roman" w:cs="Times New Roman"/>
          <w:sz w:val="24"/>
          <w:szCs w:val="24"/>
        </w:rPr>
        <w:t>Radimo novi kod</w:t>
      </w:r>
      <w:r w:rsidR="00CE6700">
        <w:rPr>
          <w:rFonts w:ascii="Times New Roman" w:hAnsi="Times New Roman" w:cs="Times New Roman"/>
          <w:sz w:val="24"/>
          <w:szCs w:val="24"/>
        </w:rPr>
        <w:t xml:space="preserve"> koji to provjerava. Unutar metode simulacija samo se doda mogućnost unosa podataka o </w:t>
      </w:r>
      <w:r w:rsidR="00764404">
        <w:rPr>
          <w:rFonts w:ascii="Times New Roman" w:hAnsi="Times New Roman" w:cs="Times New Roman"/>
          <w:sz w:val="24"/>
          <w:szCs w:val="24"/>
        </w:rPr>
        <w:t>površini i koeficijentu otpora otvorenog padobrana (C2 i A2)</w:t>
      </w:r>
      <w:r w:rsidR="00EB0C5A">
        <w:rPr>
          <w:rFonts w:ascii="Times New Roman" w:hAnsi="Times New Roman" w:cs="Times New Roman"/>
          <w:sz w:val="24"/>
          <w:szCs w:val="24"/>
        </w:rPr>
        <w:t xml:space="preserve">. Na isti način nadograđujemo ostale funkcije </w:t>
      </w:r>
      <w:r w:rsidR="00FB1F92">
        <w:rPr>
          <w:rFonts w:ascii="Times New Roman" w:hAnsi="Times New Roman" w:cs="Times New Roman"/>
          <w:sz w:val="24"/>
          <w:szCs w:val="24"/>
        </w:rPr>
        <w:t>te radimo novu metodu koja računa terminalnu brzinu</w:t>
      </w:r>
      <w:r>
        <w:rPr>
          <w:rFonts w:ascii="Times New Roman" w:hAnsi="Times New Roman" w:cs="Times New Roman"/>
          <w:sz w:val="24"/>
          <w:szCs w:val="24"/>
        </w:rPr>
        <w:t>:</w:t>
      </w:r>
    </w:p>
    <w:p w14:paraId="2828AC56" w14:textId="4595E890" w:rsidR="00B71FF8" w:rsidRDefault="00011A00" w:rsidP="00B71FF8">
      <w:pPr>
        <w:jc w:val="center"/>
        <w:rPr>
          <w:rFonts w:ascii="Times New Roman" w:hAnsi="Times New Roman" w:cs="Times New Roman"/>
          <w:sz w:val="24"/>
          <w:szCs w:val="24"/>
        </w:rPr>
      </w:pPr>
      <w:r w:rsidRPr="00011A00">
        <w:rPr>
          <w:rFonts w:ascii="Times New Roman" w:hAnsi="Times New Roman" w:cs="Times New Roman"/>
          <w:noProof/>
          <w:sz w:val="24"/>
          <w:szCs w:val="24"/>
        </w:rPr>
        <w:drawing>
          <wp:inline distT="0" distB="0" distL="0" distR="0" wp14:anchorId="16617974" wp14:editId="777D47A4">
            <wp:extent cx="2788920" cy="2462629"/>
            <wp:effectExtent l="0" t="0" r="0" b="0"/>
            <wp:docPr id="1020732265"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5687" cy="2468604"/>
                    </a:xfrm>
                    <a:prstGeom prst="rect">
                      <a:avLst/>
                    </a:prstGeom>
                    <a:noFill/>
                    <a:ln>
                      <a:noFill/>
                    </a:ln>
                  </pic:spPr>
                </pic:pic>
              </a:graphicData>
            </a:graphic>
          </wp:inline>
        </w:drawing>
      </w:r>
    </w:p>
    <w:p w14:paraId="6D79C641" w14:textId="149926C5" w:rsidR="00C54B2E" w:rsidRDefault="00B71FF8">
      <w:pPr>
        <w:rPr>
          <w:rFonts w:ascii="Times New Roman" w:hAnsi="Times New Roman" w:cs="Times New Roman"/>
          <w:sz w:val="24"/>
          <w:szCs w:val="24"/>
        </w:rPr>
      </w:pPr>
      <w:r>
        <w:rPr>
          <w:rFonts w:ascii="Times New Roman" w:hAnsi="Times New Roman" w:cs="Times New Roman"/>
          <w:sz w:val="24"/>
          <w:szCs w:val="24"/>
        </w:rPr>
        <w:t xml:space="preserve">Slika 6. Metoda </w:t>
      </w:r>
      <w:r w:rsidRPr="008B2017">
        <w:rPr>
          <w:rFonts w:ascii="Times New Roman" w:hAnsi="Times New Roman" w:cs="Times New Roman"/>
          <w:i/>
          <w:iCs/>
          <w:sz w:val="24"/>
          <w:szCs w:val="24"/>
        </w:rPr>
        <w:t>terminalna brzina</w:t>
      </w:r>
      <w:r>
        <w:rPr>
          <w:rFonts w:ascii="Times New Roman" w:hAnsi="Times New Roman" w:cs="Times New Roman"/>
          <w:sz w:val="24"/>
          <w:szCs w:val="24"/>
        </w:rPr>
        <w:t xml:space="preserve"> </w:t>
      </w:r>
      <w:r w:rsidR="007B4CE9">
        <w:rPr>
          <w:rFonts w:ascii="Times New Roman" w:hAnsi="Times New Roman" w:cs="Times New Roman"/>
          <w:sz w:val="24"/>
          <w:szCs w:val="24"/>
        </w:rPr>
        <w:t xml:space="preserve">i kod za izradu grafa ovisnosti minimalne visine </w:t>
      </w:r>
      <w:r w:rsidR="008B2017">
        <w:rPr>
          <w:rFonts w:ascii="Times New Roman" w:hAnsi="Times New Roman" w:cs="Times New Roman"/>
          <w:sz w:val="24"/>
          <w:szCs w:val="24"/>
        </w:rPr>
        <w:t>i površine</w:t>
      </w:r>
    </w:p>
    <w:p w14:paraId="5E21257D" w14:textId="617DDCDA" w:rsidR="004D726B" w:rsidRDefault="004D726B" w:rsidP="005C088B">
      <w:pPr>
        <w:jc w:val="center"/>
        <w:rPr>
          <w:rFonts w:ascii="Times New Roman" w:hAnsi="Times New Roman" w:cs="Times New Roman"/>
          <w:sz w:val="24"/>
          <w:szCs w:val="24"/>
        </w:rPr>
      </w:pPr>
      <w:r>
        <w:rPr>
          <w:rFonts w:ascii="Times New Roman" w:hAnsi="Times New Roman" w:cs="Times New Roman"/>
          <w:sz w:val="24"/>
          <w:szCs w:val="24"/>
        </w:rPr>
        <w:br w:type="page"/>
      </w:r>
      <w:r w:rsidR="002615B4" w:rsidRPr="002615B4">
        <w:rPr>
          <w:rFonts w:ascii="Times New Roman" w:hAnsi="Times New Roman" w:cs="Times New Roman"/>
          <w:noProof/>
          <w:sz w:val="24"/>
          <w:szCs w:val="24"/>
        </w:rPr>
        <w:lastRenderedPageBreak/>
        <w:drawing>
          <wp:inline distT="0" distB="0" distL="0" distR="0" wp14:anchorId="0317EF2B" wp14:editId="4A4E97D6">
            <wp:extent cx="3180715" cy="2987040"/>
            <wp:effectExtent l="0" t="0" r="635" b="3810"/>
            <wp:docPr id="184856658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5913" cy="3001313"/>
                    </a:xfrm>
                    <a:prstGeom prst="rect">
                      <a:avLst/>
                    </a:prstGeom>
                    <a:noFill/>
                    <a:ln>
                      <a:noFill/>
                    </a:ln>
                  </pic:spPr>
                </pic:pic>
              </a:graphicData>
            </a:graphic>
          </wp:inline>
        </w:drawing>
      </w:r>
    </w:p>
    <w:p w14:paraId="54B8F34A" w14:textId="166F922F" w:rsidR="00207462" w:rsidRDefault="005C088B" w:rsidP="00CB7A97">
      <w:pPr>
        <w:jc w:val="center"/>
        <w:rPr>
          <w:rFonts w:ascii="Times New Roman" w:hAnsi="Times New Roman" w:cs="Times New Roman"/>
          <w:sz w:val="24"/>
          <w:szCs w:val="24"/>
        </w:rPr>
      </w:pPr>
      <w:r>
        <w:rPr>
          <w:rFonts w:ascii="Times New Roman" w:hAnsi="Times New Roman" w:cs="Times New Roman"/>
          <w:sz w:val="24"/>
          <w:szCs w:val="24"/>
        </w:rPr>
        <w:t xml:space="preserve">Slika 7. </w:t>
      </w:r>
      <w:r w:rsidR="005860D2">
        <w:rPr>
          <w:rFonts w:ascii="Times New Roman" w:hAnsi="Times New Roman" w:cs="Times New Roman"/>
          <w:sz w:val="24"/>
          <w:szCs w:val="24"/>
        </w:rPr>
        <w:t xml:space="preserve">Ovisnost </w:t>
      </w:r>
      <w:r w:rsidR="002615B4">
        <w:rPr>
          <w:rFonts w:ascii="Times New Roman" w:hAnsi="Times New Roman" w:cs="Times New Roman"/>
          <w:sz w:val="24"/>
          <w:szCs w:val="24"/>
        </w:rPr>
        <w:t xml:space="preserve"> </w:t>
      </w:r>
      <w:r w:rsidR="00C655B1">
        <w:rPr>
          <w:rFonts w:ascii="Times New Roman" w:hAnsi="Times New Roman" w:cs="Times New Roman"/>
          <w:sz w:val="24"/>
          <w:szCs w:val="24"/>
        </w:rPr>
        <w:t>terminalne brzine i umnoška Cd*A o minimalnoj visini</w:t>
      </w:r>
    </w:p>
    <w:p w14:paraId="4CC859A8" w14:textId="4E833F67" w:rsidR="00C655B1" w:rsidRDefault="00114D33" w:rsidP="00114D33">
      <w:pPr>
        <w:rPr>
          <w:rFonts w:ascii="Times New Roman" w:hAnsi="Times New Roman" w:cs="Times New Roman"/>
          <w:sz w:val="24"/>
          <w:szCs w:val="24"/>
        </w:rPr>
      </w:pPr>
      <w:r>
        <w:rPr>
          <w:rFonts w:ascii="Times New Roman" w:hAnsi="Times New Roman" w:cs="Times New Roman"/>
          <w:sz w:val="24"/>
          <w:szCs w:val="24"/>
        </w:rPr>
        <w:t>Pokretanjem gornjeg koda dobivamo rezultate:</w:t>
      </w:r>
    </w:p>
    <w:p w14:paraId="18A83EA1" w14:textId="68800550" w:rsidR="00B15D52" w:rsidRDefault="007A0D79" w:rsidP="00114D33">
      <w:pPr>
        <w:rPr>
          <w:rFonts w:ascii="Times New Roman" w:hAnsi="Times New Roman" w:cs="Times New Roman"/>
          <w:noProof/>
          <w:sz w:val="24"/>
          <w:szCs w:val="24"/>
        </w:rPr>
      </w:pPr>
      <w:r w:rsidRPr="007A0D79">
        <w:rPr>
          <w:rFonts w:ascii="Times New Roman" w:hAnsi="Times New Roman" w:cs="Times New Roman"/>
          <w:noProof/>
          <w:sz w:val="24"/>
          <w:szCs w:val="24"/>
        </w:rPr>
        <w:drawing>
          <wp:inline distT="0" distB="0" distL="0" distR="0" wp14:anchorId="11E42F06" wp14:editId="15DD4090">
            <wp:extent cx="1661160" cy="1727200"/>
            <wp:effectExtent l="0" t="0" r="0" b="6350"/>
            <wp:docPr id="656890718"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72358" cy="1738843"/>
                    </a:xfrm>
                    <a:prstGeom prst="rect">
                      <a:avLst/>
                    </a:prstGeom>
                    <a:noFill/>
                    <a:ln>
                      <a:noFill/>
                    </a:ln>
                  </pic:spPr>
                </pic:pic>
              </a:graphicData>
            </a:graphic>
          </wp:inline>
        </w:drawing>
      </w:r>
      <w:r w:rsidR="004B4711" w:rsidRPr="004B4711">
        <w:rPr>
          <w:rFonts w:ascii="Times New Roman" w:hAnsi="Times New Roman" w:cs="Times New Roman"/>
          <w:noProof/>
          <w:sz w:val="24"/>
          <w:szCs w:val="24"/>
        </w:rPr>
        <w:drawing>
          <wp:inline distT="0" distB="0" distL="0" distR="0" wp14:anchorId="1258BA1D" wp14:editId="35E7BA27">
            <wp:extent cx="2103120" cy="1757680"/>
            <wp:effectExtent l="0" t="0" r="0" b="0"/>
            <wp:docPr id="883568533"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11285" cy="1764504"/>
                    </a:xfrm>
                    <a:prstGeom prst="rect">
                      <a:avLst/>
                    </a:prstGeom>
                    <a:noFill/>
                    <a:ln>
                      <a:noFill/>
                    </a:ln>
                  </pic:spPr>
                </pic:pic>
              </a:graphicData>
            </a:graphic>
          </wp:inline>
        </w:drawing>
      </w:r>
      <w:r w:rsidR="00B15D52" w:rsidRPr="00B15D52">
        <w:rPr>
          <w:rFonts w:ascii="Times New Roman" w:hAnsi="Times New Roman" w:cs="Times New Roman"/>
          <w:noProof/>
          <w:sz w:val="24"/>
          <w:szCs w:val="24"/>
        </w:rPr>
        <w:drawing>
          <wp:inline distT="0" distB="0" distL="0" distR="0" wp14:anchorId="58AC095F" wp14:editId="64C0075F">
            <wp:extent cx="1935480" cy="1744980"/>
            <wp:effectExtent l="0" t="0" r="7620" b="7620"/>
            <wp:docPr id="1926381894"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56672" cy="1764086"/>
                    </a:xfrm>
                    <a:prstGeom prst="rect">
                      <a:avLst/>
                    </a:prstGeom>
                    <a:noFill/>
                    <a:ln>
                      <a:noFill/>
                    </a:ln>
                  </pic:spPr>
                </pic:pic>
              </a:graphicData>
            </a:graphic>
          </wp:inline>
        </w:drawing>
      </w:r>
    </w:p>
    <w:p w14:paraId="0A710B15" w14:textId="628F70E3" w:rsidR="007A0D79" w:rsidRDefault="004B4711" w:rsidP="004B4711">
      <w:pPr>
        <w:jc w:val="center"/>
        <w:rPr>
          <w:rFonts w:ascii="Times New Roman" w:hAnsi="Times New Roman" w:cs="Times New Roman"/>
          <w:sz w:val="24"/>
          <w:szCs w:val="24"/>
        </w:rPr>
      </w:pPr>
      <w:r>
        <w:rPr>
          <w:rFonts w:ascii="Times New Roman" w:hAnsi="Times New Roman" w:cs="Times New Roman"/>
          <w:sz w:val="24"/>
          <w:szCs w:val="24"/>
        </w:rPr>
        <w:t>Slika</w:t>
      </w:r>
      <w:r w:rsidR="002D07D9">
        <w:rPr>
          <w:rFonts w:ascii="Times New Roman" w:hAnsi="Times New Roman" w:cs="Times New Roman"/>
          <w:sz w:val="24"/>
          <w:szCs w:val="24"/>
        </w:rPr>
        <w:t xml:space="preserve"> 8. Rezultati</w:t>
      </w:r>
    </w:p>
    <w:p w14:paraId="48A714E7" w14:textId="13C6F813" w:rsidR="002D07D9" w:rsidRDefault="002D07D9" w:rsidP="002D07D9">
      <w:pPr>
        <w:rPr>
          <w:rFonts w:ascii="Times New Roman" w:hAnsi="Times New Roman" w:cs="Times New Roman"/>
          <w:sz w:val="24"/>
          <w:szCs w:val="24"/>
        </w:rPr>
      </w:pPr>
      <w:r>
        <w:rPr>
          <w:rFonts w:ascii="Times New Roman" w:hAnsi="Times New Roman" w:cs="Times New Roman"/>
          <w:sz w:val="24"/>
          <w:szCs w:val="24"/>
        </w:rPr>
        <w:t xml:space="preserve">Može se uočiti iz rezultata da </w:t>
      </w:r>
      <w:r w:rsidR="009C71B3">
        <w:rPr>
          <w:rFonts w:ascii="Times New Roman" w:hAnsi="Times New Roman" w:cs="Times New Roman"/>
          <w:sz w:val="24"/>
          <w:szCs w:val="24"/>
        </w:rPr>
        <w:t xml:space="preserve">minimalna visina otvaranja padobrana uistinu ovisi o </w:t>
      </w:r>
      <w:r w:rsidR="00FA5EDD">
        <w:rPr>
          <w:rFonts w:ascii="Times New Roman" w:hAnsi="Times New Roman" w:cs="Times New Roman"/>
          <w:sz w:val="24"/>
          <w:szCs w:val="24"/>
        </w:rPr>
        <w:t xml:space="preserve">terminalnoj brzini te o </w:t>
      </w:r>
      <w:r w:rsidR="00746FC4">
        <w:rPr>
          <w:rFonts w:ascii="Times New Roman" w:hAnsi="Times New Roman" w:cs="Times New Roman"/>
          <w:sz w:val="24"/>
          <w:szCs w:val="24"/>
        </w:rPr>
        <w:t>površini padobrana i aerodinamičkom otp</w:t>
      </w:r>
      <w:r w:rsidR="0059679D">
        <w:rPr>
          <w:rFonts w:ascii="Times New Roman" w:hAnsi="Times New Roman" w:cs="Times New Roman"/>
          <w:sz w:val="24"/>
          <w:szCs w:val="24"/>
        </w:rPr>
        <w:t>o</w:t>
      </w:r>
      <w:r w:rsidR="00746FC4">
        <w:rPr>
          <w:rFonts w:ascii="Times New Roman" w:hAnsi="Times New Roman" w:cs="Times New Roman"/>
          <w:sz w:val="24"/>
          <w:szCs w:val="24"/>
        </w:rPr>
        <w:t xml:space="preserve">ru koji utječu na nju. </w:t>
      </w:r>
      <w:r w:rsidR="00431B7E">
        <w:rPr>
          <w:rFonts w:ascii="Times New Roman" w:hAnsi="Times New Roman" w:cs="Times New Roman"/>
          <w:sz w:val="24"/>
          <w:szCs w:val="24"/>
        </w:rPr>
        <w:t xml:space="preserve">Minimalna visina ovisi </w:t>
      </w:r>
      <w:r w:rsidR="003A186D">
        <w:rPr>
          <w:rFonts w:ascii="Times New Roman" w:hAnsi="Times New Roman" w:cs="Times New Roman"/>
          <w:sz w:val="24"/>
          <w:szCs w:val="24"/>
        </w:rPr>
        <w:t xml:space="preserve">proporcionalno o terminalnoj brzini tj. Veća terminalan brzina podrazumijeva veću minimalnu visinu dok je kod slučaja površine i otpora </w:t>
      </w:r>
      <w:r w:rsidR="00F86E32">
        <w:rPr>
          <w:rFonts w:ascii="Times New Roman" w:hAnsi="Times New Roman" w:cs="Times New Roman"/>
          <w:sz w:val="24"/>
          <w:szCs w:val="24"/>
        </w:rPr>
        <w:t xml:space="preserve">situacija obrnuta te njihovo povećavanje smanjuje </w:t>
      </w:r>
      <w:r w:rsidR="00120524">
        <w:rPr>
          <w:rFonts w:ascii="Times New Roman" w:hAnsi="Times New Roman" w:cs="Times New Roman"/>
          <w:sz w:val="24"/>
          <w:szCs w:val="24"/>
        </w:rPr>
        <w:t>minimalnu visinu. Gledajući na formulu za izračun terminalne visine možemo vidjeti da rezultat ima smisla:</w:t>
      </w:r>
    </w:p>
    <w:p w14:paraId="3C4EF27E" w14:textId="77777777" w:rsidR="00091C7A" w:rsidRDefault="00091C7A" w:rsidP="00091C7A">
      <w:pPr>
        <w:ind w:firstLine="708"/>
        <w:rPr>
          <w:rFonts w:ascii="Cambria Math" w:hAnsi="Cambria Math"/>
          <w:i/>
          <w:color w:val="666666"/>
        </w:rPr>
      </w:pPr>
    </w:p>
    <w:p w14:paraId="3574D0E8" w14:textId="075BFB78" w:rsidR="003232CF" w:rsidRDefault="00091C7A" w:rsidP="00091C7A">
      <w:pPr>
        <w:ind w:left="3540"/>
        <w:rPr>
          <w:rFonts w:ascii="Times New Roman" w:hAnsi="Times New Roman" w:cs="Times New Roman"/>
          <w:sz w:val="24"/>
          <w:szCs w:val="24"/>
        </w:rPr>
      </w:pP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2mg</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den>
            </m:f>
          </m:e>
        </m:rad>
      </m:oMath>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sidRPr="00091C7A">
        <w:rPr>
          <w:rFonts w:ascii="Cambria Math" w:eastAsiaTheme="minorEastAsia" w:hAnsi="Cambria Math"/>
          <w:iCs/>
        </w:rPr>
        <w:t>(9)</w:t>
      </w:r>
      <w:r w:rsidRPr="00091C7A">
        <w:rPr>
          <w:rFonts w:ascii="Cambria Math" w:hAnsi="Cambria Math"/>
          <w:i/>
          <w:color w:val="666666"/>
        </w:rPr>
        <w:br/>
      </w:r>
    </w:p>
    <w:p w14:paraId="6ECADA52" w14:textId="77777777" w:rsidR="003232CF" w:rsidRDefault="003232CF">
      <w:pPr>
        <w:rPr>
          <w:rFonts w:ascii="Times New Roman" w:hAnsi="Times New Roman" w:cs="Times New Roman"/>
          <w:sz w:val="24"/>
          <w:szCs w:val="24"/>
        </w:rPr>
      </w:pPr>
      <w:r>
        <w:rPr>
          <w:rFonts w:ascii="Times New Roman" w:hAnsi="Times New Roman" w:cs="Times New Roman"/>
          <w:sz w:val="24"/>
          <w:szCs w:val="24"/>
        </w:rPr>
        <w:br w:type="page"/>
      </w:r>
    </w:p>
    <w:p w14:paraId="630C0B04" w14:textId="2309B219" w:rsidR="00113F3C" w:rsidRDefault="00113F3C" w:rsidP="00113F3C">
      <w:pPr>
        <w:pStyle w:val="Naslov1"/>
        <w:rPr>
          <w:rFonts w:ascii="Times New Roman" w:hAnsi="Times New Roman" w:cs="Times New Roman"/>
          <w:color w:val="000000" w:themeColor="text1"/>
        </w:rPr>
      </w:pPr>
      <w:r>
        <w:rPr>
          <w:rFonts w:ascii="Times New Roman" w:hAnsi="Times New Roman" w:cs="Times New Roman"/>
          <w:color w:val="000000" w:themeColor="text1"/>
        </w:rPr>
        <w:lastRenderedPageBreak/>
        <w:t>3</w:t>
      </w:r>
      <w:r>
        <w:rPr>
          <w:rFonts w:ascii="Times New Roman" w:hAnsi="Times New Roman" w:cs="Times New Roman"/>
          <w:color w:val="000000" w:themeColor="text1"/>
        </w:rPr>
        <w:t>.</w:t>
      </w:r>
      <w:r>
        <w:rPr>
          <w:rFonts w:ascii="Times New Roman" w:hAnsi="Times New Roman" w:cs="Times New Roman"/>
          <w:color w:val="000000" w:themeColor="text1"/>
        </w:rPr>
        <w:t>Zaključak</w:t>
      </w:r>
    </w:p>
    <w:p w14:paraId="000CD535" w14:textId="22F8466E" w:rsidR="00120524" w:rsidRDefault="00507D9B" w:rsidP="00113F3C">
      <w:pPr>
        <w:rPr>
          <w:rFonts w:ascii="Times New Roman" w:hAnsi="Times New Roman" w:cs="Times New Roman"/>
          <w:sz w:val="24"/>
          <w:szCs w:val="24"/>
        </w:rPr>
      </w:pPr>
      <w:r>
        <w:rPr>
          <w:rFonts w:ascii="Times New Roman" w:hAnsi="Times New Roman" w:cs="Times New Roman"/>
          <w:sz w:val="24"/>
          <w:szCs w:val="24"/>
        </w:rPr>
        <w:t xml:space="preserve">Iz rezultata se može zaključiti da </w:t>
      </w:r>
      <w:r w:rsidR="0082455A">
        <w:rPr>
          <w:rFonts w:ascii="Times New Roman" w:hAnsi="Times New Roman" w:cs="Times New Roman"/>
          <w:sz w:val="24"/>
          <w:szCs w:val="24"/>
        </w:rPr>
        <w:t xml:space="preserve">je u matematički idealnom modelu ovisnost visine i </w:t>
      </w:r>
      <w:r w:rsidR="00940845">
        <w:rPr>
          <w:rFonts w:ascii="Times New Roman" w:hAnsi="Times New Roman" w:cs="Times New Roman"/>
          <w:sz w:val="24"/>
          <w:szCs w:val="24"/>
        </w:rPr>
        <w:t xml:space="preserve">minimalne visine otvaranja padobrana pri simulaciji skoka iz aviona konstanta. Međutim također smo pokazali da pravi utjecaj na </w:t>
      </w:r>
      <w:r w:rsidR="00517E32">
        <w:rPr>
          <w:rFonts w:ascii="Times New Roman" w:hAnsi="Times New Roman" w:cs="Times New Roman"/>
          <w:sz w:val="24"/>
          <w:szCs w:val="24"/>
        </w:rPr>
        <w:t xml:space="preserve">minimalnu visinu otvaranja padobrana imaju terminalna brzina te vrijednosti </w:t>
      </w:r>
      <w:r w:rsidR="00C65AC2">
        <w:rPr>
          <w:rFonts w:ascii="Times New Roman" w:hAnsi="Times New Roman" w:cs="Times New Roman"/>
          <w:sz w:val="24"/>
          <w:szCs w:val="24"/>
        </w:rPr>
        <w:t xml:space="preserve">efektivne površine padobrana i </w:t>
      </w:r>
      <w:r w:rsidR="00D33A25">
        <w:rPr>
          <w:rFonts w:ascii="Times New Roman" w:hAnsi="Times New Roman" w:cs="Times New Roman"/>
          <w:sz w:val="24"/>
          <w:szCs w:val="24"/>
        </w:rPr>
        <w:t xml:space="preserve">otpora. Kod je u trenutačnom stanju </w:t>
      </w:r>
      <w:r w:rsidR="00131FB5">
        <w:rPr>
          <w:rFonts w:ascii="Times New Roman" w:hAnsi="Times New Roman" w:cs="Times New Roman"/>
          <w:sz w:val="24"/>
          <w:szCs w:val="24"/>
        </w:rPr>
        <w:t>donekle spor za izvedbu zbog količine računa koje program treba obaviti no to se lako može popraviti povećavanjem koraka</w:t>
      </w:r>
      <w:r w:rsidR="00B12F4C">
        <w:rPr>
          <w:rFonts w:ascii="Times New Roman" w:hAnsi="Times New Roman" w:cs="Times New Roman"/>
          <w:sz w:val="24"/>
          <w:szCs w:val="24"/>
        </w:rPr>
        <w:t xml:space="preserve"> uz uvjet da će rezultati biti manje </w:t>
      </w:r>
      <w:proofErr w:type="spellStart"/>
      <w:r w:rsidR="00B12F4C">
        <w:rPr>
          <w:rFonts w:ascii="Times New Roman" w:hAnsi="Times New Roman" w:cs="Times New Roman"/>
          <w:sz w:val="24"/>
          <w:szCs w:val="24"/>
        </w:rPr>
        <w:t>precizini</w:t>
      </w:r>
      <w:proofErr w:type="spellEnd"/>
      <w:r w:rsidR="00B12F4C">
        <w:rPr>
          <w:rFonts w:ascii="Times New Roman" w:hAnsi="Times New Roman" w:cs="Times New Roman"/>
          <w:sz w:val="24"/>
          <w:szCs w:val="24"/>
        </w:rPr>
        <w:t>.</w:t>
      </w:r>
    </w:p>
    <w:p w14:paraId="4245C6FA" w14:textId="77777777" w:rsidR="00865C10" w:rsidRDefault="00865C10" w:rsidP="00113F3C">
      <w:pPr>
        <w:rPr>
          <w:rFonts w:ascii="Times New Roman" w:hAnsi="Times New Roman" w:cs="Times New Roman"/>
          <w:sz w:val="24"/>
          <w:szCs w:val="24"/>
        </w:rPr>
      </w:pPr>
    </w:p>
    <w:p w14:paraId="00BCD4EB" w14:textId="0368BA84" w:rsidR="00865C10" w:rsidRDefault="00865C10" w:rsidP="00865C10">
      <w:pPr>
        <w:pStyle w:val="Naslov1"/>
        <w:rPr>
          <w:rFonts w:ascii="Times New Roman" w:hAnsi="Times New Roman" w:cs="Times New Roman"/>
          <w:color w:val="000000" w:themeColor="text1"/>
        </w:rPr>
      </w:pPr>
      <w:r>
        <w:rPr>
          <w:rFonts w:ascii="Times New Roman" w:hAnsi="Times New Roman" w:cs="Times New Roman"/>
          <w:color w:val="000000" w:themeColor="text1"/>
        </w:rPr>
        <w:t>Literatura</w:t>
      </w:r>
    </w:p>
    <w:p w14:paraId="378EEA3C" w14:textId="4B9BD505" w:rsidR="00865C10" w:rsidRDefault="00865C10" w:rsidP="00113F3C">
      <w:pPr>
        <w:rPr>
          <w:rFonts w:ascii="Times New Roman" w:hAnsi="Times New Roman" w:cs="Times New Roman"/>
        </w:rPr>
      </w:pPr>
      <w:r w:rsidRPr="00194CA5">
        <w:rPr>
          <w:rFonts w:ascii="Times New Roman" w:hAnsi="Times New Roman" w:cs="Times New Roman"/>
        </w:rPr>
        <w:t>[1]</w:t>
      </w:r>
      <w:r w:rsidR="00194CA5" w:rsidRPr="00194CA5">
        <w:rPr>
          <w:rFonts w:ascii="Times New Roman" w:hAnsi="Times New Roman" w:cs="Times New Roman"/>
        </w:rPr>
        <w:t xml:space="preserve"> </w:t>
      </w:r>
      <w:r w:rsidR="00194CA5" w:rsidRPr="00194CA5">
        <w:rPr>
          <w:rFonts w:ascii="Times New Roman" w:hAnsi="Times New Roman" w:cs="Times New Roman"/>
        </w:rPr>
        <w:t>Dul</w:t>
      </w:r>
      <w:r w:rsidR="00194CA5" w:rsidRPr="00194CA5">
        <w:rPr>
          <w:rFonts w:ascii="Times New Roman" w:hAnsi="Times New Roman" w:cs="Times New Roman"/>
        </w:rPr>
        <w:t>čić</w:t>
      </w:r>
      <w:r w:rsidR="00194CA5" w:rsidRPr="00194CA5">
        <w:rPr>
          <w:rFonts w:ascii="Times New Roman" w:hAnsi="Times New Roman" w:cs="Times New Roman"/>
        </w:rPr>
        <w:t xml:space="preserve"> A., Poljak, N., </w:t>
      </w:r>
      <w:proofErr w:type="spellStart"/>
      <w:r w:rsidR="00194CA5" w:rsidRPr="00194CA5">
        <w:rPr>
          <w:rFonts w:ascii="Times New Roman" w:hAnsi="Times New Roman" w:cs="Times New Roman"/>
        </w:rPr>
        <w:t>P</w:t>
      </w:r>
      <w:r w:rsidR="00194CA5" w:rsidRPr="00194CA5">
        <w:rPr>
          <w:rFonts w:ascii="Times New Roman" w:hAnsi="Times New Roman" w:cs="Times New Roman"/>
        </w:rPr>
        <w:t>ož</w:t>
      </w:r>
      <w:r w:rsidR="00194CA5" w:rsidRPr="00194CA5">
        <w:rPr>
          <w:rFonts w:ascii="Times New Roman" w:hAnsi="Times New Roman" w:cs="Times New Roman"/>
        </w:rPr>
        <w:t>ek</w:t>
      </w:r>
      <w:proofErr w:type="spellEnd"/>
      <w:r w:rsidR="00194CA5" w:rsidRPr="00194CA5">
        <w:rPr>
          <w:rFonts w:ascii="Times New Roman" w:hAnsi="Times New Roman" w:cs="Times New Roman"/>
        </w:rPr>
        <w:t xml:space="preserve">, M. , 2023., Mehanika, Zagreb: </w:t>
      </w:r>
      <w:r w:rsidR="00194CA5" w:rsidRPr="00194CA5">
        <w:rPr>
          <w:rFonts w:ascii="Times New Roman" w:hAnsi="Times New Roman" w:cs="Times New Roman"/>
        </w:rPr>
        <w:t>Š</w:t>
      </w:r>
      <w:r w:rsidR="00194CA5" w:rsidRPr="00194CA5">
        <w:rPr>
          <w:rFonts w:ascii="Times New Roman" w:hAnsi="Times New Roman" w:cs="Times New Roman"/>
        </w:rPr>
        <w:t>kolska knjiga</w:t>
      </w:r>
    </w:p>
    <w:p w14:paraId="69A167A6" w14:textId="16ADC0F8" w:rsidR="00194CA5" w:rsidRDefault="00C50BDB" w:rsidP="00113F3C">
      <w:pPr>
        <w:rPr>
          <w:rFonts w:ascii="Times New Roman" w:hAnsi="Times New Roman" w:cs="Times New Roman"/>
        </w:rPr>
      </w:pPr>
      <w:r>
        <w:rPr>
          <w:rFonts w:ascii="Times New Roman" w:hAnsi="Times New Roman" w:cs="Times New Roman"/>
        </w:rPr>
        <w:t>[2]</w:t>
      </w:r>
      <w:r w:rsidR="00CC1980">
        <w:rPr>
          <w:rFonts w:ascii="Times New Roman" w:hAnsi="Times New Roman" w:cs="Times New Roman"/>
        </w:rPr>
        <w:t xml:space="preserve"> </w:t>
      </w:r>
      <w:hyperlink r:id="rId18" w:history="1">
        <w:r w:rsidR="00CC1980" w:rsidRPr="00392CB9">
          <w:rPr>
            <w:rStyle w:val="Hiperveza"/>
            <w:rFonts w:ascii="Times New Roman" w:hAnsi="Times New Roman" w:cs="Times New Roman"/>
          </w:rPr>
          <w:t>https://www.grc.nasa.gov/www/k-12/VirtualAero/BottleRocket/airplane/rktcodn.html</w:t>
        </w:r>
      </w:hyperlink>
    </w:p>
    <w:p w14:paraId="52B0272A" w14:textId="2902EA5B" w:rsidR="00CC1980" w:rsidRDefault="005C4E3F" w:rsidP="00113F3C">
      <w:pPr>
        <w:rPr>
          <w:rFonts w:ascii="Times New Roman" w:hAnsi="Times New Roman" w:cs="Times New Roman"/>
        </w:rPr>
      </w:pPr>
      <w:r>
        <w:rPr>
          <w:rFonts w:ascii="Times New Roman" w:hAnsi="Times New Roman" w:cs="Times New Roman"/>
        </w:rPr>
        <w:t>[3]</w:t>
      </w:r>
      <w:r w:rsidR="00C671CD">
        <w:rPr>
          <w:rFonts w:ascii="Times New Roman" w:hAnsi="Times New Roman" w:cs="Times New Roman"/>
        </w:rPr>
        <w:t xml:space="preserve"> </w:t>
      </w:r>
      <w:hyperlink r:id="rId19" w:history="1">
        <w:r w:rsidR="00C671CD" w:rsidRPr="00392CB9">
          <w:rPr>
            <w:rStyle w:val="Hiperveza"/>
            <w:rFonts w:ascii="Times New Roman" w:hAnsi="Times New Roman" w:cs="Times New Roman"/>
          </w:rPr>
          <w:t>https://www.performancedesigns.com/post/determining-your-minimum-opening-altitude</w:t>
        </w:r>
      </w:hyperlink>
    </w:p>
    <w:p w14:paraId="4BEE890F" w14:textId="73F4F7D5" w:rsidR="00C671CD" w:rsidRDefault="00C671CD" w:rsidP="00113F3C">
      <w:pPr>
        <w:rPr>
          <w:rFonts w:ascii="Times New Roman" w:hAnsi="Times New Roman" w:cs="Times New Roman"/>
        </w:rPr>
      </w:pPr>
      <w:r>
        <w:rPr>
          <w:rFonts w:ascii="Times New Roman" w:hAnsi="Times New Roman" w:cs="Times New Roman"/>
        </w:rPr>
        <w:t xml:space="preserve">[4] </w:t>
      </w:r>
      <w:hyperlink r:id="rId20" w:history="1">
        <w:r w:rsidR="00AA1432" w:rsidRPr="00392CB9">
          <w:rPr>
            <w:rStyle w:val="Hiperveza"/>
            <w:rFonts w:ascii="Times New Roman" w:hAnsi="Times New Roman" w:cs="Times New Roman"/>
          </w:rPr>
          <w:t>https://walter.bislins.ch/bloge/index.asp?page=Barometric+Formula</w:t>
        </w:r>
      </w:hyperlink>
    </w:p>
    <w:p w14:paraId="73594EA1" w14:textId="77777777" w:rsidR="00AA1432" w:rsidRPr="00194CA5" w:rsidRDefault="00AA1432" w:rsidP="00113F3C">
      <w:pPr>
        <w:rPr>
          <w:rFonts w:ascii="Times New Roman" w:hAnsi="Times New Roman" w:cs="Times New Roman"/>
        </w:rPr>
      </w:pPr>
    </w:p>
    <w:sectPr w:rsidR="00AA1432" w:rsidRPr="00194CA5">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25F4" w14:textId="77777777" w:rsidR="00022AE7" w:rsidRDefault="00022AE7" w:rsidP="00161AE2">
      <w:pPr>
        <w:spacing w:after="0" w:line="240" w:lineRule="auto"/>
      </w:pPr>
      <w:r>
        <w:separator/>
      </w:r>
    </w:p>
  </w:endnote>
  <w:endnote w:type="continuationSeparator" w:id="0">
    <w:p w14:paraId="3877B13D" w14:textId="77777777" w:rsidR="00022AE7" w:rsidRDefault="00022AE7" w:rsidP="00161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051640"/>
      <w:docPartObj>
        <w:docPartGallery w:val="Page Numbers (Bottom of Page)"/>
        <w:docPartUnique/>
      </w:docPartObj>
    </w:sdtPr>
    <w:sdtEndPr/>
    <w:sdtContent>
      <w:p w14:paraId="40C183BC" w14:textId="00173553" w:rsidR="00161AE2" w:rsidRDefault="00161AE2">
        <w:pPr>
          <w:pStyle w:val="Podnoje"/>
          <w:jc w:val="center"/>
        </w:pPr>
        <w:r>
          <w:fldChar w:fldCharType="begin"/>
        </w:r>
        <w:r>
          <w:instrText>PAGE   \* MERGEFORMAT</w:instrText>
        </w:r>
        <w:r>
          <w:fldChar w:fldCharType="separate"/>
        </w:r>
        <w:r>
          <w:t>2</w:t>
        </w:r>
        <w:r>
          <w:fldChar w:fldCharType="end"/>
        </w:r>
      </w:p>
    </w:sdtContent>
  </w:sdt>
  <w:p w14:paraId="34B214DA" w14:textId="77777777" w:rsidR="00161AE2" w:rsidRDefault="00161AE2">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C4BC" w14:textId="77777777" w:rsidR="00022AE7" w:rsidRDefault="00022AE7" w:rsidP="00161AE2">
      <w:pPr>
        <w:spacing w:after="0" w:line="240" w:lineRule="auto"/>
      </w:pPr>
      <w:r>
        <w:separator/>
      </w:r>
    </w:p>
  </w:footnote>
  <w:footnote w:type="continuationSeparator" w:id="0">
    <w:p w14:paraId="3D91AA09" w14:textId="77777777" w:rsidR="00022AE7" w:rsidRDefault="00022AE7" w:rsidP="00161A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F1"/>
    <w:rsid w:val="00011A00"/>
    <w:rsid w:val="00022AE7"/>
    <w:rsid w:val="00052FB3"/>
    <w:rsid w:val="00057369"/>
    <w:rsid w:val="00091C7A"/>
    <w:rsid w:val="0009767C"/>
    <w:rsid w:val="000E2FD8"/>
    <w:rsid w:val="001104E1"/>
    <w:rsid w:val="00113F3C"/>
    <w:rsid w:val="00114D33"/>
    <w:rsid w:val="00115138"/>
    <w:rsid w:val="00120524"/>
    <w:rsid w:val="00131FB5"/>
    <w:rsid w:val="00161AE2"/>
    <w:rsid w:val="00177946"/>
    <w:rsid w:val="00194CA5"/>
    <w:rsid w:val="001A32A8"/>
    <w:rsid w:val="00207462"/>
    <w:rsid w:val="002615B4"/>
    <w:rsid w:val="00262964"/>
    <w:rsid w:val="0027270F"/>
    <w:rsid w:val="002B7C6D"/>
    <w:rsid w:val="002C5945"/>
    <w:rsid w:val="002D07D9"/>
    <w:rsid w:val="002F304B"/>
    <w:rsid w:val="003232CF"/>
    <w:rsid w:val="003332E6"/>
    <w:rsid w:val="00375FBE"/>
    <w:rsid w:val="003A186D"/>
    <w:rsid w:val="004023F3"/>
    <w:rsid w:val="00431B7E"/>
    <w:rsid w:val="00445DF5"/>
    <w:rsid w:val="00462B77"/>
    <w:rsid w:val="004B4711"/>
    <w:rsid w:val="004D726B"/>
    <w:rsid w:val="00507D9B"/>
    <w:rsid w:val="00517E32"/>
    <w:rsid w:val="005437C1"/>
    <w:rsid w:val="00575D0A"/>
    <w:rsid w:val="005860D2"/>
    <w:rsid w:val="0059679D"/>
    <w:rsid w:val="005C088B"/>
    <w:rsid w:val="005C4E3F"/>
    <w:rsid w:val="005F0C21"/>
    <w:rsid w:val="0065235F"/>
    <w:rsid w:val="006C2572"/>
    <w:rsid w:val="006E35BB"/>
    <w:rsid w:val="007217EA"/>
    <w:rsid w:val="00746FC4"/>
    <w:rsid w:val="00750322"/>
    <w:rsid w:val="00764404"/>
    <w:rsid w:val="007871D6"/>
    <w:rsid w:val="007A0D79"/>
    <w:rsid w:val="007B4CE9"/>
    <w:rsid w:val="007D7EC0"/>
    <w:rsid w:val="0082455A"/>
    <w:rsid w:val="00865C10"/>
    <w:rsid w:val="008864D9"/>
    <w:rsid w:val="008B2017"/>
    <w:rsid w:val="008D0E05"/>
    <w:rsid w:val="0091399E"/>
    <w:rsid w:val="0092205D"/>
    <w:rsid w:val="009249E5"/>
    <w:rsid w:val="00940845"/>
    <w:rsid w:val="009C71B3"/>
    <w:rsid w:val="009E2018"/>
    <w:rsid w:val="009E2884"/>
    <w:rsid w:val="00A053F2"/>
    <w:rsid w:val="00A06CF9"/>
    <w:rsid w:val="00A32B4D"/>
    <w:rsid w:val="00A50079"/>
    <w:rsid w:val="00AA0079"/>
    <w:rsid w:val="00AA1432"/>
    <w:rsid w:val="00AB7FF6"/>
    <w:rsid w:val="00B12F4C"/>
    <w:rsid w:val="00B15191"/>
    <w:rsid w:val="00B15D52"/>
    <w:rsid w:val="00B5070C"/>
    <w:rsid w:val="00B71FF8"/>
    <w:rsid w:val="00B822B5"/>
    <w:rsid w:val="00BC7F6C"/>
    <w:rsid w:val="00C00D8A"/>
    <w:rsid w:val="00C01571"/>
    <w:rsid w:val="00C02F8B"/>
    <w:rsid w:val="00C1062C"/>
    <w:rsid w:val="00C12781"/>
    <w:rsid w:val="00C13BB8"/>
    <w:rsid w:val="00C17A4E"/>
    <w:rsid w:val="00C32EED"/>
    <w:rsid w:val="00C348A7"/>
    <w:rsid w:val="00C46767"/>
    <w:rsid w:val="00C50BDB"/>
    <w:rsid w:val="00C54B2E"/>
    <w:rsid w:val="00C64FF4"/>
    <w:rsid w:val="00C655B1"/>
    <w:rsid w:val="00C65AC2"/>
    <w:rsid w:val="00C671CD"/>
    <w:rsid w:val="00CB0EA1"/>
    <w:rsid w:val="00CB7A97"/>
    <w:rsid w:val="00CC1980"/>
    <w:rsid w:val="00CC3628"/>
    <w:rsid w:val="00CE6700"/>
    <w:rsid w:val="00CF6F9F"/>
    <w:rsid w:val="00D001DF"/>
    <w:rsid w:val="00D17852"/>
    <w:rsid w:val="00D17AD5"/>
    <w:rsid w:val="00D33A25"/>
    <w:rsid w:val="00D44BAD"/>
    <w:rsid w:val="00D47AAD"/>
    <w:rsid w:val="00D668DA"/>
    <w:rsid w:val="00D91C52"/>
    <w:rsid w:val="00E0434B"/>
    <w:rsid w:val="00E774F2"/>
    <w:rsid w:val="00E82276"/>
    <w:rsid w:val="00E862F5"/>
    <w:rsid w:val="00E933B9"/>
    <w:rsid w:val="00EB0C5A"/>
    <w:rsid w:val="00EB202F"/>
    <w:rsid w:val="00EE77EA"/>
    <w:rsid w:val="00EF59A0"/>
    <w:rsid w:val="00EF7220"/>
    <w:rsid w:val="00F02CDD"/>
    <w:rsid w:val="00F038F1"/>
    <w:rsid w:val="00F11E1C"/>
    <w:rsid w:val="00F86E32"/>
    <w:rsid w:val="00FA5EDD"/>
    <w:rsid w:val="00FB1F9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17B4"/>
  <w15:chartTrackingRefBased/>
  <w15:docId w15:val="{98F8A65C-BA6C-4577-AC10-984AA04A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F03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F03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F038F1"/>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F038F1"/>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F038F1"/>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F038F1"/>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F038F1"/>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F038F1"/>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F038F1"/>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F038F1"/>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F038F1"/>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F038F1"/>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F038F1"/>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F038F1"/>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F038F1"/>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F038F1"/>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F038F1"/>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F038F1"/>
    <w:rPr>
      <w:rFonts w:eastAsiaTheme="majorEastAsia" w:cstheme="majorBidi"/>
      <w:color w:val="272727" w:themeColor="text1" w:themeTint="D8"/>
    </w:rPr>
  </w:style>
  <w:style w:type="paragraph" w:styleId="Naslov">
    <w:name w:val="Title"/>
    <w:basedOn w:val="Normal"/>
    <w:next w:val="Normal"/>
    <w:link w:val="NaslovChar"/>
    <w:uiPriority w:val="10"/>
    <w:qFormat/>
    <w:rsid w:val="00F03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F038F1"/>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F038F1"/>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F038F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038F1"/>
    <w:pPr>
      <w:spacing w:before="160"/>
      <w:jc w:val="center"/>
    </w:pPr>
    <w:rPr>
      <w:i/>
      <w:iCs/>
      <w:color w:val="404040" w:themeColor="text1" w:themeTint="BF"/>
    </w:rPr>
  </w:style>
  <w:style w:type="character" w:customStyle="1" w:styleId="CitatChar">
    <w:name w:val="Citat Char"/>
    <w:basedOn w:val="Zadanifontodlomka"/>
    <w:link w:val="Citat"/>
    <w:uiPriority w:val="29"/>
    <w:rsid w:val="00F038F1"/>
    <w:rPr>
      <w:i/>
      <w:iCs/>
      <w:color w:val="404040" w:themeColor="text1" w:themeTint="BF"/>
    </w:rPr>
  </w:style>
  <w:style w:type="paragraph" w:styleId="Odlomakpopisa">
    <w:name w:val="List Paragraph"/>
    <w:basedOn w:val="Normal"/>
    <w:uiPriority w:val="34"/>
    <w:qFormat/>
    <w:rsid w:val="00F038F1"/>
    <w:pPr>
      <w:ind w:left="720"/>
      <w:contextualSpacing/>
    </w:pPr>
  </w:style>
  <w:style w:type="character" w:styleId="Jakoisticanje">
    <w:name w:val="Intense Emphasis"/>
    <w:basedOn w:val="Zadanifontodlomka"/>
    <w:uiPriority w:val="21"/>
    <w:qFormat/>
    <w:rsid w:val="00F038F1"/>
    <w:rPr>
      <w:i/>
      <w:iCs/>
      <w:color w:val="0F4761" w:themeColor="accent1" w:themeShade="BF"/>
    </w:rPr>
  </w:style>
  <w:style w:type="paragraph" w:styleId="Naglaencitat">
    <w:name w:val="Intense Quote"/>
    <w:basedOn w:val="Normal"/>
    <w:next w:val="Normal"/>
    <w:link w:val="NaglaencitatChar"/>
    <w:uiPriority w:val="30"/>
    <w:qFormat/>
    <w:rsid w:val="00F03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F038F1"/>
    <w:rPr>
      <w:i/>
      <w:iCs/>
      <w:color w:val="0F4761" w:themeColor="accent1" w:themeShade="BF"/>
    </w:rPr>
  </w:style>
  <w:style w:type="character" w:styleId="Istaknutareferenca">
    <w:name w:val="Intense Reference"/>
    <w:basedOn w:val="Zadanifontodlomka"/>
    <w:uiPriority w:val="32"/>
    <w:qFormat/>
    <w:rsid w:val="00F038F1"/>
    <w:rPr>
      <w:b/>
      <w:bCs/>
      <w:smallCaps/>
      <w:color w:val="0F4761" w:themeColor="accent1" w:themeShade="BF"/>
      <w:spacing w:val="5"/>
    </w:rPr>
  </w:style>
  <w:style w:type="paragraph" w:styleId="Zaglavlje">
    <w:name w:val="header"/>
    <w:basedOn w:val="Normal"/>
    <w:link w:val="ZaglavljeChar"/>
    <w:uiPriority w:val="99"/>
    <w:unhideWhenUsed/>
    <w:rsid w:val="00161AE2"/>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161AE2"/>
  </w:style>
  <w:style w:type="paragraph" w:styleId="Podnoje">
    <w:name w:val="footer"/>
    <w:basedOn w:val="Normal"/>
    <w:link w:val="PodnojeChar"/>
    <w:uiPriority w:val="99"/>
    <w:unhideWhenUsed/>
    <w:rsid w:val="00161AE2"/>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161AE2"/>
  </w:style>
  <w:style w:type="character" w:styleId="Tekstrezerviranogmjesta">
    <w:name w:val="Placeholder Text"/>
    <w:basedOn w:val="Zadanifontodlomka"/>
    <w:uiPriority w:val="99"/>
    <w:semiHidden/>
    <w:rsid w:val="00A06CF9"/>
    <w:rPr>
      <w:color w:val="666666"/>
    </w:rPr>
  </w:style>
  <w:style w:type="character" w:styleId="Hiperveza">
    <w:name w:val="Hyperlink"/>
    <w:basedOn w:val="Zadanifontodlomka"/>
    <w:uiPriority w:val="99"/>
    <w:unhideWhenUsed/>
    <w:rsid w:val="00CC1980"/>
    <w:rPr>
      <w:color w:val="467886" w:themeColor="hyperlink"/>
      <w:u w:val="single"/>
    </w:rPr>
  </w:style>
  <w:style w:type="character" w:styleId="Nerijeenospominjanje">
    <w:name w:val="Unresolved Mention"/>
    <w:basedOn w:val="Zadanifontodlomka"/>
    <w:uiPriority w:val="99"/>
    <w:semiHidden/>
    <w:unhideWhenUsed/>
    <w:rsid w:val="00CC1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rc.nasa.gov/www/k-12/VirtualAero/BottleRocket/airplane/rktcodn.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alter.bislins.ch/bloge/index.asp?page=Barometric+Formula"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performancedesigns.com/post/determining-your-minimum-opening-altitu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2C09A-544A-4286-829B-BB53C7F2A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7</Pages>
  <Words>1086</Words>
  <Characters>6192</Characters>
  <Application>Microsoft Office Word</Application>
  <DocSecurity>0</DocSecurity>
  <Lines>51</Lines>
  <Paragraphs>14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Tanja Gizdić</dc:creator>
  <cp:keywords/>
  <dc:description/>
  <cp:lastModifiedBy>Tanja Gizdić</cp:lastModifiedBy>
  <cp:revision>109</cp:revision>
  <dcterms:created xsi:type="dcterms:W3CDTF">2026-06-17T21:17:00Z</dcterms:created>
  <dcterms:modified xsi:type="dcterms:W3CDTF">2026-06-18T07:22:00Z</dcterms:modified>
</cp:coreProperties>
</file>