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4B74" w14:textId="6DB184C5" w:rsidR="00353BAE" w:rsidRDefault="00EE04EA" w:rsidP="00EE04EA">
      <w:pPr>
        <w:pStyle w:val="Heading1"/>
      </w:pPr>
      <w:r>
        <w:t>W3D1 - Pratica (1)</w:t>
      </w:r>
    </w:p>
    <w:p w14:paraId="5564E633" w14:textId="689685FB" w:rsidR="002C5A26" w:rsidRDefault="00EE04EA" w:rsidP="002C5A26">
      <w:pPr>
        <w:jc w:val="both"/>
        <w:rPr>
          <w:lang w:val="it-IT"/>
        </w:rPr>
      </w:pPr>
      <w:r w:rsidRPr="00EE04EA">
        <w:rPr>
          <w:lang w:val="it-IT"/>
        </w:rPr>
        <w:t>Un'azienda ha appena acquistato un nuovo sistema di videosorveglianza che utilizza la tecnologia IP. Le telecamere sono CCTV (Closed Circuit TeleVision) e perciò le immagini viaggiano in LAN per arrivare al server di registrazione, che NON va su Internet, ed utilizza un software dedicato per salvare le registrazioni. Utilizzando il modello ISO/OSI, descrivi cosa avviene nei livelli della rete e come essi lavorano insieme per consentire la trasmissione delle immagini dalle telecamere al server di registrazione.</w:t>
      </w:r>
    </w:p>
    <w:p w14:paraId="53875868" w14:textId="77777777" w:rsidR="002C5A26" w:rsidRDefault="002C5A26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755"/>
        <w:gridCol w:w="5841"/>
      </w:tblGrid>
      <w:tr w:rsidR="0082483F" w14:paraId="592DED25" w14:textId="77777777" w:rsidTr="00C57B03">
        <w:tc>
          <w:tcPr>
            <w:tcW w:w="1466" w:type="dxa"/>
            <w:vMerge w:val="restart"/>
          </w:tcPr>
          <w:p w14:paraId="63AFB3F7" w14:textId="77777777" w:rsidR="0082483F" w:rsidRDefault="0082483F">
            <w:pPr>
              <w:rPr>
                <w:lang w:val="it-IT"/>
              </w:rPr>
            </w:pPr>
            <w:r>
              <w:rPr>
                <w:lang w:val="it-IT"/>
              </w:rPr>
              <w:t>Sorgente (Camera)</w:t>
            </w:r>
          </w:p>
          <w:p w14:paraId="03EE5ADD" w14:textId="50124FD2" w:rsidR="0082483F" w:rsidRDefault="0082483F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4EF0A522" w14:textId="2C6D9B5F" w:rsidR="0082483F" w:rsidRDefault="0082483F">
            <w:pPr>
              <w:rPr>
                <w:lang w:val="it-IT"/>
              </w:rPr>
            </w:pPr>
            <w:r>
              <w:rPr>
                <w:lang w:val="it-IT"/>
              </w:rPr>
              <w:t>Applicazione</w:t>
            </w:r>
          </w:p>
        </w:tc>
        <w:tc>
          <w:tcPr>
            <w:tcW w:w="5841" w:type="dxa"/>
            <w:vMerge w:val="restart"/>
          </w:tcPr>
          <w:p w14:paraId="00FBDBDA" w14:textId="17689954" w:rsidR="0082483F" w:rsidRDefault="0082483F" w:rsidP="004D4EA9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Le immagini catturate dalla telecamera vengono gest</w:t>
            </w:r>
            <w:r w:rsidR="004D4EA9">
              <w:rPr>
                <w:lang w:val="it-IT"/>
              </w:rPr>
              <w:t>it</w:t>
            </w:r>
            <w:r>
              <w:rPr>
                <w:lang w:val="it-IT"/>
              </w:rPr>
              <w:t>e dal firmware</w:t>
            </w:r>
            <w:r w:rsidR="004D4EA9">
              <w:rPr>
                <w:lang w:val="it-IT"/>
              </w:rPr>
              <w:t xml:space="preserve"> </w:t>
            </w:r>
            <w:r>
              <w:rPr>
                <w:lang w:val="it-IT"/>
              </w:rPr>
              <w:t>della telecamera che si occupa di cifrare i frame (Presentazione) del video e di mantenere aperta la sessione con il server di registrazione (Sessione).</w:t>
            </w:r>
          </w:p>
        </w:tc>
      </w:tr>
      <w:tr w:rsidR="0082483F" w14:paraId="6A57F494" w14:textId="77777777" w:rsidTr="00C57B03">
        <w:tc>
          <w:tcPr>
            <w:tcW w:w="1466" w:type="dxa"/>
            <w:vMerge/>
          </w:tcPr>
          <w:p w14:paraId="7E79A9D7" w14:textId="4DA8E6EB" w:rsidR="0082483F" w:rsidRDefault="0082483F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67B4D7E8" w14:textId="6A209178" w:rsidR="0082483F" w:rsidRDefault="0082483F">
            <w:pPr>
              <w:rPr>
                <w:lang w:val="it-IT"/>
              </w:rPr>
            </w:pPr>
            <w:r>
              <w:rPr>
                <w:lang w:val="it-IT"/>
              </w:rPr>
              <w:t>Presentazione</w:t>
            </w:r>
          </w:p>
        </w:tc>
        <w:tc>
          <w:tcPr>
            <w:tcW w:w="5841" w:type="dxa"/>
            <w:vMerge/>
          </w:tcPr>
          <w:p w14:paraId="1FCBD931" w14:textId="77777777" w:rsidR="0082483F" w:rsidRDefault="0082483F" w:rsidP="004D4EA9">
            <w:pPr>
              <w:jc w:val="both"/>
              <w:rPr>
                <w:lang w:val="it-IT"/>
              </w:rPr>
            </w:pPr>
          </w:p>
        </w:tc>
      </w:tr>
      <w:tr w:rsidR="0082483F" w14:paraId="33921EC5" w14:textId="77777777" w:rsidTr="00C57B03">
        <w:tc>
          <w:tcPr>
            <w:tcW w:w="1466" w:type="dxa"/>
            <w:vMerge/>
          </w:tcPr>
          <w:p w14:paraId="69067B83" w14:textId="7B98F71C" w:rsidR="0082483F" w:rsidRDefault="0082483F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38CD8D51" w14:textId="1C75A9F9" w:rsidR="0082483F" w:rsidRDefault="0082483F">
            <w:pPr>
              <w:rPr>
                <w:lang w:val="it-IT"/>
              </w:rPr>
            </w:pPr>
            <w:r>
              <w:rPr>
                <w:lang w:val="it-IT"/>
              </w:rPr>
              <w:t>Sessione</w:t>
            </w:r>
          </w:p>
        </w:tc>
        <w:tc>
          <w:tcPr>
            <w:tcW w:w="5841" w:type="dxa"/>
            <w:vMerge/>
          </w:tcPr>
          <w:p w14:paraId="40B324A8" w14:textId="77777777" w:rsidR="0082483F" w:rsidRDefault="0082483F" w:rsidP="004D4EA9">
            <w:pPr>
              <w:jc w:val="both"/>
              <w:rPr>
                <w:lang w:val="it-IT"/>
              </w:rPr>
            </w:pPr>
          </w:p>
        </w:tc>
      </w:tr>
      <w:tr w:rsidR="0082483F" w14:paraId="1E688F9E" w14:textId="77777777" w:rsidTr="00C57B03">
        <w:tc>
          <w:tcPr>
            <w:tcW w:w="1466" w:type="dxa"/>
            <w:vMerge/>
          </w:tcPr>
          <w:p w14:paraId="7A621D6C" w14:textId="3F26FE63" w:rsidR="0082483F" w:rsidRDefault="0082483F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210FB0F2" w14:textId="354607E3" w:rsidR="0082483F" w:rsidRDefault="0082483F" w:rsidP="00DF51E0">
            <w:pPr>
              <w:rPr>
                <w:lang w:val="it-IT"/>
              </w:rPr>
            </w:pPr>
            <w:r>
              <w:rPr>
                <w:lang w:val="it-IT"/>
              </w:rPr>
              <w:t>Trasporto</w:t>
            </w:r>
          </w:p>
        </w:tc>
        <w:tc>
          <w:tcPr>
            <w:tcW w:w="5841" w:type="dxa"/>
          </w:tcPr>
          <w:p w14:paraId="7203FF5D" w14:textId="29BFBEE7" w:rsidR="0082483F" w:rsidRDefault="0082483F" w:rsidP="004D4EA9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I frame del video opportunamente cifrati nelle fasi precedenti vengono inviati al server di registrazione mediante protocollo UDP</w:t>
            </w:r>
            <w:r w:rsidR="004D4EA9">
              <w:rPr>
                <w:lang w:val="it-IT"/>
              </w:rPr>
              <w:t xml:space="preserve">. Se necessario i frames vengono segmentati. </w:t>
            </w:r>
          </w:p>
        </w:tc>
      </w:tr>
      <w:tr w:rsidR="0082483F" w14:paraId="275F19ED" w14:textId="77777777" w:rsidTr="00C57B03">
        <w:tc>
          <w:tcPr>
            <w:tcW w:w="1466" w:type="dxa"/>
            <w:vMerge/>
          </w:tcPr>
          <w:p w14:paraId="2E4C6786" w14:textId="77777777" w:rsidR="0082483F" w:rsidRDefault="0082483F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442C57B8" w14:textId="6BD7EBB2" w:rsidR="0082483F" w:rsidRDefault="0082483F" w:rsidP="00DF51E0">
            <w:pPr>
              <w:rPr>
                <w:lang w:val="it-IT"/>
              </w:rPr>
            </w:pPr>
            <w:r>
              <w:rPr>
                <w:lang w:val="it-IT"/>
              </w:rPr>
              <w:t>Rete</w:t>
            </w:r>
          </w:p>
        </w:tc>
        <w:tc>
          <w:tcPr>
            <w:tcW w:w="5841" w:type="dxa"/>
          </w:tcPr>
          <w:p w14:paraId="742E1817" w14:textId="1050F343" w:rsidR="0082483F" w:rsidRDefault="0082483F" w:rsidP="004D4EA9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La rete </w:t>
            </w:r>
            <w:r w:rsidR="004D4EA9">
              <w:rPr>
                <w:lang w:val="it-IT"/>
              </w:rPr>
              <w:t xml:space="preserve">utilizza il </w:t>
            </w:r>
            <w:r>
              <w:rPr>
                <w:lang w:val="it-IT"/>
              </w:rPr>
              <w:t>protocollo IP. Gli indirizzi IP della telecamera e del server verrano utilizzati come sorgente e destinazione per instradare i pacchetti sulla rete.</w:t>
            </w:r>
          </w:p>
        </w:tc>
      </w:tr>
      <w:tr w:rsidR="0082483F" w14:paraId="00DA2CC8" w14:textId="77777777" w:rsidTr="00C57B03">
        <w:tc>
          <w:tcPr>
            <w:tcW w:w="1466" w:type="dxa"/>
            <w:vMerge/>
          </w:tcPr>
          <w:p w14:paraId="3688E0C4" w14:textId="77777777" w:rsidR="0082483F" w:rsidRDefault="0082483F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3C239AEA" w14:textId="081B1B95" w:rsidR="0082483F" w:rsidRDefault="0082483F" w:rsidP="00DF51E0">
            <w:pPr>
              <w:rPr>
                <w:lang w:val="it-IT"/>
              </w:rPr>
            </w:pPr>
            <w:r>
              <w:rPr>
                <w:lang w:val="it-IT"/>
              </w:rPr>
              <w:t>Data Link</w:t>
            </w:r>
          </w:p>
        </w:tc>
        <w:tc>
          <w:tcPr>
            <w:tcW w:w="5841" w:type="dxa"/>
          </w:tcPr>
          <w:p w14:paraId="3CFAE96F" w14:textId="45F8826D" w:rsidR="0082483F" w:rsidRDefault="004D4EA9" w:rsidP="004D4EA9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Per la rete </w:t>
            </w:r>
            <w:r w:rsidR="0082483F">
              <w:rPr>
                <w:lang w:val="it-IT"/>
              </w:rPr>
              <w:t xml:space="preserve">LAN qundi avremo un MAC assegnato al dispositivo di rete del server e della telecamera che verra’ utilizzato dallo switch per la comunicazione. </w:t>
            </w:r>
          </w:p>
        </w:tc>
      </w:tr>
      <w:tr w:rsidR="0082483F" w14:paraId="58F5282B" w14:textId="77777777" w:rsidTr="00C57B03">
        <w:tc>
          <w:tcPr>
            <w:tcW w:w="1466" w:type="dxa"/>
            <w:vMerge/>
          </w:tcPr>
          <w:p w14:paraId="4D684E61" w14:textId="77777777" w:rsidR="0082483F" w:rsidRDefault="0082483F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3593B81B" w14:textId="055F79C3" w:rsidR="0082483F" w:rsidRDefault="0082483F" w:rsidP="00DF51E0">
            <w:pPr>
              <w:rPr>
                <w:lang w:val="it-IT"/>
              </w:rPr>
            </w:pPr>
            <w:r>
              <w:rPr>
                <w:lang w:val="it-IT"/>
              </w:rPr>
              <w:t>Fisico</w:t>
            </w:r>
          </w:p>
        </w:tc>
        <w:tc>
          <w:tcPr>
            <w:tcW w:w="5841" w:type="dxa"/>
          </w:tcPr>
          <w:p w14:paraId="7F0AB600" w14:textId="0D70249E" w:rsidR="0082483F" w:rsidRDefault="0082483F" w:rsidP="004D4EA9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Questa funzione e’ svolta dal conduttore del cavo ethernet.</w:t>
            </w:r>
          </w:p>
        </w:tc>
      </w:tr>
    </w:tbl>
    <w:p w14:paraId="719ED369" w14:textId="7BC1C3F4" w:rsidR="002C5A26" w:rsidRDefault="002C5A26">
      <w:pPr>
        <w:rPr>
          <w:lang w:val="it-IT"/>
        </w:rPr>
      </w:pPr>
      <w:r>
        <w:rPr>
          <w:lang w:val="it-IT"/>
        </w:rPr>
        <w:br w:type="page"/>
      </w:r>
    </w:p>
    <w:p w14:paraId="1974E71E" w14:textId="77777777" w:rsidR="002C5A26" w:rsidRDefault="00EE04EA" w:rsidP="002C5A26">
      <w:pPr>
        <w:pStyle w:val="Heading1"/>
        <w:rPr>
          <w:lang w:val="it-IT"/>
        </w:rPr>
      </w:pPr>
      <w:r w:rsidRPr="00EE04EA">
        <w:rPr>
          <w:lang w:val="it-IT"/>
        </w:rPr>
        <w:lastRenderedPageBreak/>
        <w:t xml:space="preserve">Facoltativo: Esercizio 1b </w:t>
      </w:r>
    </w:p>
    <w:p w14:paraId="634BAB19" w14:textId="77777777" w:rsidR="00833FE9" w:rsidRDefault="00EE04EA" w:rsidP="002C5A26">
      <w:pPr>
        <w:jc w:val="both"/>
        <w:rPr>
          <w:lang w:val="it-IT"/>
        </w:rPr>
      </w:pPr>
      <w:r w:rsidRPr="00EE04EA">
        <w:rPr>
          <w:lang w:val="it-IT"/>
        </w:rPr>
        <w:t>Apportiamo alcune modifiche allo scenario precedente: le telecamere IP sono connesse in WiFi e raggiungono poi il server di registrazione che permette la visualizzazione del video tramite App mobile, anche al di fuori della LAN. L’App mobile è un’App proprietaria del vendor delle telecamere e pertanto la comunicazione avviene utilizzando i suoi server. Considerando lo scenario appena descritto, e basandoci sul modello ISO/OSI, disegna il grafico di rete e descrivi cosa avviene nei vari livelli e come interagiscono fra di loro per offrire il servizio di registrazione e il servizio di visualizzazione remota da App mobile.</w:t>
      </w:r>
    </w:p>
    <w:p w14:paraId="5301C148" w14:textId="77777777" w:rsidR="00833FE9" w:rsidRDefault="00833FE9" w:rsidP="002C5A26">
      <w:pPr>
        <w:jc w:val="both"/>
        <w:rPr>
          <w:lang w:val="it-IT"/>
        </w:rPr>
      </w:pPr>
    </w:p>
    <w:p w14:paraId="09DA0E96" w14:textId="403F37F4" w:rsidR="00102D49" w:rsidRPr="00102D49" w:rsidRDefault="00102D49" w:rsidP="002C5A26">
      <w:pPr>
        <w:jc w:val="both"/>
        <w:rPr>
          <w:lang w:val="it-IT"/>
        </w:rPr>
      </w:pPr>
      <w:r w:rsidRPr="00102D49">
        <w:rPr>
          <w:lang w:val="it-IT"/>
        </w:rPr>
        <w:drawing>
          <wp:inline distT="0" distB="0" distL="0" distR="0" wp14:anchorId="5452682D" wp14:editId="01EECE59">
            <wp:extent cx="5760720" cy="1738630"/>
            <wp:effectExtent l="0" t="0" r="0" b="0"/>
            <wp:docPr id="1959354195" name="Picture 1" descr="A computer screen with arrows and a clou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54195" name="Picture 1" descr="A computer screen with arrows and a clou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BF42" w14:textId="77777777" w:rsidR="00102D49" w:rsidRDefault="00102D49" w:rsidP="002C5A26">
      <w:pPr>
        <w:jc w:val="both"/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755"/>
        <w:gridCol w:w="5841"/>
      </w:tblGrid>
      <w:tr w:rsidR="00833FE9" w14:paraId="32114F48" w14:textId="77777777" w:rsidTr="00DF51E0">
        <w:tc>
          <w:tcPr>
            <w:tcW w:w="1466" w:type="dxa"/>
            <w:vMerge w:val="restart"/>
          </w:tcPr>
          <w:p w14:paraId="61A728BE" w14:textId="77777777" w:rsidR="00102D49" w:rsidRDefault="00102D49" w:rsidP="00102D49">
            <w:pPr>
              <w:rPr>
                <w:lang w:val="it-IT"/>
              </w:rPr>
            </w:pPr>
            <w:r>
              <w:rPr>
                <w:lang w:val="it-IT"/>
              </w:rPr>
              <w:t>Sorgente (Camera)</w:t>
            </w:r>
          </w:p>
          <w:p w14:paraId="6ADBD3B0" w14:textId="77777777" w:rsidR="00833FE9" w:rsidRDefault="00833FE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0E54F1B7" w14:textId="77777777" w:rsidR="00833FE9" w:rsidRDefault="00833FE9" w:rsidP="00DF51E0">
            <w:pPr>
              <w:rPr>
                <w:lang w:val="it-IT"/>
              </w:rPr>
            </w:pPr>
            <w:r>
              <w:rPr>
                <w:lang w:val="it-IT"/>
              </w:rPr>
              <w:t>Applicazione</w:t>
            </w:r>
          </w:p>
        </w:tc>
        <w:tc>
          <w:tcPr>
            <w:tcW w:w="5841" w:type="dxa"/>
            <w:vMerge w:val="restart"/>
          </w:tcPr>
          <w:p w14:paraId="6BC9A6CF" w14:textId="77777777" w:rsidR="00833FE9" w:rsidRDefault="00833FE9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Le immagini catturate dalla telecamera vengono gestite dal firmware della telecamera che si occupa di cifrare i frame (Presentazione) del video e di mantenere aperta la sessione con il server di registrazione (Sessione).</w:t>
            </w:r>
          </w:p>
        </w:tc>
      </w:tr>
      <w:tr w:rsidR="00833FE9" w14:paraId="54D99191" w14:textId="77777777" w:rsidTr="00DF51E0">
        <w:tc>
          <w:tcPr>
            <w:tcW w:w="1466" w:type="dxa"/>
            <w:vMerge/>
          </w:tcPr>
          <w:p w14:paraId="5D1B4F34" w14:textId="77777777" w:rsidR="00833FE9" w:rsidRDefault="00833FE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7BBA53C1" w14:textId="77777777" w:rsidR="00833FE9" w:rsidRDefault="00833FE9" w:rsidP="00DF51E0">
            <w:pPr>
              <w:rPr>
                <w:lang w:val="it-IT"/>
              </w:rPr>
            </w:pPr>
            <w:r>
              <w:rPr>
                <w:lang w:val="it-IT"/>
              </w:rPr>
              <w:t>Presentazione</w:t>
            </w:r>
          </w:p>
        </w:tc>
        <w:tc>
          <w:tcPr>
            <w:tcW w:w="5841" w:type="dxa"/>
            <w:vMerge/>
          </w:tcPr>
          <w:p w14:paraId="362C1976" w14:textId="77777777" w:rsidR="00833FE9" w:rsidRDefault="00833FE9" w:rsidP="00DF51E0">
            <w:pPr>
              <w:jc w:val="both"/>
              <w:rPr>
                <w:lang w:val="it-IT"/>
              </w:rPr>
            </w:pPr>
          </w:p>
        </w:tc>
      </w:tr>
      <w:tr w:rsidR="00833FE9" w14:paraId="4BC998B1" w14:textId="77777777" w:rsidTr="00DF51E0">
        <w:tc>
          <w:tcPr>
            <w:tcW w:w="1466" w:type="dxa"/>
            <w:vMerge/>
          </w:tcPr>
          <w:p w14:paraId="39B24F61" w14:textId="77777777" w:rsidR="00833FE9" w:rsidRDefault="00833FE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089BFEB4" w14:textId="77777777" w:rsidR="00833FE9" w:rsidRDefault="00833FE9" w:rsidP="00DF51E0">
            <w:pPr>
              <w:rPr>
                <w:lang w:val="it-IT"/>
              </w:rPr>
            </w:pPr>
            <w:r>
              <w:rPr>
                <w:lang w:val="it-IT"/>
              </w:rPr>
              <w:t>Sessione</w:t>
            </w:r>
          </w:p>
        </w:tc>
        <w:tc>
          <w:tcPr>
            <w:tcW w:w="5841" w:type="dxa"/>
            <w:vMerge/>
          </w:tcPr>
          <w:p w14:paraId="6386F749" w14:textId="77777777" w:rsidR="00833FE9" w:rsidRDefault="00833FE9" w:rsidP="00DF51E0">
            <w:pPr>
              <w:jc w:val="both"/>
              <w:rPr>
                <w:lang w:val="it-IT"/>
              </w:rPr>
            </w:pPr>
          </w:p>
        </w:tc>
      </w:tr>
      <w:tr w:rsidR="00833FE9" w14:paraId="3C1B4002" w14:textId="77777777" w:rsidTr="00DF51E0">
        <w:tc>
          <w:tcPr>
            <w:tcW w:w="1466" w:type="dxa"/>
            <w:vMerge/>
          </w:tcPr>
          <w:p w14:paraId="0FF38ABB" w14:textId="77777777" w:rsidR="00833FE9" w:rsidRDefault="00833FE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0D1DE5E7" w14:textId="77777777" w:rsidR="00833FE9" w:rsidRDefault="00833FE9" w:rsidP="00DF51E0">
            <w:pPr>
              <w:rPr>
                <w:lang w:val="it-IT"/>
              </w:rPr>
            </w:pPr>
            <w:r>
              <w:rPr>
                <w:lang w:val="it-IT"/>
              </w:rPr>
              <w:t>Trasporto</w:t>
            </w:r>
          </w:p>
        </w:tc>
        <w:tc>
          <w:tcPr>
            <w:tcW w:w="5841" w:type="dxa"/>
          </w:tcPr>
          <w:p w14:paraId="4F098AB6" w14:textId="77777777" w:rsidR="00833FE9" w:rsidRDefault="00833FE9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I frame del video opportunamente cifrati nelle fasi precedenti vengono inviati al server di registrazione mediante protocollo UDP. Se necessario i frames vengono segmentati. </w:t>
            </w:r>
          </w:p>
        </w:tc>
      </w:tr>
      <w:tr w:rsidR="00833FE9" w14:paraId="2EEBBB12" w14:textId="77777777" w:rsidTr="00DF51E0">
        <w:tc>
          <w:tcPr>
            <w:tcW w:w="1466" w:type="dxa"/>
            <w:vMerge/>
          </w:tcPr>
          <w:p w14:paraId="7C736909" w14:textId="77777777" w:rsidR="00833FE9" w:rsidRDefault="00833FE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72917614" w14:textId="77777777" w:rsidR="00833FE9" w:rsidRDefault="00833FE9" w:rsidP="00DF51E0">
            <w:pPr>
              <w:rPr>
                <w:lang w:val="it-IT"/>
              </w:rPr>
            </w:pPr>
            <w:r>
              <w:rPr>
                <w:lang w:val="it-IT"/>
              </w:rPr>
              <w:t>Rete</w:t>
            </w:r>
          </w:p>
        </w:tc>
        <w:tc>
          <w:tcPr>
            <w:tcW w:w="5841" w:type="dxa"/>
          </w:tcPr>
          <w:p w14:paraId="516BC830" w14:textId="77777777" w:rsidR="00833FE9" w:rsidRDefault="00833FE9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La rete utilizza il protocollo IP. Gli indirizzi IP della telecamera e del server verrano utilizzati come sorgente e destinazione per instradare i pacchetti sulla rete.</w:t>
            </w:r>
          </w:p>
        </w:tc>
      </w:tr>
      <w:tr w:rsidR="00833FE9" w14:paraId="299ABB0A" w14:textId="77777777" w:rsidTr="00DF51E0">
        <w:tc>
          <w:tcPr>
            <w:tcW w:w="1466" w:type="dxa"/>
            <w:vMerge/>
          </w:tcPr>
          <w:p w14:paraId="24746F04" w14:textId="77777777" w:rsidR="00833FE9" w:rsidRDefault="00833FE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21D3BF40" w14:textId="77777777" w:rsidR="00833FE9" w:rsidRDefault="00833FE9" w:rsidP="00DF51E0">
            <w:pPr>
              <w:rPr>
                <w:lang w:val="it-IT"/>
              </w:rPr>
            </w:pPr>
            <w:r>
              <w:rPr>
                <w:lang w:val="it-IT"/>
              </w:rPr>
              <w:t>Data Link</w:t>
            </w:r>
          </w:p>
        </w:tc>
        <w:tc>
          <w:tcPr>
            <w:tcW w:w="5841" w:type="dxa"/>
          </w:tcPr>
          <w:p w14:paraId="535CC913" w14:textId="01993AAE" w:rsidR="00833FE9" w:rsidRPr="00102D49" w:rsidRDefault="00833FE9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Per la rete </w:t>
            </w:r>
            <w:r w:rsidR="00102D49">
              <w:rPr>
                <w:lang w:val="it-IT"/>
              </w:rPr>
              <w:t xml:space="preserve">WiFi la telecamera continuera’ ad utilizzare il </w:t>
            </w:r>
            <w:r>
              <w:rPr>
                <w:lang w:val="it-IT"/>
              </w:rPr>
              <w:t xml:space="preserve">MAC assegnato al dispositivo di rete </w:t>
            </w:r>
            <w:r w:rsidR="00102D49">
              <w:rPr>
                <w:lang w:val="it-IT"/>
              </w:rPr>
              <w:t xml:space="preserve">ma utilizzera’ lo standard di rete wifi </w:t>
            </w:r>
            <w:r w:rsidR="00102D49" w:rsidRPr="00102D49">
              <w:rPr>
                <w:lang w:val="it-IT"/>
              </w:rPr>
              <w:t>802.11</w:t>
            </w:r>
            <w:r w:rsidR="00102D49">
              <w:rPr>
                <w:lang w:val="it-IT"/>
              </w:rPr>
              <w:t>.</w:t>
            </w:r>
          </w:p>
        </w:tc>
      </w:tr>
      <w:tr w:rsidR="00833FE9" w14:paraId="21F6C70E" w14:textId="77777777" w:rsidTr="00DF51E0">
        <w:tc>
          <w:tcPr>
            <w:tcW w:w="1466" w:type="dxa"/>
            <w:vMerge/>
          </w:tcPr>
          <w:p w14:paraId="30064002" w14:textId="77777777" w:rsidR="00833FE9" w:rsidRDefault="00833FE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7AD24A3D" w14:textId="77777777" w:rsidR="00833FE9" w:rsidRDefault="00833FE9" w:rsidP="00DF51E0">
            <w:pPr>
              <w:rPr>
                <w:lang w:val="it-IT"/>
              </w:rPr>
            </w:pPr>
            <w:r>
              <w:rPr>
                <w:lang w:val="it-IT"/>
              </w:rPr>
              <w:t>Fisico</w:t>
            </w:r>
          </w:p>
        </w:tc>
        <w:tc>
          <w:tcPr>
            <w:tcW w:w="5841" w:type="dxa"/>
          </w:tcPr>
          <w:p w14:paraId="70770B3B" w14:textId="6B227116" w:rsidR="00833FE9" w:rsidRDefault="00833FE9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Questa funzione e’ svolta </w:t>
            </w:r>
            <w:r w:rsidR="00102D49">
              <w:rPr>
                <w:lang w:val="it-IT"/>
              </w:rPr>
              <w:t>dalle onde radio del wifi.</w:t>
            </w:r>
          </w:p>
        </w:tc>
      </w:tr>
    </w:tbl>
    <w:p w14:paraId="57D7AC44" w14:textId="77777777" w:rsidR="00102D49" w:rsidRDefault="00102D49" w:rsidP="002C5A26">
      <w:pPr>
        <w:jc w:val="both"/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755"/>
        <w:gridCol w:w="5841"/>
      </w:tblGrid>
      <w:tr w:rsidR="00102D49" w14:paraId="4D5F58B8" w14:textId="77777777" w:rsidTr="00DF51E0">
        <w:tc>
          <w:tcPr>
            <w:tcW w:w="1466" w:type="dxa"/>
            <w:vMerge w:val="restart"/>
          </w:tcPr>
          <w:p w14:paraId="1F8DE4C1" w14:textId="77777777" w:rsidR="00102D49" w:rsidRDefault="00102D49" w:rsidP="00102D49">
            <w:pPr>
              <w:rPr>
                <w:lang w:val="it-IT"/>
              </w:rPr>
            </w:pPr>
            <w:r>
              <w:rPr>
                <w:lang w:val="it-IT"/>
              </w:rPr>
              <w:t>Server di registrazione</w:t>
            </w:r>
          </w:p>
          <w:p w14:paraId="5784DFE3" w14:textId="77777777" w:rsidR="00102D49" w:rsidRDefault="00102D49" w:rsidP="00DF51E0">
            <w:pPr>
              <w:rPr>
                <w:lang w:val="it-IT"/>
              </w:rPr>
            </w:pPr>
          </w:p>
          <w:p w14:paraId="65A184E8" w14:textId="77777777" w:rsidR="00102D49" w:rsidRDefault="00102D4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00749E1D" w14:textId="77777777" w:rsidR="00102D49" w:rsidRDefault="00102D49" w:rsidP="00DF51E0">
            <w:pPr>
              <w:rPr>
                <w:lang w:val="it-IT"/>
              </w:rPr>
            </w:pPr>
            <w:r>
              <w:rPr>
                <w:lang w:val="it-IT"/>
              </w:rPr>
              <w:t>Applicazione</w:t>
            </w:r>
          </w:p>
        </w:tc>
        <w:tc>
          <w:tcPr>
            <w:tcW w:w="5841" w:type="dxa"/>
            <w:vMerge w:val="restart"/>
          </w:tcPr>
          <w:p w14:paraId="14E26C3F" w14:textId="15087E3E" w:rsidR="00102D49" w:rsidRDefault="00102D49" w:rsidP="00DF51E0">
            <w:pPr>
              <w:jc w:val="both"/>
              <w:rPr>
                <w:lang w:val="it-IT"/>
              </w:rPr>
            </w:pPr>
            <w:r w:rsidRPr="00102D49">
              <w:rPr>
                <w:lang w:val="it-IT"/>
              </w:rPr>
              <w:t>Utilizza un software di registrazione proprietario che comunica con le telecamere e sincronizza i dati con i server del vendor per la visualizzazione remota.</w:t>
            </w:r>
          </w:p>
        </w:tc>
      </w:tr>
      <w:tr w:rsidR="00102D49" w14:paraId="7C207829" w14:textId="77777777" w:rsidTr="00DF51E0">
        <w:tc>
          <w:tcPr>
            <w:tcW w:w="1466" w:type="dxa"/>
            <w:vMerge/>
          </w:tcPr>
          <w:p w14:paraId="5DDB7A26" w14:textId="77777777" w:rsidR="00102D49" w:rsidRDefault="00102D4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47E9EA28" w14:textId="77777777" w:rsidR="00102D49" w:rsidRDefault="00102D49" w:rsidP="00DF51E0">
            <w:pPr>
              <w:rPr>
                <w:lang w:val="it-IT"/>
              </w:rPr>
            </w:pPr>
            <w:r>
              <w:rPr>
                <w:lang w:val="it-IT"/>
              </w:rPr>
              <w:t>Presentazione</w:t>
            </w:r>
          </w:p>
        </w:tc>
        <w:tc>
          <w:tcPr>
            <w:tcW w:w="5841" w:type="dxa"/>
            <w:vMerge/>
          </w:tcPr>
          <w:p w14:paraId="73C8DF03" w14:textId="77777777" w:rsidR="00102D49" w:rsidRDefault="00102D49" w:rsidP="00DF51E0">
            <w:pPr>
              <w:jc w:val="both"/>
              <w:rPr>
                <w:lang w:val="it-IT"/>
              </w:rPr>
            </w:pPr>
          </w:p>
        </w:tc>
      </w:tr>
      <w:tr w:rsidR="00102D49" w14:paraId="1148810C" w14:textId="77777777" w:rsidTr="00DF51E0">
        <w:tc>
          <w:tcPr>
            <w:tcW w:w="1466" w:type="dxa"/>
            <w:vMerge/>
          </w:tcPr>
          <w:p w14:paraId="04AEC9B0" w14:textId="77777777" w:rsidR="00102D49" w:rsidRDefault="00102D4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407C241A" w14:textId="77777777" w:rsidR="00102D49" w:rsidRDefault="00102D49" w:rsidP="00DF51E0">
            <w:pPr>
              <w:rPr>
                <w:lang w:val="it-IT"/>
              </w:rPr>
            </w:pPr>
            <w:r>
              <w:rPr>
                <w:lang w:val="it-IT"/>
              </w:rPr>
              <w:t>Sessione</w:t>
            </w:r>
          </w:p>
        </w:tc>
        <w:tc>
          <w:tcPr>
            <w:tcW w:w="5841" w:type="dxa"/>
            <w:vMerge/>
          </w:tcPr>
          <w:p w14:paraId="7581D800" w14:textId="77777777" w:rsidR="00102D49" w:rsidRDefault="00102D49" w:rsidP="00DF51E0">
            <w:pPr>
              <w:jc w:val="both"/>
              <w:rPr>
                <w:lang w:val="it-IT"/>
              </w:rPr>
            </w:pPr>
          </w:p>
        </w:tc>
      </w:tr>
      <w:tr w:rsidR="00102D49" w14:paraId="76CAF2F8" w14:textId="77777777" w:rsidTr="00DF51E0">
        <w:tc>
          <w:tcPr>
            <w:tcW w:w="1466" w:type="dxa"/>
            <w:vMerge/>
          </w:tcPr>
          <w:p w14:paraId="258B6561" w14:textId="77777777" w:rsidR="00102D49" w:rsidRDefault="00102D4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6FBD00AB" w14:textId="77777777" w:rsidR="00102D49" w:rsidRDefault="00102D49" w:rsidP="00DF51E0">
            <w:pPr>
              <w:rPr>
                <w:lang w:val="it-IT"/>
              </w:rPr>
            </w:pPr>
            <w:r>
              <w:rPr>
                <w:lang w:val="it-IT"/>
              </w:rPr>
              <w:t>Trasporto</w:t>
            </w:r>
          </w:p>
        </w:tc>
        <w:tc>
          <w:tcPr>
            <w:tcW w:w="5841" w:type="dxa"/>
          </w:tcPr>
          <w:p w14:paraId="40CF966F" w14:textId="3753F602" w:rsidR="00102D49" w:rsidRDefault="00102D49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I frame del video vengono inviati al server di registrazione mediante protocollo UDP.</w:t>
            </w:r>
          </w:p>
        </w:tc>
      </w:tr>
      <w:tr w:rsidR="00102D49" w14:paraId="712D8158" w14:textId="77777777" w:rsidTr="00DF51E0">
        <w:tc>
          <w:tcPr>
            <w:tcW w:w="1466" w:type="dxa"/>
            <w:vMerge/>
          </w:tcPr>
          <w:p w14:paraId="62D7FB58" w14:textId="77777777" w:rsidR="00102D49" w:rsidRDefault="00102D4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12D24480" w14:textId="77777777" w:rsidR="00102D49" w:rsidRDefault="00102D49" w:rsidP="00DF51E0">
            <w:pPr>
              <w:rPr>
                <w:lang w:val="it-IT"/>
              </w:rPr>
            </w:pPr>
            <w:r>
              <w:rPr>
                <w:lang w:val="it-IT"/>
              </w:rPr>
              <w:t>Rete</w:t>
            </w:r>
          </w:p>
        </w:tc>
        <w:tc>
          <w:tcPr>
            <w:tcW w:w="5841" w:type="dxa"/>
          </w:tcPr>
          <w:p w14:paraId="279A9AB3" w14:textId="59A48585" w:rsidR="00102D49" w:rsidRDefault="00102D49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La rete utilizza il protocollo IP.</w:t>
            </w:r>
          </w:p>
        </w:tc>
      </w:tr>
      <w:tr w:rsidR="00102D49" w14:paraId="48B5BC6D" w14:textId="77777777" w:rsidTr="00DF51E0">
        <w:tc>
          <w:tcPr>
            <w:tcW w:w="1466" w:type="dxa"/>
            <w:vMerge/>
          </w:tcPr>
          <w:p w14:paraId="79C7EF45" w14:textId="77777777" w:rsidR="00102D49" w:rsidRDefault="00102D4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06333643" w14:textId="77777777" w:rsidR="00102D49" w:rsidRDefault="00102D49" w:rsidP="00DF51E0">
            <w:pPr>
              <w:rPr>
                <w:lang w:val="it-IT"/>
              </w:rPr>
            </w:pPr>
            <w:r>
              <w:rPr>
                <w:lang w:val="it-IT"/>
              </w:rPr>
              <w:t>Data Link</w:t>
            </w:r>
          </w:p>
        </w:tc>
        <w:tc>
          <w:tcPr>
            <w:tcW w:w="5841" w:type="dxa"/>
          </w:tcPr>
          <w:p w14:paraId="75B5561E" w14:textId="02BE34F9" w:rsidR="00102D49" w:rsidRPr="00102D49" w:rsidRDefault="00102D49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Nel caso di reti cablate o reti wifi verranno utilizzati indirizzi </w:t>
            </w:r>
            <w:r>
              <w:rPr>
                <w:lang w:val="it-IT"/>
              </w:rPr>
              <w:t xml:space="preserve">MAC </w:t>
            </w:r>
            <w:r>
              <w:rPr>
                <w:lang w:val="it-IT"/>
              </w:rPr>
              <w:t xml:space="preserve">e standard di </w:t>
            </w:r>
            <w:r>
              <w:rPr>
                <w:lang w:val="it-IT"/>
              </w:rPr>
              <w:t xml:space="preserve">rete </w:t>
            </w:r>
            <w:r>
              <w:rPr>
                <w:lang w:val="it-IT"/>
              </w:rPr>
              <w:t>idonei alla tipologia di rete (cablata/wireless)</w:t>
            </w:r>
          </w:p>
        </w:tc>
      </w:tr>
      <w:tr w:rsidR="00102D49" w14:paraId="06FFF4C1" w14:textId="77777777" w:rsidTr="00DF51E0">
        <w:tc>
          <w:tcPr>
            <w:tcW w:w="1466" w:type="dxa"/>
            <w:vMerge/>
          </w:tcPr>
          <w:p w14:paraId="7F0A816D" w14:textId="77777777" w:rsidR="00102D49" w:rsidRDefault="00102D49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51143F03" w14:textId="77777777" w:rsidR="00102D49" w:rsidRDefault="00102D49" w:rsidP="00DF51E0">
            <w:pPr>
              <w:rPr>
                <w:lang w:val="it-IT"/>
              </w:rPr>
            </w:pPr>
            <w:r>
              <w:rPr>
                <w:lang w:val="it-IT"/>
              </w:rPr>
              <w:t>Fisico</w:t>
            </w:r>
          </w:p>
        </w:tc>
        <w:tc>
          <w:tcPr>
            <w:tcW w:w="5841" w:type="dxa"/>
          </w:tcPr>
          <w:p w14:paraId="10C23F38" w14:textId="098F8DCA" w:rsidR="00102D49" w:rsidRDefault="00102D49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Questa funzione e’ svolta dalle onde radio del wifi</w:t>
            </w:r>
            <w:r>
              <w:rPr>
                <w:lang w:val="it-IT"/>
              </w:rPr>
              <w:t xml:space="preserve"> se la rete e’ wireless, dal conduttore del cavo se cablata.</w:t>
            </w:r>
          </w:p>
        </w:tc>
      </w:tr>
    </w:tbl>
    <w:p w14:paraId="68D10FA8" w14:textId="77777777" w:rsidR="003F47FD" w:rsidRDefault="003F47FD" w:rsidP="002C5A26">
      <w:pPr>
        <w:jc w:val="both"/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755"/>
        <w:gridCol w:w="5841"/>
      </w:tblGrid>
      <w:tr w:rsidR="003F47FD" w14:paraId="6401468F" w14:textId="77777777" w:rsidTr="00DF51E0">
        <w:tc>
          <w:tcPr>
            <w:tcW w:w="1466" w:type="dxa"/>
            <w:vMerge w:val="restart"/>
          </w:tcPr>
          <w:p w14:paraId="37529CF0" w14:textId="7372852A" w:rsidR="003F47FD" w:rsidRDefault="003F47FD" w:rsidP="00DF51E0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Da rete locale a cloud del vendor</w:t>
            </w:r>
          </w:p>
          <w:p w14:paraId="775B7528" w14:textId="77777777" w:rsidR="003F47FD" w:rsidRDefault="003F47FD" w:rsidP="00DF51E0">
            <w:pPr>
              <w:rPr>
                <w:lang w:val="it-IT"/>
              </w:rPr>
            </w:pPr>
          </w:p>
          <w:p w14:paraId="0AAA74CC" w14:textId="77777777" w:rsidR="003F47FD" w:rsidRDefault="003F47FD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484F73ED" w14:textId="77777777" w:rsidR="003F47FD" w:rsidRDefault="003F47FD" w:rsidP="00DF51E0">
            <w:pPr>
              <w:rPr>
                <w:lang w:val="it-IT"/>
              </w:rPr>
            </w:pPr>
            <w:r>
              <w:rPr>
                <w:lang w:val="it-IT"/>
              </w:rPr>
              <w:t>Applicazione</w:t>
            </w:r>
          </w:p>
        </w:tc>
        <w:tc>
          <w:tcPr>
            <w:tcW w:w="5841" w:type="dxa"/>
            <w:vMerge w:val="restart"/>
          </w:tcPr>
          <w:p w14:paraId="2B1F1F52" w14:textId="4B732053" w:rsidR="003F47FD" w:rsidRDefault="003F47FD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Il </w:t>
            </w:r>
            <w:r w:rsidRPr="00102D49">
              <w:rPr>
                <w:lang w:val="it-IT"/>
              </w:rPr>
              <w:t xml:space="preserve">software proprietario </w:t>
            </w:r>
            <w:r>
              <w:rPr>
                <w:lang w:val="it-IT"/>
              </w:rPr>
              <w:t>del venditore gestisce l’integrazione e la configurazione remota dei dati disponibili sulle reti locali. Si occupa anche di gestire la c</w:t>
            </w:r>
            <w:r w:rsidR="00C61153">
              <w:rPr>
                <w:lang w:val="it-IT"/>
              </w:rPr>
              <w:t>ifratura dei dati e le sessioni.</w:t>
            </w:r>
          </w:p>
        </w:tc>
      </w:tr>
      <w:tr w:rsidR="003F47FD" w14:paraId="7D7BCD35" w14:textId="77777777" w:rsidTr="00DF51E0">
        <w:tc>
          <w:tcPr>
            <w:tcW w:w="1466" w:type="dxa"/>
            <w:vMerge/>
          </w:tcPr>
          <w:p w14:paraId="1FFCB784" w14:textId="77777777" w:rsidR="003F47FD" w:rsidRDefault="003F47FD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3D18F515" w14:textId="77777777" w:rsidR="003F47FD" w:rsidRDefault="003F47FD" w:rsidP="00DF51E0">
            <w:pPr>
              <w:rPr>
                <w:lang w:val="it-IT"/>
              </w:rPr>
            </w:pPr>
            <w:r>
              <w:rPr>
                <w:lang w:val="it-IT"/>
              </w:rPr>
              <w:t>Presentazione</w:t>
            </w:r>
          </w:p>
        </w:tc>
        <w:tc>
          <w:tcPr>
            <w:tcW w:w="5841" w:type="dxa"/>
            <w:vMerge/>
          </w:tcPr>
          <w:p w14:paraId="017EEDF7" w14:textId="77777777" w:rsidR="003F47FD" w:rsidRDefault="003F47FD" w:rsidP="00DF51E0">
            <w:pPr>
              <w:jc w:val="both"/>
              <w:rPr>
                <w:lang w:val="it-IT"/>
              </w:rPr>
            </w:pPr>
          </w:p>
        </w:tc>
      </w:tr>
      <w:tr w:rsidR="003F47FD" w14:paraId="4988A95F" w14:textId="77777777" w:rsidTr="00DF51E0">
        <w:tc>
          <w:tcPr>
            <w:tcW w:w="1466" w:type="dxa"/>
            <w:vMerge/>
          </w:tcPr>
          <w:p w14:paraId="117C581A" w14:textId="77777777" w:rsidR="003F47FD" w:rsidRDefault="003F47FD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6A4CA766" w14:textId="77777777" w:rsidR="003F47FD" w:rsidRDefault="003F47FD" w:rsidP="00DF51E0">
            <w:pPr>
              <w:rPr>
                <w:lang w:val="it-IT"/>
              </w:rPr>
            </w:pPr>
            <w:r>
              <w:rPr>
                <w:lang w:val="it-IT"/>
              </w:rPr>
              <w:t>Sessione</w:t>
            </w:r>
          </w:p>
        </w:tc>
        <w:tc>
          <w:tcPr>
            <w:tcW w:w="5841" w:type="dxa"/>
            <w:vMerge/>
          </w:tcPr>
          <w:p w14:paraId="19BED89C" w14:textId="77777777" w:rsidR="003F47FD" w:rsidRDefault="003F47FD" w:rsidP="00DF51E0">
            <w:pPr>
              <w:jc w:val="both"/>
              <w:rPr>
                <w:lang w:val="it-IT"/>
              </w:rPr>
            </w:pPr>
          </w:p>
        </w:tc>
      </w:tr>
      <w:tr w:rsidR="003F47FD" w14:paraId="59FA1DA1" w14:textId="77777777" w:rsidTr="00DF51E0">
        <w:tc>
          <w:tcPr>
            <w:tcW w:w="1466" w:type="dxa"/>
            <w:vMerge/>
          </w:tcPr>
          <w:p w14:paraId="1AD66D0B" w14:textId="77777777" w:rsidR="003F47FD" w:rsidRDefault="003F47FD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2F21F612" w14:textId="77777777" w:rsidR="003F47FD" w:rsidRDefault="003F47FD" w:rsidP="00DF51E0">
            <w:pPr>
              <w:rPr>
                <w:lang w:val="it-IT"/>
              </w:rPr>
            </w:pPr>
            <w:r>
              <w:rPr>
                <w:lang w:val="it-IT"/>
              </w:rPr>
              <w:t>Trasporto</w:t>
            </w:r>
          </w:p>
        </w:tc>
        <w:tc>
          <w:tcPr>
            <w:tcW w:w="5841" w:type="dxa"/>
          </w:tcPr>
          <w:p w14:paraId="44E9D76C" w14:textId="2E4A2E63" w:rsidR="003F47FD" w:rsidRDefault="00C61153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La connessione utilizza il protocollo TCP.</w:t>
            </w:r>
          </w:p>
        </w:tc>
      </w:tr>
      <w:tr w:rsidR="003F47FD" w14:paraId="53E9ED58" w14:textId="77777777" w:rsidTr="00DF51E0">
        <w:tc>
          <w:tcPr>
            <w:tcW w:w="1466" w:type="dxa"/>
            <w:vMerge/>
          </w:tcPr>
          <w:p w14:paraId="6B4F89B2" w14:textId="77777777" w:rsidR="003F47FD" w:rsidRDefault="003F47FD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65625431" w14:textId="77777777" w:rsidR="003F47FD" w:rsidRDefault="003F47FD" w:rsidP="00DF51E0">
            <w:pPr>
              <w:rPr>
                <w:lang w:val="it-IT"/>
              </w:rPr>
            </w:pPr>
            <w:r>
              <w:rPr>
                <w:lang w:val="it-IT"/>
              </w:rPr>
              <w:t>Rete</w:t>
            </w:r>
          </w:p>
        </w:tc>
        <w:tc>
          <w:tcPr>
            <w:tcW w:w="5841" w:type="dxa"/>
          </w:tcPr>
          <w:p w14:paraId="0844D69D" w14:textId="6C5358FC" w:rsidR="003F47FD" w:rsidRDefault="003F47FD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La rete utilizza il protocollo IP</w:t>
            </w:r>
            <w:r w:rsidR="00C61153">
              <w:rPr>
                <w:lang w:val="it-IT"/>
              </w:rPr>
              <w:t>, vengono impiegati anche servizi DNS per la traduzione di domini in IP pubblici.</w:t>
            </w:r>
          </w:p>
        </w:tc>
      </w:tr>
      <w:tr w:rsidR="003F47FD" w14:paraId="03978CAC" w14:textId="77777777" w:rsidTr="00DF51E0">
        <w:tc>
          <w:tcPr>
            <w:tcW w:w="1466" w:type="dxa"/>
            <w:vMerge/>
          </w:tcPr>
          <w:p w14:paraId="50433E88" w14:textId="77777777" w:rsidR="003F47FD" w:rsidRDefault="003F47FD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3EC2C105" w14:textId="77777777" w:rsidR="003F47FD" w:rsidRDefault="003F47FD" w:rsidP="00DF51E0">
            <w:pPr>
              <w:rPr>
                <w:lang w:val="it-IT"/>
              </w:rPr>
            </w:pPr>
            <w:r>
              <w:rPr>
                <w:lang w:val="it-IT"/>
              </w:rPr>
              <w:t>Data Link</w:t>
            </w:r>
          </w:p>
        </w:tc>
        <w:tc>
          <w:tcPr>
            <w:tcW w:w="5841" w:type="dxa"/>
          </w:tcPr>
          <w:p w14:paraId="5073BFF2" w14:textId="7A857B30" w:rsidR="003F47FD" w:rsidRPr="00102D49" w:rsidRDefault="006F2A30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Il datalink viene gestito mediante i protocollo della rete internet.</w:t>
            </w:r>
          </w:p>
        </w:tc>
      </w:tr>
      <w:tr w:rsidR="003F47FD" w14:paraId="3257D6F0" w14:textId="77777777" w:rsidTr="00DF51E0">
        <w:tc>
          <w:tcPr>
            <w:tcW w:w="1466" w:type="dxa"/>
            <w:vMerge/>
          </w:tcPr>
          <w:p w14:paraId="67FC4938" w14:textId="77777777" w:rsidR="003F47FD" w:rsidRDefault="003F47FD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5491E606" w14:textId="77777777" w:rsidR="003F47FD" w:rsidRDefault="003F47FD" w:rsidP="00DF51E0">
            <w:pPr>
              <w:rPr>
                <w:lang w:val="it-IT"/>
              </w:rPr>
            </w:pPr>
            <w:r>
              <w:rPr>
                <w:lang w:val="it-IT"/>
              </w:rPr>
              <w:t>Fisico</w:t>
            </w:r>
          </w:p>
        </w:tc>
        <w:tc>
          <w:tcPr>
            <w:tcW w:w="5841" w:type="dxa"/>
          </w:tcPr>
          <w:p w14:paraId="7C32579B" w14:textId="77777777" w:rsidR="003F47FD" w:rsidRDefault="003F47FD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Questa funzione e’ svolta dalle onde radio del wifi se la rete e’ wireless, dal conduttore del cavo se cablata.</w:t>
            </w:r>
          </w:p>
        </w:tc>
      </w:tr>
    </w:tbl>
    <w:p w14:paraId="7EA77520" w14:textId="77777777" w:rsidR="006F2A30" w:rsidRDefault="006F2A30" w:rsidP="002C5A26">
      <w:pPr>
        <w:jc w:val="both"/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755"/>
        <w:gridCol w:w="5841"/>
      </w:tblGrid>
      <w:tr w:rsidR="006F2A30" w14:paraId="6B80C57C" w14:textId="77777777" w:rsidTr="00DF51E0">
        <w:tc>
          <w:tcPr>
            <w:tcW w:w="1466" w:type="dxa"/>
            <w:vMerge w:val="restart"/>
          </w:tcPr>
          <w:p w14:paraId="7945409C" w14:textId="6E2CB481" w:rsidR="006F2A30" w:rsidRDefault="006F2A30" w:rsidP="00DF51E0">
            <w:pPr>
              <w:rPr>
                <w:lang w:val="it-IT"/>
              </w:rPr>
            </w:pPr>
            <w:r>
              <w:rPr>
                <w:lang w:val="it-IT"/>
              </w:rPr>
              <w:t>App mobile</w:t>
            </w:r>
          </w:p>
          <w:p w14:paraId="70CCA7C4" w14:textId="77777777" w:rsidR="006F2A30" w:rsidRDefault="006F2A30" w:rsidP="00DF51E0">
            <w:pPr>
              <w:rPr>
                <w:lang w:val="it-IT"/>
              </w:rPr>
            </w:pPr>
          </w:p>
          <w:p w14:paraId="764CF739" w14:textId="77777777" w:rsidR="006F2A30" w:rsidRDefault="006F2A30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01B52AA4" w14:textId="77777777" w:rsidR="006F2A30" w:rsidRDefault="006F2A30" w:rsidP="00DF51E0">
            <w:pPr>
              <w:rPr>
                <w:lang w:val="it-IT"/>
              </w:rPr>
            </w:pPr>
            <w:r>
              <w:rPr>
                <w:lang w:val="it-IT"/>
              </w:rPr>
              <w:t>Applicazione</w:t>
            </w:r>
          </w:p>
        </w:tc>
        <w:tc>
          <w:tcPr>
            <w:tcW w:w="5841" w:type="dxa"/>
            <w:vMerge w:val="restart"/>
          </w:tcPr>
          <w:p w14:paraId="1E317C78" w14:textId="40D53433" w:rsidR="006F2A30" w:rsidRDefault="006F2A30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L’applicazione installata sul dispositivo mobile s</w:t>
            </w:r>
            <w:r>
              <w:rPr>
                <w:lang w:val="it-IT"/>
              </w:rPr>
              <w:t>i occupa di gestire la cifratura dei dati</w:t>
            </w:r>
            <w:r>
              <w:rPr>
                <w:lang w:val="it-IT"/>
              </w:rPr>
              <w:t xml:space="preserve">, </w:t>
            </w:r>
            <w:r>
              <w:rPr>
                <w:lang w:val="it-IT"/>
              </w:rPr>
              <w:t>le sessioni</w:t>
            </w:r>
            <w:r>
              <w:rPr>
                <w:lang w:val="it-IT"/>
              </w:rPr>
              <w:t>, l’autenticazione e lo streming dei video sul dispositivo.</w:t>
            </w:r>
          </w:p>
        </w:tc>
      </w:tr>
      <w:tr w:rsidR="006F2A30" w14:paraId="58CA64EE" w14:textId="77777777" w:rsidTr="00DF51E0">
        <w:tc>
          <w:tcPr>
            <w:tcW w:w="1466" w:type="dxa"/>
            <w:vMerge/>
          </w:tcPr>
          <w:p w14:paraId="4625183D" w14:textId="77777777" w:rsidR="006F2A30" w:rsidRDefault="006F2A30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181FAF1C" w14:textId="77777777" w:rsidR="006F2A30" w:rsidRDefault="006F2A30" w:rsidP="00DF51E0">
            <w:pPr>
              <w:rPr>
                <w:lang w:val="it-IT"/>
              </w:rPr>
            </w:pPr>
            <w:r>
              <w:rPr>
                <w:lang w:val="it-IT"/>
              </w:rPr>
              <w:t>Presentazione</w:t>
            </w:r>
          </w:p>
        </w:tc>
        <w:tc>
          <w:tcPr>
            <w:tcW w:w="5841" w:type="dxa"/>
            <w:vMerge/>
          </w:tcPr>
          <w:p w14:paraId="128D7B93" w14:textId="77777777" w:rsidR="006F2A30" w:rsidRDefault="006F2A30" w:rsidP="00DF51E0">
            <w:pPr>
              <w:jc w:val="both"/>
              <w:rPr>
                <w:lang w:val="it-IT"/>
              </w:rPr>
            </w:pPr>
          </w:p>
        </w:tc>
      </w:tr>
      <w:tr w:rsidR="006F2A30" w14:paraId="1D56C030" w14:textId="77777777" w:rsidTr="00DF51E0">
        <w:tc>
          <w:tcPr>
            <w:tcW w:w="1466" w:type="dxa"/>
            <w:vMerge/>
          </w:tcPr>
          <w:p w14:paraId="678EF6F2" w14:textId="77777777" w:rsidR="006F2A30" w:rsidRDefault="006F2A30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72A47EBF" w14:textId="77777777" w:rsidR="006F2A30" w:rsidRDefault="006F2A30" w:rsidP="00DF51E0">
            <w:pPr>
              <w:rPr>
                <w:lang w:val="it-IT"/>
              </w:rPr>
            </w:pPr>
            <w:r>
              <w:rPr>
                <w:lang w:val="it-IT"/>
              </w:rPr>
              <w:t>Sessione</w:t>
            </w:r>
          </w:p>
        </w:tc>
        <w:tc>
          <w:tcPr>
            <w:tcW w:w="5841" w:type="dxa"/>
            <w:vMerge/>
          </w:tcPr>
          <w:p w14:paraId="2B9F679D" w14:textId="77777777" w:rsidR="006F2A30" w:rsidRDefault="006F2A30" w:rsidP="00DF51E0">
            <w:pPr>
              <w:jc w:val="both"/>
              <w:rPr>
                <w:lang w:val="it-IT"/>
              </w:rPr>
            </w:pPr>
          </w:p>
        </w:tc>
      </w:tr>
      <w:tr w:rsidR="006F2A30" w14:paraId="6234A302" w14:textId="77777777" w:rsidTr="00DF51E0">
        <w:tc>
          <w:tcPr>
            <w:tcW w:w="1466" w:type="dxa"/>
            <w:vMerge/>
          </w:tcPr>
          <w:p w14:paraId="2417B639" w14:textId="77777777" w:rsidR="006F2A30" w:rsidRDefault="006F2A30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3CB678CE" w14:textId="77777777" w:rsidR="006F2A30" w:rsidRDefault="006F2A30" w:rsidP="00DF51E0">
            <w:pPr>
              <w:rPr>
                <w:lang w:val="it-IT"/>
              </w:rPr>
            </w:pPr>
            <w:r>
              <w:rPr>
                <w:lang w:val="it-IT"/>
              </w:rPr>
              <w:t>Trasporto</w:t>
            </w:r>
          </w:p>
        </w:tc>
        <w:tc>
          <w:tcPr>
            <w:tcW w:w="5841" w:type="dxa"/>
          </w:tcPr>
          <w:p w14:paraId="3F455758" w14:textId="7D5D02E0" w:rsidR="006F2A30" w:rsidRDefault="006F2A30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In questo caso sarebbe possible utilizzare uno o piu’ protocolli, ad esempio </w:t>
            </w:r>
            <w:r>
              <w:rPr>
                <w:lang w:val="it-IT"/>
              </w:rPr>
              <w:t>il protocollo TCP</w:t>
            </w:r>
            <w:r>
              <w:rPr>
                <w:lang w:val="it-IT"/>
              </w:rPr>
              <w:t xml:space="preserve"> per la gestione dell’applicazione e UDP per lo streaming video.</w:t>
            </w:r>
          </w:p>
        </w:tc>
      </w:tr>
      <w:tr w:rsidR="006F2A30" w14:paraId="45E9F3D7" w14:textId="77777777" w:rsidTr="00DF51E0">
        <w:tc>
          <w:tcPr>
            <w:tcW w:w="1466" w:type="dxa"/>
            <w:vMerge/>
          </w:tcPr>
          <w:p w14:paraId="185E6DFA" w14:textId="77777777" w:rsidR="006F2A30" w:rsidRDefault="006F2A30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79ADD906" w14:textId="77777777" w:rsidR="006F2A30" w:rsidRDefault="006F2A30" w:rsidP="00DF51E0">
            <w:pPr>
              <w:rPr>
                <w:lang w:val="it-IT"/>
              </w:rPr>
            </w:pPr>
            <w:r>
              <w:rPr>
                <w:lang w:val="it-IT"/>
              </w:rPr>
              <w:t>Rete</w:t>
            </w:r>
          </w:p>
        </w:tc>
        <w:tc>
          <w:tcPr>
            <w:tcW w:w="5841" w:type="dxa"/>
          </w:tcPr>
          <w:p w14:paraId="1D6BA6C7" w14:textId="77777777" w:rsidR="006F2A30" w:rsidRDefault="006F2A30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La rete utilizza il protocollo IP, vengono impiegati anche servizi DNS per la traduzione di domini in IP pubblici.</w:t>
            </w:r>
          </w:p>
        </w:tc>
      </w:tr>
      <w:tr w:rsidR="006F2A30" w14:paraId="30768776" w14:textId="77777777" w:rsidTr="00DF51E0">
        <w:tc>
          <w:tcPr>
            <w:tcW w:w="1466" w:type="dxa"/>
            <w:vMerge/>
          </w:tcPr>
          <w:p w14:paraId="3B3C46E3" w14:textId="77777777" w:rsidR="006F2A30" w:rsidRDefault="006F2A30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12784CC2" w14:textId="77777777" w:rsidR="006F2A30" w:rsidRDefault="006F2A30" w:rsidP="00DF51E0">
            <w:pPr>
              <w:rPr>
                <w:lang w:val="it-IT"/>
              </w:rPr>
            </w:pPr>
            <w:r>
              <w:rPr>
                <w:lang w:val="it-IT"/>
              </w:rPr>
              <w:t>Data Link</w:t>
            </w:r>
          </w:p>
        </w:tc>
        <w:tc>
          <w:tcPr>
            <w:tcW w:w="5841" w:type="dxa"/>
          </w:tcPr>
          <w:p w14:paraId="2C255D3C" w14:textId="4F4D0378" w:rsidR="006F2A30" w:rsidRPr="00102D49" w:rsidRDefault="006F2A30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Il datalink viene gestito mediante i protocoll</w:t>
            </w:r>
            <w:r>
              <w:rPr>
                <w:lang w:val="it-IT"/>
              </w:rPr>
              <w:t>i e gli standard delle reti di telefonia mobile digitale (LTE, GSM, etc.)</w:t>
            </w:r>
          </w:p>
        </w:tc>
      </w:tr>
      <w:tr w:rsidR="006F2A30" w14:paraId="66945CCA" w14:textId="77777777" w:rsidTr="00DF51E0">
        <w:tc>
          <w:tcPr>
            <w:tcW w:w="1466" w:type="dxa"/>
            <w:vMerge/>
          </w:tcPr>
          <w:p w14:paraId="4E378A57" w14:textId="77777777" w:rsidR="006F2A30" w:rsidRDefault="006F2A30" w:rsidP="00DF51E0">
            <w:pPr>
              <w:rPr>
                <w:lang w:val="it-IT"/>
              </w:rPr>
            </w:pPr>
          </w:p>
        </w:tc>
        <w:tc>
          <w:tcPr>
            <w:tcW w:w="1755" w:type="dxa"/>
          </w:tcPr>
          <w:p w14:paraId="43C30897" w14:textId="77777777" w:rsidR="006F2A30" w:rsidRDefault="006F2A30" w:rsidP="00DF51E0">
            <w:pPr>
              <w:rPr>
                <w:lang w:val="it-IT"/>
              </w:rPr>
            </w:pPr>
            <w:r>
              <w:rPr>
                <w:lang w:val="it-IT"/>
              </w:rPr>
              <w:t>Fisico</w:t>
            </w:r>
          </w:p>
        </w:tc>
        <w:tc>
          <w:tcPr>
            <w:tcW w:w="5841" w:type="dxa"/>
          </w:tcPr>
          <w:p w14:paraId="2C2D72A8" w14:textId="42181269" w:rsidR="006F2A30" w:rsidRDefault="006F2A30" w:rsidP="00DF51E0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Questa funzione e’ svolta dalle onde radio del wifi </w:t>
            </w:r>
            <w:r>
              <w:rPr>
                <w:lang w:val="it-IT"/>
              </w:rPr>
              <w:t>o dalla onde ratio della rete gsm/lte.</w:t>
            </w:r>
          </w:p>
        </w:tc>
      </w:tr>
    </w:tbl>
    <w:p w14:paraId="6D344332" w14:textId="749F70E6" w:rsidR="00EE04EA" w:rsidRDefault="00EE04EA" w:rsidP="00A71374">
      <w:pPr>
        <w:jc w:val="both"/>
        <w:rPr>
          <w:lang w:val="it-IT"/>
        </w:rPr>
      </w:pPr>
    </w:p>
    <w:sectPr w:rsidR="00EE04EA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C057" w14:textId="77777777" w:rsidR="00EB297D" w:rsidRDefault="00EB297D" w:rsidP="00EE04EA">
      <w:pPr>
        <w:spacing w:after="0" w:line="240" w:lineRule="auto"/>
      </w:pPr>
      <w:r>
        <w:separator/>
      </w:r>
    </w:p>
  </w:endnote>
  <w:endnote w:type="continuationSeparator" w:id="0">
    <w:p w14:paraId="656E32FC" w14:textId="77777777" w:rsidR="00EB297D" w:rsidRDefault="00EB297D" w:rsidP="00EE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IKEA Latin">
    <w:panose1 w:val="020B0502040504020204"/>
    <w:charset w:val="00"/>
    <w:family w:val="swiss"/>
    <w:pitch w:val="variable"/>
    <w:sig w:usb0="A00002F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F207" w14:textId="2A61667D" w:rsidR="00EE04EA" w:rsidRDefault="00EE04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A583ED" wp14:editId="79DE0BC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3648715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87718" w14:textId="069DADDC" w:rsidR="00EE04EA" w:rsidRPr="00EE04EA" w:rsidRDefault="00EE04EA" w:rsidP="00EE04EA">
                          <w:pPr>
                            <w:spacing w:after="0"/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</w:pPr>
                          <w:r w:rsidRPr="00EE04EA"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583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5187718" w14:textId="069DADDC" w:rsidR="00EE04EA" w:rsidRPr="00EE04EA" w:rsidRDefault="00EE04EA" w:rsidP="00EE04EA">
                    <w:pPr>
                      <w:spacing w:after="0"/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</w:pPr>
                    <w:r w:rsidRPr="00EE04EA"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CC6" w14:textId="1C62E4CC" w:rsidR="00EE04EA" w:rsidRDefault="00EE04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F014B8" wp14:editId="7D0E6954">
              <wp:simplePos x="90487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4815026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C8E5A" w14:textId="758DDD2C" w:rsidR="00EE04EA" w:rsidRPr="00EE04EA" w:rsidRDefault="00EE04EA" w:rsidP="00EE04EA">
                          <w:pPr>
                            <w:spacing w:after="0"/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</w:pPr>
                          <w:r w:rsidRPr="00EE04EA"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F014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F1C8E5A" w14:textId="758DDD2C" w:rsidR="00EE04EA" w:rsidRPr="00EE04EA" w:rsidRDefault="00EE04EA" w:rsidP="00EE04EA">
                    <w:pPr>
                      <w:spacing w:after="0"/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</w:pPr>
                    <w:r w:rsidRPr="00EE04EA"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409E" w14:textId="4F3E604E" w:rsidR="00EE04EA" w:rsidRDefault="00EE04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017BC9" wp14:editId="65DB42B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5033590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C1621" w14:textId="33F9CC27" w:rsidR="00EE04EA" w:rsidRPr="00EE04EA" w:rsidRDefault="00EE04EA" w:rsidP="00EE04EA">
                          <w:pPr>
                            <w:spacing w:after="0"/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</w:pPr>
                          <w:r w:rsidRPr="00EE04EA">
                            <w:rPr>
                              <w:rFonts w:ascii="Noto IKEA Latin" w:eastAsia="Noto IKEA Latin" w:hAnsi="Noto IKEA Latin" w:cs="Noto IKEA Latin"/>
                              <w:noProof/>
                              <w:color w:val="5A5A5A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17B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A4C1621" w14:textId="33F9CC27" w:rsidR="00EE04EA" w:rsidRPr="00EE04EA" w:rsidRDefault="00EE04EA" w:rsidP="00EE04EA">
                    <w:pPr>
                      <w:spacing w:after="0"/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</w:pPr>
                    <w:r w:rsidRPr="00EE04EA">
                      <w:rPr>
                        <w:rFonts w:ascii="Noto IKEA Latin" w:eastAsia="Noto IKEA Latin" w:hAnsi="Noto IKEA Latin" w:cs="Noto IKEA Latin"/>
                        <w:noProof/>
                        <w:color w:val="5A5A5A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446A3" w14:textId="77777777" w:rsidR="00EB297D" w:rsidRDefault="00EB297D" w:rsidP="00EE04EA">
      <w:pPr>
        <w:spacing w:after="0" w:line="240" w:lineRule="auto"/>
      </w:pPr>
      <w:r>
        <w:separator/>
      </w:r>
    </w:p>
  </w:footnote>
  <w:footnote w:type="continuationSeparator" w:id="0">
    <w:p w14:paraId="7063D014" w14:textId="77777777" w:rsidR="00EB297D" w:rsidRDefault="00EB297D" w:rsidP="00EE0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EA"/>
    <w:rsid w:val="00102D49"/>
    <w:rsid w:val="00133B07"/>
    <w:rsid w:val="001A6654"/>
    <w:rsid w:val="002C5A26"/>
    <w:rsid w:val="00353BAE"/>
    <w:rsid w:val="003F47FD"/>
    <w:rsid w:val="004D4EA9"/>
    <w:rsid w:val="0068765A"/>
    <w:rsid w:val="006F2A30"/>
    <w:rsid w:val="0082483F"/>
    <w:rsid w:val="00833FE9"/>
    <w:rsid w:val="00A71374"/>
    <w:rsid w:val="00AD18EF"/>
    <w:rsid w:val="00C57B03"/>
    <w:rsid w:val="00C61153"/>
    <w:rsid w:val="00E91A35"/>
    <w:rsid w:val="00EB297D"/>
    <w:rsid w:val="00E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1838A"/>
  <w15:chartTrackingRefBased/>
  <w15:docId w15:val="{AEB663CF-4EED-4452-BB46-0473EB4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A30"/>
  </w:style>
  <w:style w:type="paragraph" w:styleId="Heading1">
    <w:name w:val="heading 1"/>
    <w:basedOn w:val="Normal"/>
    <w:next w:val="Normal"/>
    <w:link w:val="Heading1Char"/>
    <w:uiPriority w:val="9"/>
    <w:qFormat/>
    <w:rsid w:val="00EE0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uitypography-root">
    <w:name w:val="muitypography-root"/>
    <w:basedOn w:val="Normal"/>
    <w:rsid w:val="00EE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0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EA"/>
  </w:style>
  <w:style w:type="table" w:styleId="TableGrid">
    <w:name w:val="Table Grid"/>
    <w:basedOn w:val="TableNormal"/>
    <w:uiPriority w:val="39"/>
    <w:rsid w:val="00C5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f945650-ec40-41a9-9362-7e2addda4452}" enabled="1" method="Standard" siteId="{a33c6ac4-a52e-45c5-af07-b972df9bd00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4303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INGKA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Grimaldi</dc:creator>
  <cp:keywords/>
  <dc:description/>
  <cp:lastModifiedBy>Vincenzo Grimaldi</cp:lastModifiedBy>
  <cp:revision>11</cp:revision>
  <cp:lastPrinted>2024-05-22T19:35:00Z</cp:lastPrinted>
  <dcterms:created xsi:type="dcterms:W3CDTF">2024-05-22T17:08:00Z</dcterms:created>
  <dcterms:modified xsi:type="dcterms:W3CDTF">2024-05-22T19:35:00Z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599b704b,515a4975,14c059fa</vt:lpwstr>
  </property>
  <property fmtid="{D5CDD505-2E9C-101B-9397-08002B2CF9AE}" pid="3" name="ClassificationContentMarkingFooterFontProps">
    <vt:lpwstr>#5a5a5a,8,Noto IKEA Latin</vt:lpwstr>
  </property>
  <property fmtid="{D5CDD505-2E9C-101B-9397-08002B2CF9AE}" pid="4" name="ClassificationContentMarkingFooterText">
    <vt:lpwstr>Internal</vt:lpwstr>
  </property>
</Properties>
</file>