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210147626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FF5C8C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9A00B9C16D384BEE81B3FB644576D0C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5C8C" w:rsidRDefault="00F01BA8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ООО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Экосфера</w:t>
                    </w:r>
                    <w:proofErr w:type="spellEnd"/>
                  </w:p>
                </w:tc>
              </w:sdtContent>
            </w:sdt>
          </w:tr>
          <w:tr w:rsidR="00FF5C8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Название"/>
                  <w:id w:val="13406919"/>
                  <w:placeholder>
                    <w:docPart w:val="153205B80AE14C44A1761C43AC0CD0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F5C8C" w:rsidRDefault="00F01BA8" w:rsidP="00FF5C8C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Описание подсистемы RPC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Ekosfera</w:t>
                    </w:r>
                    <w:proofErr w:type="spellEnd"/>
                  </w:p>
                </w:sdtContent>
              </w:sdt>
            </w:tc>
          </w:tr>
          <w:tr w:rsidR="00FF5C8C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9DDB0DB01ABA488F9DF7F5DE776DB2B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F5C8C" w:rsidRDefault="00F01BA8" w:rsidP="00FF5C8C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Детальное описание реализации подсистемы RPC используемой в устройствах ООО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Экосфера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>. Внутренняя документация.</w:t>
                    </w:r>
                  </w:p>
                </w:tc>
              </w:sdtContent>
            </w:sdt>
          </w:tr>
          <w:tr w:rsidR="00FF5C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5C8C" w:rsidRPr="00FF5C8C" w:rsidRDefault="00FF5C8C" w:rsidP="00EC3320">
                <w:pPr>
                  <w:pStyle w:val="aa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Автор: </w:t>
                </w: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Автор"/>
                    <w:tag w:val=""/>
                    <w:id w:val="-1528714929"/>
                    <w:placeholder>
                      <w:docPart w:val="325B5E3A61FF494FA05177FD380F5E5A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F01BA8" w:rsidRPr="00EC3320">
                      <w:rPr>
                        <w:rFonts w:asciiTheme="majorHAnsi" w:eastAsiaTheme="majorEastAsia" w:hAnsiTheme="majorHAnsi" w:cstheme="majorBidi"/>
                      </w:rPr>
                      <w:t>Громов Всеволод Владимирович (gromov</w:t>
                    </w:r>
                    <w:r w:rsidR="00EC3320" w:rsidRPr="00EC3320">
                      <w:rPr>
                        <w:rFonts w:asciiTheme="majorHAnsi" w:eastAsiaTheme="majorEastAsia" w:hAnsiTheme="majorHAnsi" w:cstheme="majorBidi"/>
                      </w:rPr>
                      <w:t>.vsevolod</w:t>
                    </w:r>
                    <w:r w:rsidR="00F01BA8" w:rsidRPr="00EC3320">
                      <w:rPr>
                        <w:rFonts w:asciiTheme="majorHAnsi" w:eastAsiaTheme="majorEastAsia" w:hAnsiTheme="majorHAnsi" w:cstheme="majorBidi"/>
                      </w:rPr>
                      <w:t>@</w:t>
                    </w:r>
                    <w:r w:rsidR="00EC3320" w:rsidRPr="00EC3320">
                      <w:rPr>
                        <w:rFonts w:asciiTheme="majorHAnsi" w:eastAsiaTheme="majorEastAsia" w:hAnsiTheme="majorHAnsi" w:cstheme="majorBidi"/>
                      </w:rPr>
                      <w:t>ekosf</w:t>
                    </w:r>
                    <w:r w:rsidR="00F01BA8" w:rsidRPr="00EC3320">
                      <w:rPr>
                        <w:rFonts w:asciiTheme="majorHAnsi" w:eastAsiaTheme="majorEastAsia" w:hAnsiTheme="majorHAnsi" w:cstheme="majorBidi"/>
                      </w:rPr>
                      <w:t>.ru)</w:t>
                    </w:r>
                  </w:sdtContent>
                </w:sdt>
              </w:p>
            </w:tc>
          </w:tr>
          <w:tr w:rsidR="00FF5C8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F5C8C" w:rsidRPr="00FF5C8C" w:rsidRDefault="00FF5C8C" w:rsidP="00FF5C8C">
                <w:pPr>
                  <w:pStyle w:val="aa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 xml:space="preserve">Ревизия: </w: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begin"/>
                </w:r>
                <w:r>
                  <w:rPr>
                    <w:rFonts w:asciiTheme="majorHAnsi" w:eastAsiaTheme="majorEastAsia" w:hAnsiTheme="majorHAnsi" w:cstheme="majorBidi"/>
                  </w:rPr>
                  <w:instrText xml:space="preserve"> REVNUM   \* MERGEFORMAT </w:instrTex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separate"/>
                </w:r>
                <w:r w:rsidR="0013580B">
                  <w:rPr>
                    <w:rFonts w:asciiTheme="majorHAnsi" w:eastAsiaTheme="majorEastAsia" w:hAnsiTheme="majorHAnsi" w:cstheme="majorBidi"/>
                    <w:noProof/>
                  </w:rPr>
                  <w:t>4</w:t>
                </w:r>
                <w:r>
                  <w:rPr>
                    <w:rFonts w:asciiTheme="majorHAnsi" w:eastAsiaTheme="majorEastAsia" w:hAnsiTheme="majorHAnsi" w:cstheme="majorBidi"/>
                  </w:rPr>
                  <w:fldChar w:fldCharType="end"/>
                </w:r>
              </w:p>
            </w:tc>
          </w:tr>
        </w:tbl>
        <w:p w:rsidR="00FF5C8C" w:rsidRDefault="00FF5C8C">
          <w:pP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  <w:sectPr w:rsidR="00FF5C8C" w:rsidSect="00FF5C8C">
              <w:headerReference w:type="default" r:id="rId10"/>
              <w:footerReference w:type="default" r:id="rId11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  <w:lang w:bidi="ar-SA"/>
            </w:rPr>
            <w:id w:val="-1943365529"/>
            <w:docPartObj>
              <w:docPartGallery w:val="Table of Contents"/>
              <w:docPartUnique/>
            </w:docPartObj>
          </w:sdtPr>
          <w:sdtEndPr/>
          <w:sdtContent>
            <w:p w:rsidR="00FF5C8C" w:rsidRDefault="00FF5C8C">
              <w:pPr>
                <w:pStyle w:val="af4"/>
              </w:pPr>
              <w:r>
                <w:t>Оглавление</w:t>
              </w:r>
            </w:p>
            <w:p w:rsidR="00A51DEB" w:rsidRDefault="00FF5C8C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7859493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1.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Общее описание.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_Toc287859493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1900E7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4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2.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Структура данных 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.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_Toc287859494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1900E7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5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2.1.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 запрос (то, что идет за заголовком пакета):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_Toc287859495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1900E7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6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2.2.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 ответ (то, что идет за заголовком пакета).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_Toc287859496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1900E7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7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3.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Типы данных 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 и их размещение в стеке.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_Toc287859497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2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1900E7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8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4.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Сигнатуры 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_Toc287859498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3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1900E7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499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5.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Стандартные идентификаторы 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_Toc287859499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4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1900E7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500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6.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Идентификатор устройства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_Toc287859500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4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1900E7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501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7.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 xml:space="preserve">Статус выполнения 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_Toc287859501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5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A51DEB" w:rsidRDefault="001900E7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/>
                  <w:noProof/>
                  <w:lang w:eastAsia="ru-RU"/>
                </w:rPr>
              </w:pPr>
              <w:hyperlink w:anchor="_Toc287859502" w:history="1"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8.</w:t>
                </w:r>
                <w:r w:rsidR="00A51DEB">
                  <w:rPr>
                    <w:rFonts w:eastAsiaTheme="minorEastAsia"/>
                    <w:noProof/>
                    <w:lang w:eastAsia="ru-RU"/>
                  </w:rPr>
                  <w:tab/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val="en-US" w:eastAsia="ru-RU"/>
                  </w:rPr>
                  <w:t>RPC</w:t>
                </w:r>
                <w:r w:rsidR="00A51DEB" w:rsidRPr="00520B0E">
                  <w:rPr>
                    <w:rStyle w:val="af5"/>
                    <w:rFonts w:eastAsia="Times New Roman"/>
                    <w:noProof/>
                    <w:lang w:eastAsia="ru-RU"/>
                  </w:rPr>
                  <w:t>, реализованные в фотоголовке ФГ-01</w:t>
                </w:r>
                <w:r w:rsidR="00A51DEB">
                  <w:rPr>
                    <w:noProof/>
                    <w:webHidden/>
                  </w:rPr>
                  <w:tab/>
                </w:r>
                <w:r w:rsidR="00A51DEB">
                  <w:rPr>
                    <w:noProof/>
                    <w:webHidden/>
                  </w:rPr>
                  <w:fldChar w:fldCharType="begin"/>
                </w:r>
                <w:r w:rsidR="00A51DEB">
                  <w:rPr>
                    <w:noProof/>
                    <w:webHidden/>
                  </w:rPr>
                  <w:instrText xml:space="preserve"> PAGEREF _Toc287859502 \h </w:instrText>
                </w:r>
                <w:r w:rsidR="00A51DEB">
                  <w:rPr>
                    <w:noProof/>
                    <w:webHidden/>
                  </w:rPr>
                </w:r>
                <w:r w:rsidR="00A51DEB">
                  <w:rPr>
                    <w:noProof/>
                    <w:webHidden/>
                  </w:rPr>
                  <w:fldChar w:fldCharType="separate"/>
                </w:r>
                <w:r w:rsidR="00EC3320">
                  <w:rPr>
                    <w:noProof/>
                    <w:webHidden/>
                  </w:rPr>
                  <w:t>5</w:t>
                </w:r>
                <w:r w:rsidR="00A51DEB">
                  <w:rPr>
                    <w:noProof/>
                    <w:webHidden/>
                  </w:rPr>
                  <w:fldChar w:fldCharType="end"/>
                </w:r>
              </w:hyperlink>
            </w:p>
            <w:p w:rsidR="00FF5C8C" w:rsidRDefault="00FF5C8C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F5C8C" w:rsidRDefault="00FF5C8C">
          <w:pP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</w:pPr>
          <w:r>
            <w:rPr>
              <w:rFonts w:ascii="Arial" w:eastAsia="Times New Roman" w:hAnsi="Arial" w:cs="Arial"/>
              <w:b/>
              <w:bCs/>
              <w:i/>
              <w:iCs/>
              <w:sz w:val="28"/>
              <w:szCs w:val="28"/>
              <w:lang w:eastAsia="ru-RU"/>
            </w:rPr>
            <w:br w:type="page"/>
          </w:r>
        </w:p>
      </w:sdtContent>
    </w:sdt>
    <w:p w:rsidR="00790E67" w:rsidRDefault="00790E67" w:rsidP="00790E67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0" w:name="_Toc287859493"/>
      <w:r>
        <w:rPr>
          <w:rFonts w:eastAsia="Times New Roman"/>
          <w:lang w:eastAsia="ru-RU"/>
        </w:rPr>
        <w:lastRenderedPageBreak/>
        <w:t>Общее описание.</w:t>
      </w:r>
      <w:bookmarkEnd w:id="0"/>
    </w:p>
    <w:p w:rsidR="00FF5C8C" w:rsidRPr="00790E67" w:rsidRDefault="00790E67" w:rsidP="00790E67">
      <w:pPr>
        <w:ind w:firstLine="360"/>
        <w:jc w:val="both"/>
        <w:rPr>
          <w:rFonts w:eastAsiaTheme="minorEastAsia"/>
          <w:lang w:eastAsia="ru-RU"/>
        </w:rPr>
      </w:pPr>
      <w:r w:rsidRPr="00790E67">
        <w:rPr>
          <w:rFonts w:eastAsiaTheme="minorEastAsia"/>
          <w:lang w:eastAsia="ru-RU"/>
        </w:rPr>
        <w:t>М</w:t>
      </w:r>
      <w:r w:rsidR="00FF5C8C" w:rsidRPr="00790E67">
        <w:rPr>
          <w:rFonts w:eastAsiaTheme="minorEastAsia"/>
          <w:lang w:eastAsia="ru-RU"/>
        </w:rPr>
        <w:t>еханизм RPC реализован поверх нашего протокола, хотя какой именно протокол используе</w:t>
      </w:r>
      <w:r w:rsidR="00FF5C8C" w:rsidRPr="00790E67">
        <w:rPr>
          <w:rFonts w:eastAsiaTheme="minorEastAsia"/>
          <w:lang w:eastAsia="ru-RU"/>
        </w:rPr>
        <w:t>т</w:t>
      </w:r>
      <w:r w:rsidR="00FF5C8C" w:rsidRPr="00790E67">
        <w:rPr>
          <w:rFonts w:eastAsiaTheme="minorEastAsia"/>
          <w:lang w:eastAsia="ru-RU"/>
        </w:rPr>
        <w:t>ся – не имеет значения</w:t>
      </w:r>
      <w:r w:rsidRPr="00790E67">
        <w:rPr>
          <w:rFonts w:eastAsiaTheme="minorEastAsia"/>
          <w:lang w:eastAsia="ru-RU"/>
        </w:rPr>
        <w:t xml:space="preserve">. </w:t>
      </w:r>
      <w:r w:rsidR="00FF5C8C" w:rsidRPr="00790E67">
        <w:rPr>
          <w:rFonts w:eastAsiaTheme="minorEastAsia"/>
          <w:lang w:eastAsia="ru-RU"/>
        </w:rPr>
        <w:t>Код протокольной команды RPC = 0x20</w:t>
      </w:r>
      <w:r w:rsidRPr="00790E67">
        <w:rPr>
          <w:rFonts w:eastAsiaTheme="minorEastAsia"/>
          <w:lang w:eastAsia="ru-RU"/>
        </w:rPr>
        <w:t xml:space="preserve">. </w:t>
      </w:r>
      <w:r w:rsidR="00FF5C8C" w:rsidRPr="00790E67">
        <w:rPr>
          <w:rFonts w:eastAsiaTheme="minorEastAsia"/>
          <w:lang w:eastAsia="ru-RU"/>
        </w:rPr>
        <w:t>Ответ 0x8000 + 0x20</w:t>
      </w:r>
      <w:r w:rsidRPr="00790E67">
        <w:rPr>
          <w:rFonts w:eastAsiaTheme="minorEastAsia"/>
          <w:lang w:eastAsia="ru-RU"/>
        </w:rPr>
        <w:t xml:space="preserve">. </w:t>
      </w:r>
      <w:r w:rsidR="00FF5C8C" w:rsidRPr="00790E67">
        <w:rPr>
          <w:rFonts w:eastAsiaTheme="minorEastAsia"/>
          <w:lang w:eastAsia="ru-RU"/>
        </w:rPr>
        <w:t>Все данные RPC пересылаются как пакет данных протокола.</w:t>
      </w:r>
    </w:p>
    <w:p w:rsidR="00FF5C8C" w:rsidRPr="00790E67" w:rsidRDefault="00FF5C8C" w:rsidP="00790E67">
      <w:pPr>
        <w:ind w:firstLine="360"/>
        <w:jc w:val="both"/>
        <w:rPr>
          <w:rFonts w:eastAsiaTheme="minorEastAsia"/>
          <w:lang w:eastAsia="ru-RU"/>
        </w:rPr>
      </w:pPr>
      <w:r w:rsidRPr="00790E67">
        <w:rPr>
          <w:rFonts w:eastAsiaTheme="minorEastAsia"/>
          <w:lang w:eastAsia="ru-RU"/>
        </w:rPr>
        <w:t>Максимальная длина пакета не должна превышать 512 байт (заголовок+данные+crc16)</w:t>
      </w:r>
    </w:p>
    <w:p w:rsidR="00FF5C8C" w:rsidRPr="00D37633" w:rsidRDefault="00FF5C8C" w:rsidP="00790E67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1" w:name="_Toc287859494"/>
      <w:r w:rsidRPr="00D37633">
        <w:rPr>
          <w:rFonts w:eastAsia="Times New Roman"/>
          <w:lang w:eastAsia="ru-RU"/>
        </w:rPr>
        <w:t xml:space="preserve">Структура данных </w:t>
      </w:r>
      <w:r w:rsidRPr="00D37633">
        <w:rPr>
          <w:rFonts w:eastAsia="Times New Roman"/>
          <w:lang w:val="en-US" w:eastAsia="ru-RU"/>
        </w:rPr>
        <w:t>RPC</w:t>
      </w:r>
      <w:r w:rsidR="00790E67">
        <w:rPr>
          <w:rFonts w:eastAsia="Times New Roman"/>
          <w:lang w:eastAsia="ru-RU"/>
        </w:rPr>
        <w:t>.</w:t>
      </w:r>
      <w:bookmarkEnd w:id="1"/>
    </w:p>
    <w:p w:rsidR="00FF5C8C" w:rsidRPr="00D37633" w:rsidRDefault="00FF5C8C" w:rsidP="006742CE">
      <w:pPr>
        <w:pStyle w:val="2"/>
        <w:numPr>
          <w:ilvl w:val="1"/>
          <w:numId w:val="33"/>
        </w:numPr>
        <w:rPr>
          <w:rFonts w:eastAsia="Times New Roman"/>
          <w:lang w:eastAsia="ru-RU"/>
        </w:rPr>
      </w:pPr>
      <w:bookmarkStart w:id="2" w:name="_Toc287859495"/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 xml:space="preserve"> запрос (то, что идет за заголовком пакета):</w:t>
      </w:r>
      <w:bookmarkEnd w:id="2"/>
    </w:p>
    <w:p w:rsidR="00FF5C8C" w:rsidRPr="00D37633" w:rsidRDefault="006742CE" w:rsidP="006742CE">
      <w:pPr>
        <w:ind w:firstLine="360"/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 – число, по которому клиент ищет конкретную реализацию функции в св</w:t>
      </w:r>
      <w:r w:rsidR="00FF5C8C" w:rsidRPr="00D37633">
        <w:rPr>
          <w:lang w:eastAsia="ru-RU"/>
        </w:rPr>
        <w:t>о</w:t>
      </w:r>
      <w:r w:rsidR="00FF5C8C" w:rsidRPr="00D37633">
        <w:rPr>
          <w:lang w:eastAsia="ru-RU"/>
        </w:rPr>
        <w:t xml:space="preserve">ей </w:t>
      </w:r>
      <w:r w:rsidR="00FF5C8C" w:rsidRPr="00D37633">
        <w:rPr>
          <w:lang w:val="en-US" w:eastAsia="ru-RU"/>
        </w:rPr>
        <w:t>lookup</w:t>
      </w:r>
      <w:r w:rsidR="00FF5C8C" w:rsidRPr="00D37633">
        <w:rPr>
          <w:lang w:eastAsia="ru-RU"/>
        </w:rPr>
        <w:t xml:space="preserve"> таблице. Разные клиенты могут реализовывать стандартные служебные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(с идент</w:t>
      </w:r>
      <w:r w:rsidR="00FF5C8C" w:rsidRPr="00D37633">
        <w:rPr>
          <w:lang w:eastAsia="ru-RU"/>
        </w:rPr>
        <w:t>и</w:t>
      </w:r>
      <w:r w:rsidR="00FF5C8C" w:rsidRPr="00D37633">
        <w:rPr>
          <w:lang w:eastAsia="ru-RU"/>
        </w:rPr>
        <w:t>фикаторами от 0 до 2047 включительно), и нестандартные, реализующие собственно функционал клиента, с идентификаторами от 2048 до 65535.</w:t>
      </w:r>
    </w:p>
    <w:p w:rsidR="00FF5C8C" w:rsidRPr="00D37633" w:rsidRDefault="006742CE" w:rsidP="006742CE">
      <w:pPr>
        <w:ind w:firstLine="360"/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sig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signature</w:t>
      </w:r>
      <w:r w:rsidR="00FF5C8C" w:rsidRPr="00D37633">
        <w:rPr>
          <w:lang w:eastAsia="ru-RU"/>
        </w:rPr>
        <w:t xml:space="preserve"> – число, определяющее сигнатуру вызова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>, а именно, тип во</w:t>
      </w:r>
      <w:r w:rsidR="00FF5C8C" w:rsidRPr="00D37633">
        <w:rPr>
          <w:lang w:eastAsia="ru-RU"/>
        </w:rPr>
        <w:t>з</w:t>
      </w:r>
      <w:r w:rsidR="00FF5C8C" w:rsidRPr="00D37633">
        <w:rPr>
          <w:lang w:eastAsia="ru-RU"/>
        </w:rPr>
        <w:t xml:space="preserve">вращаемого значения, количество, и типы передаваемых параметров. (Текущая имплементация поддерживает до 6 </w:t>
      </w:r>
      <w:proofErr w:type="spellStart"/>
      <w:r w:rsidR="00FF5C8C" w:rsidRPr="00D37633">
        <w:rPr>
          <w:lang w:eastAsia="ru-RU"/>
        </w:rPr>
        <w:t>ти</w:t>
      </w:r>
      <w:proofErr w:type="spellEnd"/>
      <w:r w:rsidR="00FF5C8C" w:rsidRPr="00D37633">
        <w:rPr>
          <w:lang w:eastAsia="ru-RU"/>
        </w:rPr>
        <w:t xml:space="preserve"> передаваемых параметров.)</w:t>
      </w:r>
    </w:p>
    <w:p w:rsidR="00FF5C8C" w:rsidRPr="00EC3320" w:rsidRDefault="00FF5C8C" w:rsidP="006742CE">
      <w:pPr>
        <w:ind w:firstLine="360"/>
        <w:rPr>
          <w:lang w:eastAsia="ru-RU"/>
        </w:rPr>
      </w:pPr>
      <w:r w:rsidRPr="00D37633">
        <w:rPr>
          <w:lang w:val="en-US" w:eastAsia="ru-RU"/>
        </w:rPr>
        <w:t>RPC</w:t>
      </w:r>
      <w:r w:rsidRPr="00EC3320">
        <w:rPr>
          <w:lang w:eastAsia="ru-RU"/>
        </w:rPr>
        <w:t xml:space="preserve"> </w:t>
      </w:r>
      <w:proofErr w:type="gramStart"/>
      <w:r w:rsidRPr="00D37633">
        <w:rPr>
          <w:lang w:val="en-US" w:eastAsia="ru-RU"/>
        </w:rPr>
        <w:t>stack</w:t>
      </w:r>
      <w:r w:rsidRPr="00EC3320">
        <w:rPr>
          <w:lang w:eastAsia="ru-RU"/>
        </w:rPr>
        <w:t>[</w:t>
      </w:r>
      <w:proofErr w:type="gramEnd"/>
      <w:r w:rsidRPr="00D37633">
        <w:rPr>
          <w:lang w:val="en-US" w:eastAsia="ru-RU"/>
        </w:rPr>
        <w:t>RPC</w:t>
      </w:r>
      <w:r w:rsidRPr="00EC3320">
        <w:rPr>
          <w:lang w:eastAsia="ru-RU"/>
        </w:rPr>
        <w:t>_</w:t>
      </w:r>
      <w:r w:rsidRPr="00D37633">
        <w:rPr>
          <w:lang w:val="en-US" w:eastAsia="ru-RU"/>
        </w:rPr>
        <w:t>FRAME</w:t>
      </w:r>
      <w:r w:rsidRPr="00EC3320">
        <w:rPr>
          <w:lang w:eastAsia="ru-RU"/>
        </w:rPr>
        <w:t>_</w:t>
      </w:r>
      <w:r w:rsidRPr="00D37633">
        <w:rPr>
          <w:lang w:val="en-US" w:eastAsia="ru-RU"/>
        </w:rPr>
        <w:t>SIZE</w:t>
      </w:r>
      <w:r w:rsidRPr="00EC3320">
        <w:rPr>
          <w:lang w:eastAsia="ru-RU"/>
        </w:rPr>
        <w:t>-</w:t>
      </w:r>
      <w:proofErr w:type="spellStart"/>
      <w:r w:rsidRPr="00D37633">
        <w:rPr>
          <w:lang w:val="en-US" w:eastAsia="ru-RU"/>
        </w:rPr>
        <w:t>ProtocolEkosfHdr</w:t>
      </w:r>
      <w:proofErr w:type="spellEnd"/>
      <w:r w:rsidRPr="00EC3320">
        <w:rPr>
          <w:lang w:eastAsia="ru-RU"/>
        </w:rPr>
        <w:t>_</w:t>
      </w:r>
      <w:r w:rsidRPr="00D37633">
        <w:rPr>
          <w:lang w:val="en-US" w:eastAsia="ru-RU"/>
        </w:rPr>
        <w:t>SZE</w:t>
      </w:r>
      <w:r w:rsidRPr="00EC3320">
        <w:rPr>
          <w:lang w:eastAsia="ru-RU"/>
        </w:rPr>
        <w:t xml:space="preserve">-6]; // </w:t>
      </w:r>
      <w:proofErr w:type="spellStart"/>
      <w:r w:rsidRPr="00D37633">
        <w:rPr>
          <w:lang w:val="en-US" w:eastAsia="ru-RU"/>
        </w:rPr>
        <w:t>rpc</w:t>
      </w:r>
      <w:proofErr w:type="spellEnd"/>
      <w:r w:rsidRPr="00EC3320">
        <w:rPr>
          <w:lang w:eastAsia="ru-RU"/>
        </w:rPr>
        <w:t xml:space="preserve"> </w:t>
      </w:r>
      <w:r w:rsidRPr="00D37633">
        <w:rPr>
          <w:lang w:val="en-US" w:eastAsia="ru-RU"/>
        </w:rPr>
        <w:t>stack</w:t>
      </w:r>
      <w:r w:rsidRPr="00EC3320">
        <w:rPr>
          <w:lang w:eastAsia="ru-RU"/>
        </w:rPr>
        <w:t xml:space="preserve"> </w:t>
      </w:r>
      <w:r w:rsidRPr="00D37633">
        <w:rPr>
          <w:lang w:val="en-US" w:eastAsia="ru-RU"/>
        </w:rPr>
        <w:t>space</w:t>
      </w:r>
      <w:r w:rsidRPr="00EC3320">
        <w:rPr>
          <w:lang w:eastAsia="ru-RU"/>
        </w:rPr>
        <w:t xml:space="preserve"> </w:t>
      </w:r>
    </w:p>
    <w:p w:rsidR="006742CE" w:rsidRPr="00EC3320" w:rsidRDefault="00FF5C8C" w:rsidP="006742CE">
      <w:pPr>
        <w:ind w:firstLine="360"/>
        <w:rPr>
          <w:lang w:eastAsia="ru-RU"/>
        </w:rPr>
      </w:pPr>
      <w:r w:rsidRPr="00D37633">
        <w:rPr>
          <w:lang w:eastAsia="ru-RU"/>
        </w:rPr>
        <w:t>Передаваемые параметры размещаются в стеке слева направо, простые типы упаковываются максимально плотно, без выравнивания, весь стек как единое целое может выравниваться по длине на величину кратную 16 бит, добавлением пустого байта (0) в конец стека.</w:t>
      </w:r>
    </w:p>
    <w:p w:rsidR="00FF5C8C" w:rsidRPr="00D37633" w:rsidRDefault="00FF5C8C" w:rsidP="006742CE">
      <w:pPr>
        <w:ind w:firstLine="360"/>
        <w:rPr>
          <w:lang w:eastAsia="ru-RU"/>
        </w:rPr>
      </w:pPr>
      <w:r w:rsidRPr="00D37633">
        <w:rPr>
          <w:lang w:eastAsia="ru-RU"/>
        </w:rPr>
        <w:t xml:space="preserve">За стеком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размещается слово </w:t>
      </w:r>
      <w:r w:rsidRPr="00D37633">
        <w:rPr>
          <w:lang w:val="en-US" w:eastAsia="ru-RU"/>
        </w:rPr>
        <w:t>CRC</w:t>
      </w:r>
      <w:r w:rsidRPr="00D37633">
        <w:rPr>
          <w:lang w:eastAsia="ru-RU"/>
        </w:rPr>
        <w:t>16, согласно спецификации протокола.</w:t>
      </w:r>
    </w:p>
    <w:p w:rsidR="00FF5C8C" w:rsidRPr="00D37633" w:rsidRDefault="00FF5C8C" w:rsidP="00F01BA8">
      <w:pPr>
        <w:pStyle w:val="2"/>
        <w:numPr>
          <w:ilvl w:val="1"/>
          <w:numId w:val="33"/>
        </w:numPr>
        <w:rPr>
          <w:rFonts w:eastAsia="Times New Roman"/>
          <w:lang w:eastAsia="ru-RU"/>
        </w:rPr>
      </w:pPr>
      <w:bookmarkStart w:id="3" w:name="_Toc287859496"/>
      <w:proofErr w:type="gramStart"/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 xml:space="preserve"> ответ (то, что идет за заголовком пакета)</w:t>
      </w:r>
      <w:r w:rsidR="00F01BA8" w:rsidRPr="00F01BA8">
        <w:rPr>
          <w:rFonts w:eastAsia="Times New Roman"/>
          <w:lang w:eastAsia="ru-RU"/>
        </w:rPr>
        <w:t>.</w:t>
      </w:r>
      <w:bookmarkEnd w:id="3"/>
      <w:proofErr w:type="gramEnd"/>
    </w:p>
    <w:p w:rsidR="00FF5C8C" w:rsidRPr="00D37633" w:rsidRDefault="006742CE" w:rsidP="00F01BA8">
      <w:pPr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id</w:t>
      </w:r>
      <w:r w:rsidR="00FF5C8C" w:rsidRPr="00D37633">
        <w:rPr>
          <w:lang w:eastAsia="ru-RU"/>
        </w:rPr>
        <w:t xml:space="preserve"> – идентификатор вызванной процедуры, на которую приходит ответ.</w:t>
      </w:r>
    </w:p>
    <w:p w:rsidR="00FF5C8C" w:rsidRPr="00D37633" w:rsidRDefault="006742CE" w:rsidP="00F01BA8">
      <w:pPr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status</w:t>
      </w:r>
      <w:r w:rsidR="00FF5C8C" w:rsidRPr="00D37633">
        <w:rPr>
          <w:lang w:eastAsia="ru-RU"/>
        </w:rPr>
        <w:t xml:space="preserve">; //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status</w:t>
      </w:r>
      <w:r w:rsidR="00FF5C8C" w:rsidRPr="00D37633">
        <w:rPr>
          <w:lang w:eastAsia="ru-RU"/>
        </w:rPr>
        <w:t xml:space="preserve"> – в случае успешно выполненного вызова </w:t>
      </w:r>
      <w:r w:rsidR="00FF5C8C" w:rsidRPr="00D37633">
        <w:rPr>
          <w:lang w:val="en-US" w:eastAsia="ru-RU"/>
        </w:rPr>
        <w:t>RPC</w:t>
      </w:r>
      <w:r w:rsidR="00FF5C8C" w:rsidRPr="00D37633">
        <w:rPr>
          <w:lang w:eastAsia="ru-RU"/>
        </w:rPr>
        <w:t xml:space="preserve"> равно 0, в противном случае содержит код ошибки, возвращенный клиентом.</w:t>
      </w:r>
    </w:p>
    <w:p w:rsidR="00FF5C8C" w:rsidRPr="00D37633" w:rsidRDefault="00FF5C8C" w:rsidP="00F01BA8">
      <w:pPr>
        <w:rPr>
          <w:lang w:val="en-US" w:eastAsia="ru-RU"/>
        </w:rPr>
      </w:pPr>
      <w:r w:rsidRPr="00D37633">
        <w:rPr>
          <w:lang w:val="en-US" w:eastAsia="ru-RU"/>
        </w:rPr>
        <w:t xml:space="preserve">RPC </w:t>
      </w:r>
      <w:proofErr w:type="gramStart"/>
      <w:r w:rsidRPr="00D37633">
        <w:rPr>
          <w:lang w:val="en-US" w:eastAsia="ru-RU"/>
        </w:rPr>
        <w:t>stack[</w:t>
      </w:r>
      <w:proofErr w:type="gramEnd"/>
      <w:r w:rsidRPr="00D37633">
        <w:rPr>
          <w:lang w:val="en-US" w:eastAsia="ru-RU"/>
        </w:rPr>
        <w:t xml:space="preserve">RPC_FRAME_SIZE-ProtocolEkosfHdr_SZE-6]; // </w:t>
      </w:r>
      <w:proofErr w:type="spellStart"/>
      <w:r w:rsidRPr="00D37633">
        <w:rPr>
          <w:lang w:val="en-US" w:eastAsia="ru-RU"/>
        </w:rPr>
        <w:t>rpc</w:t>
      </w:r>
      <w:proofErr w:type="spellEnd"/>
      <w:r w:rsidRPr="00D37633">
        <w:rPr>
          <w:lang w:val="en-US" w:eastAsia="ru-RU"/>
        </w:rPr>
        <w:t xml:space="preserve"> stack space </w:t>
      </w:r>
    </w:p>
    <w:p w:rsidR="00FF5C8C" w:rsidRPr="00D37633" w:rsidRDefault="00FF5C8C" w:rsidP="00F01BA8">
      <w:pPr>
        <w:ind w:firstLine="720"/>
        <w:rPr>
          <w:lang w:eastAsia="ru-RU"/>
        </w:rPr>
      </w:pPr>
      <w:r w:rsidRPr="00D37633">
        <w:rPr>
          <w:lang w:eastAsia="ru-RU"/>
        </w:rPr>
        <w:t xml:space="preserve">Если вызов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предполагает возвращение значения, оно помещается в стек. Стек в целом может выравниваться на длину кратную 2, добавлением пустого (0) байта. За стеком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>, или, в случае, когда возвращение значение не предусмотрено, непосредственно за словом статуса сл</w:t>
      </w:r>
      <w:r w:rsidRPr="00D37633">
        <w:rPr>
          <w:lang w:eastAsia="ru-RU"/>
        </w:rPr>
        <w:t>е</w:t>
      </w:r>
      <w:r w:rsidRPr="00D37633">
        <w:rPr>
          <w:lang w:eastAsia="ru-RU"/>
        </w:rPr>
        <w:t xml:space="preserve">дует </w:t>
      </w:r>
      <w:r w:rsidRPr="00D37633">
        <w:rPr>
          <w:lang w:val="en-US" w:eastAsia="ru-RU"/>
        </w:rPr>
        <w:t>CRC</w:t>
      </w:r>
      <w:r w:rsidRPr="00D37633">
        <w:rPr>
          <w:lang w:eastAsia="ru-RU"/>
        </w:rPr>
        <w:t>16 пакета данных протокола.</w:t>
      </w:r>
    </w:p>
    <w:p w:rsidR="00FF5C8C" w:rsidRPr="00D37633" w:rsidRDefault="00FF5C8C" w:rsidP="00F01BA8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4" w:name="_Toc287859497"/>
      <w:r w:rsidRPr="00D37633">
        <w:rPr>
          <w:rFonts w:eastAsia="Times New Roman"/>
          <w:lang w:eastAsia="ru-RU"/>
        </w:rPr>
        <w:t xml:space="preserve">Типы данных </w:t>
      </w:r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 xml:space="preserve"> и их размещение в стеке</w:t>
      </w:r>
      <w:r w:rsidR="00F01BA8">
        <w:rPr>
          <w:rFonts w:eastAsia="Times New Roman"/>
          <w:lang w:eastAsia="ru-RU"/>
        </w:rPr>
        <w:t>.</w:t>
      </w:r>
      <w:bookmarkEnd w:id="4"/>
    </w:p>
    <w:p w:rsidR="00FF5C8C" w:rsidRPr="00D37633" w:rsidRDefault="00FF5C8C" w:rsidP="00F01BA8">
      <w:pPr>
        <w:rPr>
          <w:lang w:eastAsia="ru-RU"/>
        </w:rPr>
      </w:pPr>
      <w:r w:rsidRPr="00D37633">
        <w:rPr>
          <w:lang w:eastAsia="ru-RU"/>
        </w:rPr>
        <w:t xml:space="preserve">Подсистема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использует следующие простые типы данных: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INT8;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UINT8;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INT16;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UINT16;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lastRenderedPageBreak/>
        <w:t>INT32;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UINT32;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INT64;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UINT64;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BOOL;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DATETIME;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TIMESPAN;</w:t>
      </w:r>
    </w:p>
    <w:p w:rsidR="00FF5C8C" w:rsidRPr="00F01BA8" w:rsidRDefault="00FF5C8C" w:rsidP="00F01BA8">
      <w:pPr>
        <w:pStyle w:val="ac"/>
        <w:numPr>
          <w:ilvl w:val="0"/>
          <w:numId w:val="36"/>
        </w:numPr>
        <w:rPr>
          <w:lang w:val="en-US" w:eastAsia="ru-RU"/>
        </w:rPr>
      </w:pPr>
      <w:r w:rsidRPr="00F01BA8">
        <w:rPr>
          <w:lang w:val="en-US" w:eastAsia="ru-RU"/>
        </w:rPr>
        <w:t>FLOAT;</w:t>
      </w:r>
    </w:p>
    <w:p w:rsidR="00FF5C8C" w:rsidRPr="00F01BA8" w:rsidRDefault="00F01BA8" w:rsidP="00F01BA8">
      <w:pPr>
        <w:pStyle w:val="ac"/>
        <w:numPr>
          <w:ilvl w:val="0"/>
          <w:numId w:val="36"/>
        </w:numPr>
        <w:rPr>
          <w:lang w:val="en-US" w:eastAsia="ru-RU"/>
        </w:rPr>
      </w:pPr>
      <w:r>
        <w:rPr>
          <w:lang w:val="en-US" w:eastAsia="ru-RU"/>
        </w:rPr>
        <w:t>DOUBLE</w:t>
      </w:r>
      <w:r>
        <w:rPr>
          <w:lang w:eastAsia="ru-RU"/>
        </w:rPr>
        <w:t>.</w:t>
      </w:r>
    </w:p>
    <w:p w:rsidR="00FF5C8C" w:rsidRPr="00D37633" w:rsidRDefault="00FF5C8C" w:rsidP="00F01BA8">
      <w:pPr>
        <w:rPr>
          <w:lang w:eastAsia="ru-RU"/>
        </w:rPr>
      </w:pPr>
      <w:r w:rsidRPr="00D37633">
        <w:rPr>
          <w:lang w:eastAsia="ru-RU"/>
        </w:rPr>
        <w:t>Примечани</w:t>
      </w:r>
      <w:r w:rsidR="00F01BA8">
        <w:rPr>
          <w:lang w:eastAsia="ru-RU"/>
        </w:rPr>
        <w:t>я</w:t>
      </w:r>
      <w:r w:rsidRPr="00D37633">
        <w:rPr>
          <w:lang w:eastAsia="ru-RU"/>
        </w:rPr>
        <w:t xml:space="preserve">: </w:t>
      </w:r>
    </w:p>
    <w:p w:rsidR="00F01BA8" w:rsidRDefault="00FF5C8C" w:rsidP="00F01BA8">
      <w:pPr>
        <w:pStyle w:val="ac"/>
        <w:numPr>
          <w:ilvl w:val="0"/>
          <w:numId w:val="37"/>
        </w:numPr>
        <w:rPr>
          <w:lang w:eastAsia="ru-RU"/>
        </w:rPr>
      </w:pPr>
      <w:r w:rsidRPr="00F01BA8">
        <w:rPr>
          <w:lang w:val="en-US" w:eastAsia="ru-RU"/>
        </w:rPr>
        <w:t>DATETIME</w:t>
      </w:r>
      <w:r w:rsidRPr="00D37633">
        <w:rPr>
          <w:lang w:eastAsia="ru-RU"/>
        </w:rPr>
        <w:t xml:space="preserve"> и </w:t>
      </w:r>
      <w:r w:rsidRPr="00F01BA8">
        <w:rPr>
          <w:lang w:val="en-US" w:eastAsia="ru-RU"/>
        </w:rPr>
        <w:t>TIMESPAN</w:t>
      </w:r>
      <w:r w:rsidRPr="00D37633">
        <w:rPr>
          <w:lang w:eastAsia="ru-RU"/>
        </w:rPr>
        <w:t xml:space="preserve"> - это </w:t>
      </w:r>
      <w:proofErr w:type="spellStart"/>
      <w:r w:rsidRPr="00D37633">
        <w:rPr>
          <w:lang w:eastAsia="ru-RU"/>
        </w:rPr>
        <w:t>генерализованная</w:t>
      </w:r>
      <w:proofErr w:type="spellEnd"/>
      <w:r w:rsidRPr="00D37633">
        <w:rPr>
          <w:lang w:eastAsia="ru-RU"/>
        </w:rPr>
        <w:t xml:space="preserve"> реализация календарного типа данных, в качестве внутреннего представления использующего 64</w:t>
      </w:r>
      <w:r w:rsidR="00F01BA8">
        <w:rPr>
          <w:lang w:eastAsia="ru-RU"/>
        </w:rPr>
        <w:t>-</w:t>
      </w:r>
      <w:r w:rsidRPr="00D37633">
        <w:rPr>
          <w:lang w:eastAsia="ru-RU"/>
        </w:rPr>
        <w:t>битный счетчик миллисекунд, прошедших с опорной даты, определенной в данной имплементации, как 1.1.2000.</w:t>
      </w:r>
    </w:p>
    <w:p w:rsidR="00FF5C8C" w:rsidRPr="00D37633" w:rsidRDefault="00FF5C8C" w:rsidP="00F01BA8">
      <w:pPr>
        <w:pStyle w:val="ac"/>
        <w:numPr>
          <w:ilvl w:val="0"/>
          <w:numId w:val="37"/>
        </w:numPr>
        <w:rPr>
          <w:lang w:eastAsia="ru-RU"/>
        </w:rPr>
      </w:pPr>
      <w:r w:rsidRPr="00D37633">
        <w:rPr>
          <w:lang w:eastAsia="ru-RU"/>
        </w:rPr>
        <w:t xml:space="preserve">Тип </w:t>
      </w:r>
      <w:r w:rsidRPr="00F01BA8">
        <w:rPr>
          <w:lang w:val="en-US" w:eastAsia="ru-RU"/>
        </w:rPr>
        <w:t>BOOL</w:t>
      </w:r>
      <w:r w:rsidRPr="00D37633">
        <w:rPr>
          <w:lang w:eastAsia="ru-RU"/>
        </w:rPr>
        <w:t xml:space="preserve"> упаковывается в стек как 1 байт. 0 = </w:t>
      </w:r>
      <w:r w:rsidRPr="00F01BA8">
        <w:rPr>
          <w:lang w:val="en-US" w:eastAsia="ru-RU"/>
        </w:rPr>
        <w:t>FALSE, 1 = TRUE</w:t>
      </w:r>
      <w:r w:rsidRPr="00D37633">
        <w:rPr>
          <w:lang w:eastAsia="ru-RU"/>
        </w:rPr>
        <w:t>.</w:t>
      </w:r>
    </w:p>
    <w:p w:rsidR="00FF5C8C" w:rsidRPr="00D37633" w:rsidRDefault="00FF5C8C" w:rsidP="00F01BA8">
      <w:pPr>
        <w:ind w:firstLine="360"/>
        <w:rPr>
          <w:lang w:eastAsia="ru-RU"/>
        </w:rPr>
      </w:pPr>
      <w:r w:rsidRPr="00D37633">
        <w:rPr>
          <w:lang w:eastAsia="ru-RU"/>
        </w:rPr>
        <w:t xml:space="preserve">Для передачи произвольных массивов данных (структур) используется специализированный тип </w:t>
      </w:r>
      <w:r w:rsidRPr="00D37633">
        <w:rPr>
          <w:lang w:val="en-US" w:eastAsia="ru-RU"/>
        </w:rPr>
        <w:t>BYTEARRAY</w:t>
      </w:r>
      <w:r w:rsidRPr="00D37633">
        <w:rPr>
          <w:lang w:eastAsia="ru-RU"/>
        </w:rPr>
        <w:t>, описанный как:</w:t>
      </w:r>
    </w:p>
    <w:p w:rsidR="00FF5C8C" w:rsidRPr="00D37633" w:rsidRDefault="00FF5C8C" w:rsidP="00F01BA8">
      <w:pPr>
        <w:pStyle w:val="code"/>
        <w:rPr>
          <w:lang w:val="en-US" w:eastAsia="ru-RU"/>
        </w:rPr>
      </w:pPr>
      <w:proofErr w:type="spellStart"/>
      <w:proofErr w:type="gramStart"/>
      <w:r w:rsidRPr="00D37633">
        <w:rPr>
          <w:lang w:val="en-US" w:eastAsia="ru-RU"/>
        </w:rPr>
        <w:t>typedef</w:t>
      </w:r>
      <w:proofErr w:type="spellEnd"/>
      <w:proofErr w:type="gramEnd"/>
      <w:r w:rsidRPr="00D37633">
        <w:rPr>
          <w:lang w:val="en-US" w:eastAsia="ru-RU"/>
        </w:rPr>
        <w:t xml:space="preserve"> </w:t>
      </w:r>
      <w:proofErr w:type="spellStart"/>
      <w:r w:rsidRPr="00D37633">
        <w:rPr>
          <w:lang w:val="en-US" w:eastAsia="ru-RU"/>
        </w:rPr>
        <w:t>struct</w:t>
      </w:r>
      <w:proofErr w:type="spellEnd"/>
      <w:r w:rsidRPr="00D37633">
        <w:rPr>
          <w:lang w:val="en-US" w:eastAsia="ru-RU"/>
        </w:rPr>
        <w:t xml:space="preserve"> {</w:t>
      </w:r>
    </w:p>
    <w:p w:rsidR="00FF5C8C" w:rsidRPr="00D37633" w:rsidRDefault="006742CE" w:rsidP="00F01BA8">
      <w:pPr>
        <w:pStyle w:val="code"/>
        <w:rPr>
          <w:lang w:val="en-US" w:eastAsia="ru-RU"/>
        </w:rPr>
      </w:pPr>
      <w:r>
        <w:rPr>
          <w:lang w:val="en-US" w:eastAsia="ru-RU"/>
        </w:rPr>
        <w:t>UINT</w:t>
      </w:r>
      <w:r w:rsidR="00BA3FB8">
        <w:rPr>
          <w:lang w:val="en-US" w:eastAsia="ru-RU"/>
        </w:rPr>
        <w:t>32</w:t>
      </w:r>
      <w:bookmarkStart w:id="5" w:name="_GoBack"/>
      <w:bookmarkEnd w:id="5"/>
      <w:r w:rsidR="00FF5C8C" w:rsidRPr="00D37633">
        <w:rPr>
          <w:lang w:val="en-US" w:eastAsia="ru-RU"/>
        </w:rPr>
        <w:t xml:space="preserve"> size;</w:t>
      </w:r>
    </w:p>
    <w:p w:rsidR="00FF5C8C" w:rsidRPr="00D37633" w:rsidRDefault="00FF5C8C" w:rsidP="00F01BA8">
      <w:pPr>
        <w:pStyle w:val="code"/>
        <w:rPr>
          <w:lang w:val="en-US" w:eastAsia="ru-RU"/>
        </w:rPr>
      </w:pPr>
      <w:r w:rsidRPr="00D37633">
        <w:rPr>
          <w:lang w:val="en-US" w:eastAsia="ru-RU"/>
        </w:rPr>
        <w:t>BYTE* data;</w:t>
      </w:r>
    </w:p>
    <w:p w:rsidR="00FF5C8C" w:rsidRPr="00D37633" w:rsidRDefault="00FF5C8C" w:rsidP="00F01BA8">
      <w:pPr>
        <w:pStyle w:val="code"/>
        <w:rPr>
          <w:lang w:val="en-US" w:eastAsia="ru-RU"/>
        </w:rPr>
      </w:pPr>
    </w:p>
    <w:p w:rsidR="00FF5C8C" w:rsidRPr="00D37633" w:rsidRDefault="00FF5C8C" w:rsidP="00F01BA8">
      <w:pPr>
        <w:pStyle w:val="code"/>
        <w:rPr>
          <w:lang w:eastAsia="ru-RU"/>
        </w:rPr>
      </w:pPr>
      <w:proofErr w:type="gramStart"/>
      <w:r w:rsidRPr="00D37633">
        <w:rPr>
          <w:lang w:eastAsia="ru-RU"/>
        </w:rPr>
        <w:t xml:space="preserve">} </w:t>
      </w:r>
      <w:r w:rsidRPr="00D37633">
        <w:rPr>
          <w:lang w:val="en-US" w:eastAsia="ru-RU"/>
        </w:rPr>
        <w:t>BYTEARRAY</w:t>
      </w:r>
      <w:r w:rsidRPr="00D37633">
        <w:rPr>
          <w:lang w:eastAsia="ru-RU"/>
        </w:rPr>
        <w:t>;</w:t>
      </w:r>
      <w:proofErr w:type="gramEnd"/>
    </w:p>
    <w:p w:rsidR="00FF5C8C" w:rsidRPr="00D37633" w:rsidRDefault="00FF5C8C" w:rsidP="00F01BA8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37633">
        <w:rPr>
          <w:lang w:val="en-US" w:eastAsia="ru-RU"/>
        </w:rPr>
        <w:t>BYTEARRAY</w:t>
      </w:r>
      <w:r w:rsidRPr="00D37633">
        <w:rPr>
          <w:lang w:eastAsia="ru-RU"/>
        </w:rPr>
        <w:t xml:space="preserve"> передается в стеке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 xml:space="preserve"> в прямой последовательности, вначале </w:t>
      </w:r>
      <w:r w:rsidR="00F01BA8">
        <w:rPr>
          <w:lang w:eastAsia="ru-RU"/>
        </w:rPr>
        <w:t xml:space="preserve">4 байта - </w:t>
      </w:r>
      <w:r w:rsidRPr="00D37633">
        <w:rPr>
          <w:lang w:eastAsia="ru-RU"/>
        </w:rPr>
        <w:t>размер данных, затем сами данные.</w:t>
      </w:r>
      <w:proofErr w:type="gramEnd"/>
    </w:p>
    <w:p w:rsidR="00FF5C8C" w:rsidRPr="00D37633" w:rsidRDefault="00FF5C8C" w:rsidP="00F01BA8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6" w:name="_Toc287859498"/>
      <w:r w:rsidRPr="00D37633">
        <w:rPr>
          <w:rFonts w:eastAsia="Times New Roman"/>
          <w:lang w:eastAsia="ru-RU"/>
        </w:rPr>
        <w:t xml:space="preserve">Сигнатуры </w:t>
      </w:r>
      <w:r w:rsidRPr="00D37633">
        <w:rPr>
          <w:rFonts w:eastAsia="Times New Roman"/>
          <w:lang w:val="en-US" w:eastAsia="ru-RU"/>
        </w:rPr>
        <w:t>RPC</w:t>
      </w:r>
      <w:bookmarkEnd w:id="6"/>
    </w:p>
    <w:p w:rsidR="00FF5C8C" w:rsidRPr="00D37633" w:rsidRDefault="00FF5C8C" w:rsidP="00F01BA8">
      <w:pPr>
        <w:ind w:firstLine="360"/>
        <w:rPr>
          <w:lang w:eastAsia="ru-RU"/>
        </w:rPr>
      </w:pPr>
      <w:r w:rsidRPr="00D37633">
        <w:rPr>
          <w:lang w:eastAsia="ru-RU"/>
        </w:rPr>
        <w:t xml:space="preserve">На настоящий момент определены следующие сигнатуры вызовов </w:t>
      </w:r>
      <w:r w:rsidRPr="00D37633">
        <w:rPr>
          <w:lang w:val="en-US" w:eastAsia="ru-RU"/>
        </w:rPr>
        <w:t>RPC</w:t>
      </w:r>
      <w:r w:rsidRPr="00D37633">
        <w:rPr>
          <w:lang w:eastAsia="ru-RU"/>
        </w:rPr>
        <w:t>:</w:t>
      </w:r>
    </w:p>
    <w:tbl>
      <w:tblPr>
        <w:tblStyle w:val="-1"/>
        <w:tblW w:w="6135" w:type="dxa"/>
        <w:tblLook w:val="04A0" w:firstRow="1" w:lastRow="0" w:firstColumn="1" w:lastColumn="0" w:noHBand="0" w:noVBand="1"/>
      </w:tblPr>
      <w:tblGrid>
        <w:gridCol w:w="3561"/>
        <w:gridCol w:w="2574"/>
      </w:tblGrid>
      <w:tr w:rsidR="00FF5C8C" w:rsidRPr="00D37633" w:rsidTr="00F01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Вызов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Значение сигнатуры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1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UINT8(void)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2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UINT16(void)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3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UINT32(void)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4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UINT64(void)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5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INT8(void)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6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INT16(void)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7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INT32(void)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8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INT64(void)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9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10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DATETIME(void)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11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12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13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void(BYTEARRAY)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14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void(UINT16)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15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16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BOOL(DATETIME)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 xml:space="preserve">17 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BYTEARRAY(UINT16)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18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19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lastRenderedPageBreak/>
              <w:t>void(UINT32)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void(BOOL)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21</w:t>
            </w:r>
          </w:p>
        </w:tc>
      </w:tr>
      <w:tr w:rsidR="00FF5C8C" w:rsidRPr="00D37633" w:rsidTr="00F0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void(UINT8, FLOAT)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22</w:t>
            </w:r>
          </w:p>
        </w:tc>
      </w:tr>
      <w:tr w:rsidR="00FF5C8C" w:rsidRPr="00D37633" w:rsidTr="00F0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  <w:hideMark/>
          </w:tcPr>
          <w:p w:rsidR="00FF5C8C" w:rsidRPr="00D37633" w:rsidRDefault="00FF5C8C" w:rsidP="00F01BA8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FLOAT(UINT8)</w:t>
            </w:r>
          </w:p>
        </w:tc>
        <w:tc>
          <w:tcPr>
            <w:tcW w:w="2385" w:type="dxa"/>
            <w:hideMark/>
          </w:tcPr>
          <w:p w:rsidR="00FF5C8C" w:rsidRPr="00D37633" w:rsidRDefault="00FF5C8C" w:rsidP="00F01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23</w:t>
            </w:r>
          </w:p>
        </w:tc>
      </w:tr>
    </w:tbl>
    <w:p w:rsidR="00FF5C8C" w:rsidRPr="00D37633" w:rsidRDefault="00FF5C8C" w:rsidP="00F01BA8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7" w:name="_Toc287859499"/>
      <w:r w:rsidRPr="00D37633">
        <w:rPr>
          <w:rFonts w:eastAsia="Times New Roman"/>
          <w:lang w:eastAsia="ru-RU"/>
        </w:rPr>
        <w:t xml:space="preserve">Стандартные идентификаторы </w:t>
      </w:r>
      <w:r w:rsidRPr="00D37633">
        <w:rPr>
          <w:rFonts w:eastAsia="Times New Roman"/>
          <w:lang w:val="en-US" w:eastAsia="ru-RU"/>
        </w:rPr>
        <w:t>RPC</w:t>
      </w:r>
      <w:bookmarkEnd w:id="7"/>
    </w:p>
    <w:tbl>
      <w:tblPr>
        <w:tblStyle w:val="-1"/>
        <w:tblW w:w="9585" w:type="dxa"/>
        <w:tblLook w:val="04A0" w:firstRow="1" w:lastRow="0" w:firstColumn="1" w:lastColumn="0" w:noHBand="0" w:noVBand="1"/>
      </w:tblPr>
      <w:tblGrid>
        <w:gridCol w:w="1866"/>
        <w:gridCol w:w="2428"/>
        <w:gridCol w:w="5291"/>
      </w:tblGrid>
      <w:tr w:rsidR="00FF5C8C" w:rsidRPr="00D37633" w:rsidTr="0083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Идентификатор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Сигнатура вызова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Описание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0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Возвращает идентификаторы всех поддерживаемых клиентом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, в виде массива </w:t>
            </w:r>
            <w:r w:rsidRPr="00D37633">
              <w:rPr>
                <w:lang w:val="en-US" w:eastAsia="ru-RU"/>
              </w:rPr>
              <w:t>UINT</w:t>
            </w:r>
            <w:r w:rsidRPr="00D37633">
              <w:rPr>
                <w:lang w:eastAsia="ru-RU"/>
              </w:rPr>
              <w:t>16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Возвращает простой или расширенный идентифик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>тор устройства.</w:t>
            </w:r>
          </w:p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Для измерительных головок – простой, </w:t>
            </w:r>
            <w:proofErr w:type="gramStart"/>
            <w:r w:rsidRPr="00D37633">
              <w:rPr>
                <w:lang w:eastAsia="ru-RU"/>
              </w:rPr>
              <w:t>для</w:t>
            </w:r>
            <w:proofErr w:type="gramEnd"/>
            <w:r w:rsidRPr="00D37633">
              <w:rPr>
                <w:lang w:eastAsia="ru-RU"/>
              </w:rPr>
              <w:t xml:space="preserve"> БОИ – расширенный.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4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UINT32(void)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Возвращает битовую маску состояния устройства. Значения битов в маске могут интерпретироваться по-разному, в зависимости от типа устройства.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5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Инициирует выполнение процедуры самотестиров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>ния устройства. В результате выполнения процедуры битовая маска состояния устройства может пом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няться.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6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BOOL(DATETIME)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Устанавливает дату и время в устройстве. Возвращ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 xml:space="preserve">ет </w:t>
            </w:r>
            <w:r w:rsidRPr="00D37633">
              <w:rPr>
                <w:lang w:val="en-US" w:eastAsia="ru-RU"/>
              </w:rPr>
              <w:t>TRUE</w:t>
            </w:r>
            <w:r w:rsidRPr="00D37633">
              <w:rPr>
                <w:lang w:eastAsia="ru-RU"/>
              </w:rPr>
              <w:t>, если установка времени была успешна.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7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DATETIME(void)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Возвращает текущую дату и время </w:t>
            </w:r>
            <w:r w:rsidR="00832287" w:rsidRPr="00D37633">
              <w:rPr>
                <w:lang w:eastAsia="ru-RU"/>
              </w:rPr>
              <w:t>устройства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8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v</w:t>
            </w:r>
            <w:proofErr w:type="spellStart"/>
            <w:r w:rsidRPr="00D37633">
              <w:rPr>
                <w:lang w:eastAsia="ru-RU"/>
              </w:rPr>
              <w:t>oid</w:t>
            </w:r>
            <w:proofErr w:type="spellEnd"/>
            <w:r w:rsidRPr="00D37633">
              <w:rPr>
                <w:lang w:eastAsia="ru-RU"/>
              </w:rPr>
              <w:t>(</w:t>
            </w:r>
            <w:proofErr w:type="spellStart"/>
            <w:r w:rsidRPr="00D37633">
              <w:rPr>
                <w:lang w:eastAsia="ru-RU"/>
              </w:rPr>
              <w:t>void</w:t>
            </w:r>
            <w:proofErr w:type="spellEnd"/>
            <w:r w:rsidRPr="00D37633">
              <w:rPr>
                <w:lang w:eastAsia="ru-RU"/>
              </w:rPr>
              <w:t>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Производит сброс настроек устройства к заводским установкам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9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Производит выключение устройства.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10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void(UINT32)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Переводит устройство в режим загрузчика прошивки, с автоматической перезагрузкой через указанное количество миллисекунд.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11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Запрашивает статус питания устройства, возвраща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 xml:space="preserve">мый в структуре </w:t>
            </w:r>
            <w:proofErr w:type="spellStart"/>
            <w:r w:rsidRPr="00D37633">
              <w:rPr>
                <w:lang w:val="en-US" w:eastAsia="ru-RU"/>
              </w:rPr>
              <w:t>PowerStatus</w:t>
            </w:r>
            <w:proofErr w:type="spellEnd"/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12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13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14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15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16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17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18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19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</w:t>
            </w:r>
          </w:p>
        </w:tc>
        <w:tc>
          <w:tcPr>
            <w:tcW w:w="226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void(void)</w:t>
            </w:r>
          </w:p>
        </w:tc>
        <w:tc>
          <w:tcPr>
            <w:tcW w:w="49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Запрашивает </w:t>
            </w:r>
            <w:proofErr w:type="gramStart"/>
            <w:r w:rsidRPr="00D37633">
              <w:rPr>
                <w:lang w:eastAsia="ru-RU"/>
              </w:rPr>
              <w:t>аудио/визуальную</w:t>
            </w:r>
            <w:proofErr w:type="gramEnd"/>
            <w:r w:rsidRPr="00D37633">
              <w:rPr>
                <w:lang w:eastAsia="ru-RU"/>
              </w:rPr>
              <w:t xml:space="preserve"> идентификацию устройства</w:t>
            </w:r>
          </w:p>
        </w:tc>
      </w:tr>
    </w:tbl>
    <w:p w:rsidR="00FF5C8C" w:rsidRPr="00D37633" w:rsidRDefault="00FF5C8C" w:rsidP="00832287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8" w:name="_Toc287859500"/>
      <w:r w:rsidRPr="00D37633">
        <w:rPr>
          <w:rFonts w:eastAsia="Times New Roman"/>
          <w:lang w:eastAsia="ru-RU"/>
        </w:rPr>
        <w:t>Идентификатор устройства</w:t>
      </w:r>
      <w:bookmarkEnd w:id="8"/>
    </w:p>
    <w:p w:rsidR="00FF5C8C" w:rsidRPr="00D37633" w:rsidRDefault="00FF5C8C" w:rsidP="00832287">
      <w:pPr>
        <w:ind w:firstLine="360"/>
        <w:rPr>
          <w:lang w:eastAsia="ru-RU"/>
        </w:rPr>
      </w:pPr>
      <w:r w:rsidRPr="00D37633">
        <w:rPr>
          <w:lang w:eastAsia="ru-RU"/>
        </w:rPr>
        <w:t>Простой (в основном планируется для измерительных головок):</w:t>
      </w:r>
    </w:p>
    <w:p w:rsidR="00FF5C8C" w:rsidRPr="00D37633" w:rsidRDefault="00FF5C8C" w:rsidP="00832287">
      <w:pPr>
        <w:pStyle w:val="code"/>
        <w:rPr>
          <w:lang w:eastAsia="ru-RU"/>
        </w:rPr>
      </w:pPr>
      <w:proofErr w:type="spellStart"/>
      <w:proofErr w:type="gramStart"/>
      <w:r w:rsidRPr="00D37633">
        <w:rPr>
          <w:lang w:val="en-US" w:eastAsia="ru-RU"/>
        </w:rPr>
        <w:t>typedef</w:t>
      </w:r>
      <w:proofErr w:type="spellEnd"/>
      <w:proofErr w:type="gramEnd"/>
      <w:r w:rsidRPr="00D37633">
        <w:rPr>
          <w:lang w:eastAsia="ru-RU"/>
        </w:rPr>
        <w:t xml:space="preserve"> </w:t>
      </w:r>
      <w:proofErr w:type="spellStart"/>
      <w:r w:rsidRPr="00D37633">
        <w:rPr>
          <w:lang w:val="en-US" w:eastAsia="ru-RU"/>
        </w:rPr>
        <w:t>struct</w:t>
      </w:r>
      <w:proofErr w:type="spellEnd"/>
      <w:r w:rsidRPr="00D37633">
        <w:rPr>
          <w:lang w:eastAsia="ru-RU"/>
        </w:rPr>
        <w:t xml:space="preserve"> {</w:t>
      </w:r>
    </w:p>
    <w:p w:rsidR="00FF5C8C" w:rsidRPr="00D37633" w:rsidRDefault="006742CE" w:rsidP="00832287">
      <w:pPr>
        <w:pStyle w:val="code"/>
        <w:rPr>
          <w:lang w:eastAsia="ru-RU"/>
        </w:rPr>
      </w:pPr>
      <w:r>
        <w:rPr>
          <w:lang w:val="en-US" w:eastAsia="ru-RU"/>
        </w:rPr>
        <w:t>UINT</w:t>
      </w:r>
      <w:r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, </w:t>
      </w:r>
      <w:r w:rsidR="00832287" w:rsidRPr="00832287">
        <w:rPr>
          <w:lang w:eastAsia="ru-RU"/>
        </w:rPr>
        <w:t xml:space="preserve">// </w:t>
      </w:r>
      <w:r w:rsidR="00FF5C8C" w:rsidRPr="00D37633">
        <w:rPr>
          <w:lang w:eastAsia="ru-RU"/>
        </w:rPr>
        <w:t>тип устройства, уникальное значение от 0 до 65535, 0 и 1 уже зарезервированы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{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6742CE">
        <w:rPr>
          <w:lang w:val="en-US" w:eastAsia="ru-RU"/>
        </w:rPr>
        <w:t>UINT</w:t>
      </w:r>
      <w:r w:rsidR="006742CE" w:rsidRPr="006742CE">
        <w:rPr>
          <w:lang w:eastAsia="ru-RU"/>
        </w:rPr>
        <w:t>16</w:t>
      </w:r>
      <w:r w:rsidR="00FF5C8C" w:rsidRPr="00D37633">
        <w:rPr>
          <w:lang w:eastAsia="ru-RU"/>
        </w:rPr>
        <w:t>, // год производства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6742CE">
        <w:rPr>
          <w:lang w:val="en-US" w:eastAsia="ru-RU"/>
        </w:rPr>
        <w:t>UINT</w:t>
      </w:r>
      <w:r w:rsidR="006742CE" w:rsidRPr="006742CE">
        <w:rPr>
          <w:lang w:eastAsia="ru-RU"/>
        </w:rPr>
        <w:t>16</w:t>
      </w:r>
      <w:r w:rsidR="00FF5C8C" w:rsidRPr="00D37633">
        <w:rPr>
          <w:lang w:eastAsia="ru-RU"/>
        </w:rPr>
        <w:t xml:space="preserve"> // порядковый номер устройства данного типа, произведенного в пределах года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},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{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lastRenderedPageBreak/>
        <w:t xml:space="preserve"> </w:t>
      </w:r>
      <w:r w:rsidR="00FF5C8C" w:rsidRPr="00D37633">
        <w:rPr>
          <w:lang w:val="en-US" w:eastAsia="ru-RU"/>
        </w:rPr>
        <w:t>BYTE</w:t>
      </w:r>
      <w:r w:rsidR="00FF5C8C" w:rsidRPr="00D37633">
        <w:rPr>
          <w:lang w:eastAsia="ru-RU"/>
        </w:rPr>
        <w:t>, // версия прошивки</w:t>
      </w:r>
    </w:p>
    <w:p w:rsidR="00FF5C8C" w:rsidRPr="00D37633" w:rsidRDefault="00832287" w:rsidP="00832287">
      <w:pPr>
        <w:pStyle w:val="code"/>
        <w:rPr>
          <w:lang w:eastAsia="ru-RU"/>
        </w:rPr>
      </w:pPr>
      <w:r w:rsidRPr="00832287">
        <w:rPr>
          <w:lang w:eastAsia="ru-RU"/>
        </w:rPr>
        <w:t xml:space="preserve"> </w:t>
      </w:r>
      <w:r w:rsidR="00FF5C8C" w:rsidRPr="00D37633">
        <w:rPr>
          <w:lang w:val="en-US" w:eastAsia="ru-RU"/>
        </w:rPr>
        <w:t>BYTE</w:t>
      </w:r>
      <w:r w:rsidR="00FF5C8C" w:rsidRPr="00D37633">
        <w:rPr>
          <w:lang w:eastAsia="ru-RU"/>
        </w:rPr>
        <w:t xml:space="preserve"> // ревизия прошивки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}</w:t>
      </w:r>
    </w:p>
    <w:p w:rsidR="00FF5C8C" w:rsidRPr="00D37633" w:rsidRDefault="00FF5C8C" w:rsidP="00832287">
      <w:pPr>
        <w:pStyle w:val="code"/>
        <w:rPr>
          <w:lang w:eastAsia="ru-RU"/>
        </w:rPr>
      </w:pPr>
      <w:r w:rsidRPr="00D37633">
        <w:rPr>
          <w:lang w:eastAsia="ru-RU"/>
        </w:rPr>
        <w:t>}</w:t>
      </w:r>
    </w:p>
    <w:p w:rsidR="00FF5C8C" w:rsidRPr="00D37633" w:rsidRDefault="00FF5C8C" w:rsidP="00832287">
      <w:pPr>
        <w:ind w:firstLine="360"/>
        <w:rPr>
          <w:lang w:eastAsia="ru-RU"/>
        </w:rPr>
      </w:pPr>
      <w:r w:rsidRPr="00D37633">
        <w:rPr>
          <w:lang w:eastAsia="ru-RU"/>
        </w:rPr>
        <w:t xml:space="preserve">Расширенный идентификатор (БОИ) содержит все поля простого, дополнительно включает 32 байтовое поле </w:t>
      </w:r>
      <w:r w:rsidRPr="00D37633">
        <w:rPr>
          <w:lang w:val="en-US" w:eastAsia="ru-RU"/>
        </w:rPr>
        <w:t>UID</w:t>
      </w:r>
      <w:r w:rsidRPr="00D37633">
        <w:rPr>
          <w:lang w:eastAsia="ru-RU"/>
        </w:rPr>
        <w:t xml:space="preserve"> – </w:t>
      </w:r>
      <w:r w:rsidRPr="00D37633">
        <w:rPr>
          <w:lang w:val="en-US" w:eastAsia="ru-RU"/>
        </w:rPr>
        <w:t>unique</w:t>
      </w:r>
      <w:r w:rsidRPr="00D37633">
        <w:rPr>
          <w:lang w:eastAsia="ru-RU"/>
        </w:rPr>
        <w:t xml:space="preserve"> </w:t>
      </w:r>
      <w:r w:rsidRPr="00D37633">
        <w:rPr>
          <w:lang w:val="en-US" w:eastAsia="ru-RU"/>
        </w:rPr>
        <w:t>ID</w:t>
      </w:r>
      <w:r w:rsidRPr="00D37633">
        <w:rPr>
          <w:lang w:eastAsia="ru-RU"/>
        </w:rPr>
        <w:t xml:space="preserve">, позволяющее осуществить привязку устройства к пользователю, фактически, это строчка </w:t>
      </w:r>
      <w:r w:rsidRPr="00D37633">
        <w:rPr>
          <w:lang w:val="en-US" w:eastAsia="ru-RU"/>
        </w:rPr>
        <w:t>GUID</w:t>
      </w:r>
      <w:r w:rsidRPr="00D37633">
        <w:rPr>
          <w:lang w:eastAsia="ru-RU"/>
        </w:rPr>
        <w:t xml:space="preserve"> без разделителей и скобок.</w:t>
      </w:r>
    </w:p>
    <w:p w:rsidR="00FF5C8C" w:rsidRPr="00D37633" w:rsidRDefault="00FF5C8C" w:rsidP="00832287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9" w:name="_Toc287859501"/>
      <w:r w:rsidRPr="00D37633">
        <w:rPr>
          <w:rFonts w:eastAsia="Times New Roman"/>
          <w:lang w:eastAsia="ru-RU"/>
        </w:rPr>
        <w:t xml:space="preserve">Статус выполнения </w:t>
      </w:r>
      <w:r w:rsidRPr="00D37633">
        <w:rPr>
          <w:rFonts w:eastAsia="Times New Roman"/>
          <w:lang w:val="en-US" w:eastAsia="ru-RU"/>
        </w:rPr>
        <w:t>RPC</w:t>
      </w:r>
      <w:bookmarkEnd w:id="9"/>
    </w:p>
    <w:tbl>
      <w:tblPr>
        <w:tblStyle w:val="-1"/>
        <w:tblW w:w="9585" w:type="dxa"/>
        <w:tblLook w:val="04A0" w:firstRow="1" w:lastRow="0" w:firstColumn="1" w:lastColumn="0" w:noHBand="0" w:noVBand="1"/>
      </w:tblPr>
      <w:tblGrid>
        <w:gridCol w:w="2518"/>
        <w:gridCol w:w="7067"/>
      </w:tblGrid>
      <w:tr w:rsidR="00FF5C8C" w:rsidRPr="00D37633" w:rsidTr="0083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val="en-US" w:eastAsia="ru-RU"/>
              </w:rPr>
            </w:pPr>
            <w:proofErr w:type="spellStart"/>
            <w:r w:rsidRPr="00D37633">
              <w:rPr>
                <w:lang w:val="en-US" w:eastAsia="ru-RU"/>
              </w:rPr>
              <w:t>Код</w:t>
            </w:r>
            <w:proofErr w:type="spellEnd"/>
            <w:r w:rsidRPr="00D37633">
              <w:rPr>
                <w:lang w:val="en-US" w:eastAsia="ru-RU"/>
              </w:rPr>
              <w:t xml:space="preserve"> </w:t>
            </w:r>
            <w:proofErr w:type="spellStart"/>
            <w:r w:rsidRPr="00D37633">
              <w:rPr>
                <w:lang w:val="en-US" w:eastAsia="ru-RU"/>
              </w:rPr>
              <w:t>статуса</w:t>
            </w:r>
            <w:proofErr w:type="spellEnd"/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Описание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0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 xml:space="preserve">RPC </w:t>
            </w:r>
            <w:r w:rsidRPr="00D37633">
              <w:rPr>
                <w:lang w:eastAsia="ru-RU"/>
              </w:rPr>
              <w:t>успешно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завершен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1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с указанным </w:t>
            </w:r>
            <w:r w:rsidRPr="00D37633">
              <w:rPr>
                <w:lang w:val="en-US" w:eastAsia="ru-RU"/>
              </w:rPr>
              <w:t>id</w:t>
            </w:r>
            <w:r w:rsidRPr="00D37633">
              <w:rPr>
                <w:lang w:eastAsia="ru-RU"/>
              </w:rPr>
              <w:t xml:space="preserve"> не определена на стороне клиента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Стек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поврежден (либо клиент не может нормально распаковать стек с параметрами, либо сервер не может нормально распаковать во</w:t>
            </w:r>
            <w:r w:rsidRPr="00D37633">
              <w:rPr>
                <w:lang w:eastAsia="ru-RU"/>
              </w:rPr>
              <w:t>з</w:t>
            </w:r>
            <w:r w:rsidRPr="00D37633">
              <w:rPr>
                <w:lang w:eastAsia="ru-RU"/>
              </w:rPr>
              <w:t>вращаемый результат из стека)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3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Выполнение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завершено досрочно, из-за превышения времени ожидания ответа клиента на сервере. Если ответ клиента придет позже, он будет проигнорирован сервером.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4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Переполнение стека. Чаще всего как результат того, что данные прев</w:t>
            </w:r>
            <w:r w:rsidRPr="00D37633">
              <w:rPr>
                <w:lang w:eastAsia="ru-RU"/>
              </w:rPr>
              <w:t>ы</w:t>
            </w:r>
            <w:r w:rsidRPr="00D37633">
              <w:rPr>
                <w:lang w:eastAsia="ru-RU"/>
              </w:rPr>
              <w:t>шают максимально допустимую длину (позволенную протоколом).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5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Неизвестная сигнатура вызова. Чаще всего результат нестыковок пр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>шивок/</w:t>
            </w:r>
            <w:proofErr w:type="gramStart"/>
            <w:r w:rsidRPr="00D37633">
              <w:rPr>
                <w:lang w:eastAsia="ru-RU"/>
              </w:rPr>
              <w:t>ПО</w:t>
            </w:r>
            <w:proofErr w:type="gramEnd"/>
            <w:r w:rsidRPr="00D37633">
              <w:rPr>
                <w:lang w:eastAsia="ru-RU"/>
              </w:rPr>
              <w:t xml:space="preserve">, </w:t>
            </w:r>
            <w:proofErr w:type="gramStart"/>
            <w:r w:rsidRPr="00D37633">
              <w:rPr>
                <w:lang w:eastAsia="ru-RU"/>
              </w:rPr>
              <w:t>построенных</w:t>
            </w:r>
            <w:proofErr w:type="gramEnd"/>
            <w:r w:rsidRPr="00D37633">
              <w:rPr>
                <w:lang w:eastAsia="ru-RU"/>
              </w:rPr>
              <w:t xml:space="preserve"> в разное время, и содержащих различные оп</w:t>
            </w:r>
            <w:r w:rsidRPr="00D37633">
              <w:rPr>
                <w:lang w:eastAsia="ru-RU"/>
              </w:rPr>
              <w:t>и</w:t>
            </w:r>
            <w:r w:rsidRPr="00D37633">
              <w:rPr>
                <w:lang w:eastAsia="ru-RU"/>
              </w:rPr>
              <w:t>сания сигнатур (</w:t>
            </w:r>
            <w:proofErr w:type="spellStart"/>
            <w:r w:rsidRPr="00D37633">
              <w:rPr>
                <w:lang w:eastAsia="ru-RU"/>
              </w:rPr>
              <w:t>неконсистентные</w:t>
            </w:r>
            <w:proofErr w:type="spellEnd"/>
            <w:r w:rsidRPr="00D37633">
              <w:rPr>
                <w:lang w:eastAsia="ru-RU"/>
              </w:rPr>
              <w:t xml:space="preserve"> изменения).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6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Несоответствие сигнатур серверного запроса и клиентской таблицы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. 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7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Идентификатор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клиентского ответа не совпадает с идентификат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 xml:space="preserve">ром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серверного запроса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8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Исполнение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прервано из-за ошибок коммуникации. Этот код в</w:t>
            </w:r>
            <w:r w:rsidRPr="00D37633">
              <w:rPr>
                <w:lang w:eastAsia="ru-RU"/>
              </w:rPr>
              <w:t>ы</w:t>
            </w:r>
            <w:r w:rsidRPr="00D37633">
              <w:rPr>
                <w:lang w:eastAsia="ru-RU"/>
              </w:rPr>
              <w:t>ставляется сервером, зависит от конкретной реализации сервера.</w:t>
            </w:r>
          </w:p>
        </w:tc>
      </w:tr>
      <w:tr w:rsidR="00FF5C8C" w:rsidRPr="00D37633" w:rsidTr="00832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9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Выполнение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 xml:space="preserve"> не может быть завершено из-за того, что клиент занят, либо запрашиваемые данные не готовы. Конкретная интерпретация этого кода зависит от клиентской реализации.</w:t>
            </w:r>
          </w:p>
        </w:tc>
      </w:tr>
      <w:tr w:rsidR="00FF5C8C" w:rsidRPr="00D37633" w:rsidTr="0083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:rsidR="00FF5C8C" w:rsidRPr="00D37633" w:rsidRDefault="00FF5C8C" w:rsidP="00832287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10-16</w:t>
            </w:r>
          </w:p>
        </w:tc>
        <w:tc>
          <w:tcPr>
            <w:tcW w:w="6735" w:type="dxa"/>
            <w:hideMark/>
          </w:tcPr>
          <w:p w:rsidR="00FF5C8C" w:rsidRPr="00D37633" w:rsidRDefault="00FF5C8C" w:rsidP="0083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Ошибка значения параметра 0..5. Зависит от реализации конкретной функции.</w:t>
            </w:r>
          </w:p>
        </w:tc>
      </w:tr>
    </w:tbl>
    <w:p w:rsidR="00FF5C8C" w:rsidRPr="00D37633" w:rsidRDefault="00FF5C8C" w:rsidP="00AD4E1F">
      <w:pPr>
        <w:pStyle w:val="1"/>
        <w:numPr>
          <w:ilvl w:val="0"/>
          <w:numId w:val="33"/>
        </w:numPr>
        <w:rPr>
          <w:rFonts w:eastAsia="Times New Roman"/>
          <w:lang w:eastAsia="ru-RU"/>
        </w:rPr>
      </w:pPr>
      <w:bookmarkStart w:id="10" w:name="_Toc287859502"/>
      <w:r w:rsidRPr="00D37633">
        <w:rPr>
          <w:rFonts w:eastAsia="Times New Roman"/>
          <w:lang w:val="en-US" w:eastAsia="ru-RU"/>
        </w:rPr>
        <w:t>RPC</w:t>
      </w:r>
      <w:r w:rsidRPr="00D37633">
        <w:rPr>
          <w:rFonts w:eastAsia="Times New Roman"/>
          <w:lang w:eastAsia="ru-RU"/>
        </w:rPr>
        <w:t>,</w:t>
      </w:r>
      <w:r w:rsidRPr="00810AB0">
        <w:rPr>
          <w:rFonts w:eastAsia="Times New Roman"/>
          <w:lang w:eastAsia="ru-RU"/>
        </w:rPr>
        <w:t xml:space="preserve"> реализованные в</w:t>
      </w:r>
      <w:r w:rsidR="00AD4E1F" w:rsidRPr="00810AB0">
        <w:rPr>
          <w:rFonts w:eastAsia="Times New Roman"/>
          <w:lang w:eastAsia="ru-RU"/>
        </w:rPr>
        <w:t xml:space="preserve"> </w:t>
      </w:r>
      <w:proofErr w:type="spellStart"/>
      <w:r w:rsidRPr="00D37633">
        <w:rPr>
          <w:rFonts w:eastAsia="Times New Roman"/>
          <w:lang w:eastAsia="ru-RU"/>
        </w:rPr>
        <w:t>фотоголовке</w:t>
      </w:r>
      <w:proofErr w:type="spellEnd"/>
      <w:r w:rsidRPr="00810AB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ФГ-01</w:t>
      </w:r>
      <w:bookmarkEnd w:id="10"/>
    </w:p>
    <w:tbl>
      <w:tblPr>
        <w:tblStyle w:val="-1"/>
        <w:tblW w:w="9585" w:type="dxa"/>
        <w:tblLook w:val="04A0" w:firstRow="1" w:lastRow="0" w:firstColumn="1" w:lastColumn="0" w:noHBand="0" w:noVBand="1"/>
      </w:tblPr>
      <w:tblGrid>
        <w:gridCol w:w="2138"/>
        <w:gridCol w:w="2508"/>
        <w:gridCol w:w="4939"/>
      </w:tblGrid>
      <w:tr w:rsidR="00FF5C8C" w:rsidRPr="00D37633" w:rsidTr="00AD4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Код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Сигнатура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b w:val="0"/>
                <w:bCs w:val="0"/>
                <w:lang w:eastAsia="ru-RU"/>
              </w:rPr>
              <w:t>Описание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Стандартные – все указанные в таблице «Стандартные идентификаторы </w:t>
            </w:r>
            <w:r w:rsidRPr="00D37633">
              <w:rPr>
                <w:lang w:val="en-US" w:eastAsia="ru-RU"/>
              </w:rPr>
              <w:t>RPC</w:t>
            </w:r>
            <w:r w:rsidRPr="00D37633">
              <w:rPr>
                <w:lang w:eastAsia="ru-RU"/>
              </w:rPr>
              <w:t>»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2048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rpcSetAutosaveInterval</w:t>
            </w:r>
            <w:proofErr w:type="spellEnd"/>
            <w:r w:rsidRPr="00D37633">
              <w:rPr>
                <w:lang w:eastAsia="ru-RU"/>
              </w:rPr>
              <w:t xml:space="preserve"> – устанавливает интервал </w:t>
            </w:r>
            <w:proofErr w:type="spellStart"/>
            <w:r w:rsidRPr="00D37633">
              <w:rPr>
                <w:lang w:eastAsia="ru-RU"/>
              </w:rPr>
              <w:t>автосохранения</w:t>
            </w:r>
            <w:proofErr w:type="spellEnd"/>
            <w:r w:rsidRPr="00D37633">
              <w:rPr>
                <w:lang w:eastAsia="ru-RU"/>
              </w:rPr>
              <w:t xml:space="preserve"> данных в автономном режиме работы, в секундах. Допустимый интервал знач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 xml:space="preserve">ний </w:t>
            </w:r>
            <w:r w:rsidRPr="00D37633">
              <w:rPr>
                <w:lang w:val="en-US" w:eastAsia="ru-RU"/>
              </w:rPr>
              <w:t>[</w:t>
            </w:r>
            <w:r w:rsidRPr="00D37633">
              <w:rPr>
                <w:lang w:eastAsia="ru-RU"/>
              </w:rPr>
              <w:t>1</w:t>
            </w:r>
            <w:r w:rsidRPr="00D37633">
              <w:rPr>
                <w:lang w:val="en-US" w:eastAsia="ru-RU"/>
              </w:rPr>
              <w:t xml:space="preserve">..30] </w:t>
            </w:r>
            <w:r w:rsidRPr="00D37633">
              <w:rPr>
                <w:lang w:eastAsia="ru-RU"/>
              </w:rPr>
              <w:t>сек.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2049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val="en-US" w:eastAsia="ru-RU"/>
              </w:rPr>
              <w:t>UINT</w:t>
            </w:r>
            <w:r w:rsidRPr="00D37633">
              <w:rPr>
                <w:lang w:eastAsia="ru-RU"/>
              </w:rPr>
              <w:t>8(</w:t>
            </w:r>
            <w:r w:rsidRPr="00D37633">
              <w:rPr>
                <w:lang w:val="en-US" w:eastAsia="ru-RU"/>
              </w:rPr>
              <w:t>void</w:t>
            </w:r>
            <w:r w:rsidRPr="00D37633">
              <w:rPr>
                <w:lang w:eastAsia="ru-RU"/>
              </w:rPr>
              <w:t>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rpcGetAutosaveInterval</w:t>
            </w:r>
            <w:proofErr w:type="spellEnd"/>
            <w:r w:rsidRPr="00D37633">
              <w:rPr>
                <w:lang w:eastAsia="ru-RU"/>
              </w:rPr>
              <w:t xml:space="preserve"> – возвращает текущий и</w:t>
            </w:r>
            <w:r w:rsidRPr="00D37633">
              <w:rPr>
                <w:lang w:eastAsia="ru-RU"/>
              </w:rPr>
              <w:t>н</w:t>
            </w:r>
            <w:r w:rsidRPr="00D37633">
              <w:rPr>
                <w:lang w:eastAsia="ru-RU"/>
              </w:rPr>
              <w:t xml:space="preserve">тервал </w:t>
            </w:r>
            <w:proofErr w:type="spellStart"/>
            <w:r w:rsidRPr="00D37633">
              <w:rPr>
                <w:lang w:eastAsia="ru-RU"/>
              </w:rPr>
              <w:t>автосохранения</w:t>
            </w:r>
            <w:proofErr w:type="spellEnd"/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2050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rpcSetLuxCorrection</w:t>
            </w:r>
            <w:proofErr w:type="spellEnd"/>
            <w:r w:rsidRPr="00D37633">
              <w:rPr>
                <w:lang w:eastAsia="ru-RU"/>
              </w:rPr>
              <w:t xml:space="preserve"> – устанавливает </w:t>
            </w:r>
            <w:proofErr w:type="gramStart"/>
            <w:r w:rsidRPr="00D37633">
              <w:rPr>
                <w:lang w:eastAsia="ru-RU"/>
              </w:rPr>
              <w:t>калиброво</w:t>
            </w:r>
            <w:r w:rsidRPr="00D37633">
              <w:rPr>
                <w:lang w:eastAsia="ru-RU"/>
              </w:rPr>
              <w:t>ч</w:t>
            </w:r>
            <w:r w:rsidRPr="00D37633">
              <w:rPr>
                <w:lang w:eastAsia="ru-RU"/>
              </w:rPr>
              <w:t>ный</w:t>
            </w:r>
            <w:proofErr w:type="gramEnd"/>
            <w:r w:rsidRPr="00D37633">
              <w:rPr>
                <w:lang w:eastAsia="ru-RU"/>
              </w:rPr>
              <w:t xml:space="preserve">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r w:rsidRPr="00D37633">
              <w:rPr>
                <w:lang w:val="en-US" w:eastAsia="ru-RU"/>
              </w:rPr>
              <w:t>lux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2051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</w:t>
            </w:r>
            <w:proofErr w:type="spellEnd"/>
            <w:r w:rsidRPr="00D37633">
              <w:rPr>
                <w:lang w:val="en-US" w:eastAsia="ru-RU"/>
              </w:rPr>
              <w:t>G</w:t>
            </w:r>
            <w:proofErr w:type="spellStart"/>
            <w:r w:rsidRPr="00D37633">
              <w:rPr>
                <w:lang w:eastAsia="ru-RU"/>
              </w:rPr>
              <w:t>etLuxCorrection</w:t>
            </w:r>
            <w:proofErr w:type="spellEnd"/>
            <w:r w:rsidRPr="00D37633">
              <w:rPr>
                <w:lang w:eastAsia="ru-RU"/>
              </w:rPr>
              <w:t xml:space="preserve"> – возвращает </w:t>
            </w:r>
            <w:proofErr w:type="gramStart"/>
            <w:r w:rsidRPr="00D37633">
              <w:rPr>
                <w:lang w:eastAsia="ru-RU"/>
              </w:rPr>
              <w:t>текущий</w:t>
            </w:r>
            <w:proofErr w:type="gramEnd"/>
            <w:r w:rsidRPr="00D37633">
              <w:rPr>
                <w:lang w:eastAsia="ru-RU"/>
              </w:rPr>
              <w:t xml:space="preserve"> к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 xml:space="preserve">либровочный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r w:rsidRPr="00D37633">
              <w:rPr>
                <w:lang w:val="en-US" w:eastAsia="ru-RU"/>
              </w:rPr>
              <w:t>lux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</w:t>
            </w:r>
            <w:r w:rsidRPr="00D37633">
              <w:rPr>
                <w:lang w:val="en-US" w:eastAsia="ru-RU"/>
              </w:rPr>
              <w:t>2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</w:t>
            </w:r>
            <w:r w:rsidRPr="00D37633">
              <w:rPr>
                <w:lang w:val="en-US" w:eastAsia="ru-RU"/>
              </w:rPr>
              <w:t>Cdm</w:t>
            </w:r>
            <w:r w:rsidRPr="00D37633">
              <w:rPr>
                <w:lang w:eastAsia="ru-RU"/>
              </w:rPr>
              <w:t>Correction</w:t>
            </w:r>
            <w:proofErr w:type="spellEnd"/>
            <w:r w:rsidRPr="00D37633">
              <w:rPr>
                <w:lang w:eastAsia="ru-RU"/>
              </w:rPr>
              <w:t xml:space="preserve"> – устанавливает </w:t>
            </w:r>
            <w:proofErr w:type="gramStart"/>
            <w:r w:rsidRPr="00D37633">
              <w:rPr>
                <w:lang w:eastAsia="ru-RU"/>
              </w:rPr>
              <w:t>калибр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>вочный</w:t>
            </w:r>
            <w:proofErr w:type="gramEnd"/>
            <w:r w:rsidRPr="00D37633">
              <w:rPr>
                <w:lang w:eastAsia="ru-RU"/>
              </w:rPr>
              <w:t xml:space="preserve">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r w:rsidRPr="00D37633">
              <w:rPr>
                <w:lang w:val="en-US" w:eastAsia="ru-RU"/>
              </w:rPr>
              <w:t>cd</w:t>
            </w:r>
            <w:r w:rsidRPr="00D37633">
              <w:rPr>
                <w:lang w:eastAsia="ru-RU"/>
              </w:rPr>
              <w:t>/</w:t>
            </w:r>
            <w:r w:rsidRPr="00D37633">
              <w:rPr>
                <w:lang w:val="en-US" w:eastAsia="ru-RU"/>
              </w:rPr>
              <w:t>m</w:t>
            </w:r>
            <w:r w:rsidRPr="00D37633">
              <w:rPr>
                <w:lang w:eastAsia="ru-RU"/>
              </w:rPr>
              <w:t>2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2053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</w:t>
            </w:r>
            <w:proofErr w:type="spellEnd"/>
            <w:r w:rsidRPr="00D37633">
              <w:rPr>
                <w:lang w:val="en-US" w:eastAsia="ru-RU"/>
              </w:rPr>
              <w:t>G</w:t>
            </w:r>
            <w:proofErr w:type="spellStart"/>
            <w:r w:rsidRPr="00D37633">
              <w:rPr>
                <w:lang w:eastAsia="ru-RU"/>
              </w:rPr>
              <w:t>et</w:t>
            </w:r>
            <w:r w:rsidRPr="00D37633">
              <w:rPr>
                <w:lang w:val="en-US" w:eastAsia="ru-RU"/>
              </w:rPr>
              <w:t>Cdm</w:t>
            </w:r>
            <w:r w:rsidRPr="00D37633">
              <w:rPr>
                <w:lang w:eastAsia="ru-RU"/>
              </w:rPr>
              <w:t>Correction</w:t>
            </w:r>
            <w:proofErr w:type="spellEnd"/>
            <w:r w:rsidRPr="00D37633">
              <w:rPr>
                <w:lang w:eastAsia="ru-RU"/>
              </w:rPr>
              <w:t xml:space="preserve"> – возвращает </w:t>
            </w:r>
            <w:proofErr w:type="gramStart"/>
            <w:r w:rsidRPr="00D37633">
              <w:rPr>
                <w:lang w:eastAsia="ru-RU"/>
              </w:rPr>
              <w:t>текущий</w:t>
            </w:r>
            <w:proofErr w:type="gramEnd"/>
            <w:r w:rsidRPr="00D37633">
              <w:rPr>
                <w:lang w:eastAsia="ru-RU"/>
              </w:rPr>
              <w:t xml:space="preserve"> к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lastRenderedPageBreak/>
              <w:t xml:space="preserve">либровочный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r w:rsidRPr="00D37633">
              <w:rPr>
                <w:lang w:val="en-US" w:eastAsia="ru-RU"/>
              </w:rPr>
              <w:t>cd</w:t>
            </w:r>
            <w:r w:rsidRPr="00D37633">
              <w:rPr>
                <w:lang w:eastAsia="ru-RU"/>
              </w:rPr>
              <w:t>/</w:t>
            </w:r>
            <w:r w:rsidRPr="00D37633">
              <w:rPr>
                <w:lang w:val="en-US" w:eastAsia="ru-RU"/>
              </w:rPr>
              <w:t>m</w:t>
            </w:r>
            <w:r w:rsidRPr="00D37633">
              <w:rPr>
                <w:lang w:eastAsia="ru-RU"/>
              </w:rPr>
              <w:t>2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lastRenderedPageBreak/>
              <w:t>205</w:t>
            </w:r>
            <w:r w:rsidRPr="00D37633">
              <w:rPr>
                <w:lang w:val="en-US" w:eastAsia="ru-RU"/>
              </w:rPr>
              <w:t>4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void(FLOAT)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</w:t>
            </w:r>
            <w:r w:rsidRPr="00D37633">
              <w:rPr>
                <w:lang w:val="en-US" w:eastAsia="ru-RU"/>
              </w:rPr>
              <w:t>Kp</w:t>
            </w:r>
            <w:r w:rsidRPr="00D37633">
              <w:rPr>
                <w:lang w:eastAsia="ru-RU"/>
              </w:rPr>
              <w:t>Correction</w:t>
            </w:r>
            <w:proofErr w:type="spellEnd"/>
            <w:r w:rsidRPr="00D37633">
              <w:rPr>
                <w:lang w:eastAsia="ru-RU"/>
              </w:rPr>
              <w:t xml:space="preserve"> – устанавливает </w:t>
            </w:r>
            <w:proofErr w:type="gramStart"/>
            <w:r w:rsidRPr="00D37633">
              <w:rPr>
                <w:lang w:eastAsia="ru-RU"/>
              </w:rPr>
              <w:t>калиброво</w:t>
            </w:r>
            <w:r w:rsidRPr="00D37633">
              <w:rPr>
                <w:lang w:eastAsia="ru-RU"/>
              </w:rPr>
              <w:t>ч</w:t>
            </w:r>
            <w:r w:rsidRPr="00D37633">
              <w:rPr>
                <w:lang w:eastAsia="ru-RU"/>
              </w:rPr>
              <w:t>ный</w:t>
            </w:r>
            <w:proofErr w:type="gramEnd"/>
            <w:r w:rsidRPr="00D37633">
              <w:rPr>
                <w:lang w:eastAsia="ru-RU"/>
              </w:rPr>
              <w:t xml:space="preserve">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proofErr w:type="spellStart"/>
            <w:r w:rsidRPr="00D37633">
              <w:rPr>
                <w:lang w:val="en-US" w:eastAsia="ru-RU"/>
              </w:rPr>
              <w:t>Kp</w:t>
            </w:r>
            <w:proofErr w:type="spellEnd"/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2055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FLOAT(void)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</w:t>
            </w:r>
            <w:proofErr w:type="spellEnd"/>
            <w:r w:rsidRPr="00D37633">
              <w:rPr>
                <w:lang w:val="en-US" w:eastAsia="ru-RU"/>
              </w:rPr>
              <w:t>G</w:t>
            </w:r>
            <w:proofErr w:type="spellStart"/>
            <w:r w:rsidRPr="00D37633">
              <w:rPr>
                <w:lang w:eastAsia="ru-RU"/>
              </w:rPr>
              <w:t>et</w:t>
            </w:r>
            <w:r w:rsidRPr="00D37633">
              <w:rPr>
                <w:lang w:val="en-US" w:eastAsia="ru-RU"/>
              </w:rPr>
              <w:t>Kp</w:t>
            </w:r>
            <w:r w:rsidRPr="00D37633">
              <w:rPr>
                <w:lang w:eastAsia="ru-RU"/>
              </w:rPr>
              <w:t>Correction</w:t>
            </w:r>
            <w:proofErr w:type="spellEnd"/>
            <w:r w:rsidRPr="00D37633">
              <w:rPr>
                <w:lang w:eastAsia="ru-RU"/>
              </w:rPr>
              <w:t xml:space="preserve"> – возвращает </w:t>
            </w:r>
            <w:proofErr w:type="gramStart"/>
            <w:r w:rsidRPr="00D37633">
              <w:rPr>
                <w:lang w:eastAsia="ru-RU"/>
              </w:rPr>
              <w:t>текущий</w:t>
            </w:r>
            <w:proofErr w:type="gramEnd"/>
            <w:r w:rsidRPr="00D37633">
              <w:rPr>
                <w:lang w:eastAsia="ru-RU"/>
              </w:rPr>
              <w:t xml:space="preserve"> кали</w:t>
            </w:r>
            <w:r w:rsidRPr="00D37633">
              <w:rPr>
                <w:lang w:eastAsia="ru-RU"/>
              </w:rPr>
              <w:t>б</w:t>
            </w:r>
            <w:r w:rsidRPr="00D37633">
              <w:rPr>
                <w:lang w:eastAsia="ru-RU"/>
              </w:rPr>
              <w:t xml:space="preserve">ровочный </w:t>
            </w:r>
            <w:proofErr w:type="spellStart"/>
            <w:r w:rsidRPr="00D37633">
              <w:rPr>
                <w:lang w:eastAsia="ru-RU"/>
              </w:rPr>
              <w:t>коэфф.т</w:t>
            </w:r>
            <w:proofErr w:type="spellEnd"/>
            <w:r w:rsidRPr="00D37633">
              <w:rPr>
                <w:lang w:eastAsia="ru-RU"/>
              </w:rPr>
              <w:t xml:space="preserve">. для канала </w:t>
            </w:r>
            <w:proofErr w:type="spellStart"/>
            <w:r w:rsidRPr="00D37633">
              <w:rPr>
                <w:lang w:val="en-US" w:eastAsia="ru-RU"/>
              </w:rPr>
              <w:t>Kp</w:t>
            </w:r>
            <w:proofErr w:type="spellEnd"/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2056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val="en-US" w:eastAsia="ru-RU"/>
              </w:rPr>
              <w:t>rpcSetOperationMode</w:t>
            </w:r>
            <w:proofErr w:type="spellEnd"/>
            <w:r w:rsidRPr="00D37633">
              <w:rPr>
                <w:lang w:eastAsia="ru-RU"/>
              </w:rPr>
              <w:t xml:space="preserve"> – устанавливает текущий режим работы:</w:t>
            </w:r>
          </w:p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 xml:space="preserve">1 = </w:t>
            </w:r>
            <w:r w:rsidRPr="00D37633">
              <w:rPr>
                <w:lang w:val="en-US" w:eastAsia="ru-RU"/>
              </w:rPr>
              <w:t>Idle</w:t>
            </w:r>
            <w:r w:rsidRPr="00D37633">
              <w:rPr>
                <w:lang w:eastAsia="ru-RU"/>
              </w:rPr>
              <w:t xml:space="preserve">, 2 = </w:t>
            </w:r>
            <w:r w:rsidRPr="00D37633">
              <w:rPr>
                <w:lang w:val="en-US" w:eastAsia="ru-RU"/>
              </w:rPr>
              <w:t>Live</w:t>
            </w:r>
            <w:r w:rsidRPr="00D37633">
              <w:rPr>
                <w:lang w:eastAsia="ru-RU"/>
              </w:rPr>
              <w:t xml:space="preserve"> – измерение, данные не сохр</w:t>
            </w:r>
            <w:r w:rsidRPr="00D37633">
              <w:rPr>
                <w:lang w:eastAsia="ru-RU"/>
              </w:rPr>
              <w:t>а</w:t>
            </w:r>
            <w:r w:rsidRPr="00D37633">
              <w:rPr>
                <w:lang w:eastAsia="ru-RU"/>
              </w:rPr>
              <w:t xml:space="preserve">няются, 3 = </w:t>
            </w:r>
            <w:r w:rsidRPr="00D37633">
              <w:rPr>
                <w:lang w:val="en-US" w:eastAsia="ru-RU"/>
              </w:rPr>
              <w:t>Autonomous</w:t>
            </w:r>
            <w:r w:rsidRPr="00D37633">
              <w:rPr>
                <w:lang w:eastAsia="ru-RU"/>
              </w:rPr>
              <w:t xml:space="preserve"> – измерение, данные сохраняются. 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2057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UINT8(void)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val="en-US" w:eastAsia="ru-RU"/>
              </w:rPr>
              <w:t>rpc</w:t>
            </w:r>
            <w:proofErr w:type="spellEnd"/>
            <w:r w:rsidRPr="00D37633">
              <w:rPr>
                <w:lang w:eastAsia="ru-RU"/>
              </w:rPr>
              <w:t>G</w:t>
            </w:r>
            <w:proofErr w:type="spellStart"/>
            <w:r w:rsidRPr="00D37633">
              <w:rPr>
                <w:lang w:val="en-US" w:eastAsia="ru-RU"/>
              </w:rPr>
              <w:t>etOperationMode</w:t>
            </w:r>
            <w:proofErr w:type="spellEnd"/>
            <w:r w:rsidRPr="00D37633">
              <w:rPr>
                <w:lang w:eastAsia="ru-RU"/>
              </w:rPr>
              <w:t xml:space="preserve"> – возвращает текущий р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жим работы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2058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BYTEARRAY(</w:t>
            </w:r>
            <w:r w:rsidRPr="00D37633">
              <w:rPr>
                <w:lang w:val="en-US" w:eastAsia="ru-RU"/>
              </w:rPr>
              <w:t>void</w:t>
            </w:r>
            <w:r w:rsidRPr="00D37633">
              <w:rPr>
                <w:lang w:eastAsia="ru-RU"/>
              </w:rPr>
              <w:t>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rpcGetLiveData</w:t>
            </w:r>
            <w:proofErr w:type="spellEnd"/>
            <w:r w:rsidRPr="00D37633">
              <w:rPr>
                <w:lang w:eastAsia="ru-RU"/>
              </w:rPr>
              <w:t xml:space="preserve"> – возвращает текущий результат измерений, в </w:t>
            </w:r>
            <w:r w:rsidRPr="00D37633">
              <w:rPr>
                <w:lang w:val="en-US" w:eastAsia="ru-RU"/>
              </w:rPr>
              <w:t>Live</w:t>
            </w:r>
            <w:r w:rsidRPr="00D37633">
              <w:rPr>
                <w:lang w:eastAsia="ru-RU"/>
              </w:rPr>
              <w:t xml:space="preserve"> или </w:t>
            </w:r>
            <w:r w:rsidRPr="00D37633">
              <w:rPr>
                <w:lang w:val="en-US" w:eastAsia="ru-RU"/>
              </w:rPr>
              <w:t>Autonomous</w:t>
            </w:r>
            <w:r w:rsidRPr="00D37633">
              <w:rPr>
                <w:lang w:eastAsia="ru-RU"/>
              </w:rPr>
              <w:t xml:space="preserve"> режиме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2059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D37633">
              <w:rPr>
                <w:lang w:eastAsia="ru-RU"/>
              </w:rPr>
              <w:t>UINT16(</w:t>
            </w:r>
            <w:r w:rsidRPr="00D37633">
              <w:rPr>
                <w:lang w:val="en-US" w:eastAsia="ru-RU"/>
              </w:rPr>
              <w:t>void</w:t>
            </w:r>
            <w:r w:rsidRPr="00D37633">
              <w:rPr>
                <w:lang w:eastAsia="ru-RU"/>
              </w:rPr>
              <w:t>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rpcGetDataCount</w:t>
            </w:r>
            <w:proofErr w:type="spellEnd"/>
            <w:r w:rsidRPr="00D37633">
              <w:rPr>
                <w:lang w:eastAsia="ru-RU"/>
              </w:rPr>
              <w:t xml:space="preserve"> – возвращает текущее колич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ство данных сохраненных в памяти ФГ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2060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BYTEARRAY(UINT16)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rpcGetDataAtIdx</w:t>
            </w:r>
            <w:proofErr w:type="spellEnd"/>
            <w:r w:rsidRPr="00D37633">
              <w:rPr>
                <w:lang w:eastAsia="ru-RU"/>
              </w:rPr>
              <w:t xml:space="preserve"> – возвращает данные, сохране</w:t>
            </w:r>
            <w:r w:rsidRPr="00D37633">
              <w:rPr>
                <w:lang w:eastAsia="ru-RU"/>
              </w:rPr>
              <w:t>н</w:t>
            </w:r>
            <w:r w:rsidRPr="00D37633">
              <w:rPr>
                <w:lang w:eastAsia="ru-RU"/>
              </w:rPr>
              <w:t>ные в памяти под указанным индексом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2061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rpcClearData</w:t>
            </w:r>
            <w:proofErr w:type="spellEnd"/>
            <w:r w:rsidRPr="00D37633">
              <w:rPr>
                <w:lang w:eastAsia="ru-RU"/>
              </w:rPr>
              <w:t xml:space="preserve"> – очищает массив сохраненных да</w:t>
            </w:r>
            <w:r w:rsidRPr="00D37633">
              <w:rPr>
                <w:lang w:eastAsia="ru-RU"/>
              </w:rPr>
              <w:t>н</w:t>
            </w:r>
            <w:r w:rsidRPr="00D37633">
              <w:rPr>
                <w:lang w:eastAsia="ru-RU"/>
              </w:rPr>
              <w:t xml:space="preserve">ных. Возвращает </w:t>
            </w:r>
            <w:r w:rsidRPr="00D37633">
              <w:rPr>
                <w:lang w:val="en-US" w:eastAsia="ru-RU"/>
              </w:rPr>
              <w:t>TRUE</w:t>
            </w:r>
            <w:r w:rsidRPr="00D37633">
              <w:rPr>
                <w:lang w:eastAsia="ru-RU"/>
              </w:rPr>
              <w:t xml:space="preserve"> в случае успешного в</w:t>
            </w:r>
            <w:r w:rsidRPr="00D37633">
              <w:rPr>
                <w:lang w:eastAsia="ru-RU"/>
              </w:rPr>
              <w:t>ы</w:t>
            </w:r>
            <w:r w:rsidRPr="00D37633">
              <w:rPr>
                <w:lang w:eastAsia="ru-RU"/>
              </w:rPr>
              <w:t>полнения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2062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UINT8(void)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rpcGetRange</w:t>
            </w:r>
            <w:proofErr w:type="spellEnd"/>
            <w:r w:rsidRPr="00D37633">
              <w:rPr>
                <w:lang w:eastAsia="ru-RU"/>
              </w:rPr>
              <w:t xml:space="preserve"> – возвращает текущий диапазон и</w:t>
            </w:r>
            <w:r w:rsidRPr="00D37633">
              <w:rPr>
                <w:lang w:eastAsia="ru-RU"/>
              </w:rPr>
              <w:t>з</w:t>
            </w:r>
            <w:r w:rsidRPr="00D37633">
              <w:rPr>
                <w:lang w:eastAsia="ru-RU"/>
              </w:rPr>
              <w:t>мерений датчика освещенности; 0 – нижний, 1- верхний.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2063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void(UINT8)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rpcSetRange</w:t>
            </w:r>
            <w:proofErr w:type="spellEnd"/>
            <w:r w:rsidRPr="00D37633">
              <w:rPr>
                <w:lang w:eastAsia="ru-RU"/>
              </w:rPr>
              <w:t xml:space="preserve"> – устанавливает диапазон измер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ний фотодатчика</w:t>
            </w:r>
          </w:p>
        </w:tc>
      </w:tr>
      <w:tr w:rsidR="00FF5C8C" w:rsidRPr="00D37633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2064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rpcGetAutoRange</w:t>
            </w:r>
            <w:proofErr w:type="spellEnd"/>
            <w:r w:rsidRPr="00D37633">
              <w:rPr>
                <w:lang w:eastAsia="ru-RU"/>
              </w:rPr>
              <w:t xml:space="preserve"> – возвращает </w:t>
            </w:r>
            <w:proofErr w:type="gramStart"/>
            <w:r w:rsidRPr="00D37633">
              <w:rPr>
                <w:lang w:val="en-US" w:eastAsia="ru-RU"/>
              </w:rPr>
              <w:t>TRUE</w:t>
            </w:r>
            <w:proofErr w:type="gramEnd"/>
            <w:r w:rsidRPr="00D37633">
              <w:rPr>
                <w:lang w:eastAsia="ru-RU"/>
              </w:rPr>
              <w:t xml:space="preserve"> если актив</w:t>
            </w:r>
            <w:r w:rsidRPr="00D37633">
              <w:rPr>
                <w:lang w:eastAsia="ru-RU"/>
              </w:rPr>
              <w:t>и</w:t>
            </w:r>
            <w:r w:rsidRPr="00D37633">
              <w:rPr>
                <w:lang w:eastAsia="ru-RU"/>
              </w:rPr>
              <w:t>рован режим автопереключения диапазонов ф</w:t>
            </w:r>
            <w:r w:rsidRPr="00D37633">
              <w:rPr>
                <w:lang w:eastAsia="ru-RU"/>
              </w:rPr>
              <w:t>о</w:t>
            </w:r>
            <w:r w:rsidRPr="00D37633">
              <w:rPr>
                <w:lang w:eastAsia="ru-RU"/>
              </w:rPr>
              <w:t>тодатчика (по умолчанию, ФГ всегда стартует в режиме автопереключения диапазонов)</w:t>
            </w:r>
          </w:p>
        </w:tc>
      </w:tr>
      <w:tr w:rsidR="00FF5C8C" w:rsidRPr="00D37633" w:rsidTr="00AD4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2065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void(BOOL)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proofErr w:type="spellStart"/>
            <w:r w:rsidRPr="00D37633">
              <w:rPr>
                <w:lang w:eastAsia="ru-RU"/>
              </w:rPr>
              <w:t>rpcSetAutoRange</w:t>
            </w:r>
            <w:proofErr w:type="spellEnd"/>
            <w:r w:rsidRPr="00D37633">
              <w:rPr>
                <w:lang w:eastAsia="ru-RU"/>
              </w:rPr>
              <w:t xml:space="preserve"> – включает или выключает р</w:t>
            </w:r>
            <w:r w:rsidRPr="00D37633">
              <w:rPr>
                <w:lang w:eastAsia="ru-RU"/>
              </w:rPr>
              <w:t>е</w:t>
            </w:r>
            <w:r w:rsidRPr="00D37633">
              <w:rPr>
                <w:lang w:eastAsia="ru-RU"/>
              </w:rPr>
              <w:t>жим автопереключения диапазонов фотодатчика</w:t>
            </w:r>
          </w:p>
        </w:tc>
      </w:tr>
      <w:tr w:rsidR="00FF5C8C" w:rsidRPr="00BA3FB8" w:rsidTr="00AD4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  <w:hideMark/>
          </w:tcPr>
          <w:p w:rsidR="00FF5C8C" w:rsidRPr="00D37633" w:rsidRDefault="00FF5C8C" w:rsidP="00AD4E1F">
            <w:pPr>
              <w:rPr>
                <w:lang w:eastAsia="ru-RU"/>
              </w:rPr>
            </w:pPr>
            <w:r w:rsidRPr="00D37633">
              <w:rPr>
                <w:lang w:eastAsia="ru-RU"/>
              </w:rPr>
              <w:t>2066</w:t>
            </w:r>
          </w:p>
        </w:tc>
        <w:tc>
          <w:tcPr>
            <w:tcW w:w="244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r w:rsidRPr="00D37633">
              <w:rPr>
                <w:lang w:val="en-US" w:eastAsia="ru-RU"/>
              </w:rPr>
              <w:t>BOOL(void)</w:t>
            </w:r>
          </w:p>
        </w:tc>
        <w:tc>
          <w:tcPr>
            <w:tcW w:w="4395" w:type="dxa"/>
            <w:hideMark/>
          </w:tcPr>
          <w:p w:rsidR="00FF5C8C" w:rsidRPr="00D37633" w:rsidRDefault="00FF5C8C" w:rsidP="00AD4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ru-RU"/>
              </w:rPr>
            </w:pPr>
            <w:proofErr w:type="spellStart"/>
            <w:r w:rsidRPr="00D37633">
              <w:rPr>
                <w:lang w:val="en-US" w:eastAsia="ru-RU"/>
              </w:rPr>
              <w:t>rpcIsLinearLightSensor</w:t>
            </w:r>
            <w:proofErr w:type="spellEnd"/>
            <w:r w:rsidRPr="00D37633">
              <w:rPr>
                <w:lang w:val="en-US" w:eastAsia="ru-RU"/>
              </w:rPr>
              <w:t xml:space="preserve"> – </w:t>
            </w:r>
            <w:r w:rsidRPr="00D37633">
              <w:rPr>
                <w:lang w:eastAsia="ru-RU"/>
              </w:rPr>
              <w:t>возвращает</w:t>
            </w:r>
            <w:r w:rsidRPr="00D37633">
              <w:rPr>
                <w:lang w:val="en-US" w:eastAsia="ru-RU"/>
              </w:rPr>
              <w:t xml:space="preserve"> TRUE, </w:t>
            </w:r>
            <w:r w:rsidRPr="00D37633">
              <w:rPr>
                <w:lang w:eastAsia="ru-RU"/>
              </w:rPr>
              <w:t>если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в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ФГ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используется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линейный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датчик</w:t>
            </w:r>
            <w:r w:rsidRPr="00D37633">
              <w:rPr>
                <w:lang w:val="en-US" w:eastAsia="ru-RU"/>
              </w:rPr>
              <w:t xml:space="preserve">, FALSE, </w:t>
            </w:r>
            <w:r w:rsidRPr="00D37633">
              <w:rPr>
                <w:lang w:eastAsia="ru-RU"/>
              </w:rPr>
              <w:t>если</w:t>
            </w:r>
            <w:r w:rsidRPr="00D37633">
              <w:rPr>
                <w:lang w:val="en-US" w:eastAsia="ru-RU"/>
              </w:rPr>
              <w:t xml:space="preserve"> </w:t>
            </w:r>
            <w:r w:rsidRPr="00D37633">
              <w:rPr>
                <w:lang w:eastAsia="ru-RU"/>
              </w:rPr>
              <w:t>логарифмический</w:t>
            </w:r>
          </w:p>
        </w:tc>
      </w:tr>
    </w:tbl>
    <w:p w:rsidR="00961D25" w:rsidRPr="00FF5C8C" w:rsidRDefault="00961D25" w:rsidP="00FF5C8C">
      <w:pPr>
        <w:rPr>
          <w:lang w:val="en-US"/>
        </w:rPr>
      </w:pPr>
    </w:p>
    <w:sectPr w:rsidR="00961D25" w:rsidRPr="00FF5C8C" w:rsidSect="00810AB0"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0E7" w:rsidRDefault="001900E7" w:rsidP="000C3874">
      <w:pPr>
        <w:spacing w:after="0" w:line="240" w:lineRule="auto"/>
      </w:pPr>
      <w:r>
        <w:separator/>
      </w:r>
    </w:p>
  </w:endnote>
  <w:endnote w:type="continuationSeparator" w:id="0">
    <w:p w:rsidR="001900E7" w:rsidRDefault="001900E7" w:rsidP="000C3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2"/>
      <w:tblW w:w="0" w:type="auto"/>
      <w:tblBorders>
        <w:top w:val="single" w:sz="2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6"/>
      <w:gridCol w:w="3795"/>
    </w:tblGrid>
    <w:tr w:rsidR="00A51DEB" w:rsidRPr="00A51DEB" w:rsidTr="00A10B0B">
      <w:tc>
        <w:tcPr>
          <w:tcW w:w="5778" w:type="dxa"/>
          <w:vAlign w:val="center"/>
        </w:tcPr>
        <w:p w:rsidR="00A51DEB" w:rsidRPr="00A51DEB" w:rsidRDefault="001900E7" w:rsidP="00A51DEB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Theme="minorEastAsia"/>
              <w:lang w:eastAsia="ru-RU"/>
            </w:rPr>
          </w:pPr>
          <w:sdt>
            <w:sdtPr>
              <w:rPr>
                <w:rFonts w:eastAsiaTheme="minorEastAsia"/>
                <w:i/>
                <w:color w:val="4F81BD" w:themeColor="accent1"/>
                <w:sz w:val="20"/>
                <w:szCs w:val="20"/>
                <w:lang w:eastAsia="ru-RU"/>
              </w:rPr>
              <w:alias w:val="Автор"/>
              <w:id w:val="-119530352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EC3320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Громов Всеволод Владимирович (gromov.vsevolod@ekosf.ru)</w:t>
              </w:r>
            </w:sdtContent>
          </w:sdt>
        </w:p>
      </w:tc>
      <w:tc>
        <w:tcPr>
          <w:tcW w:w="3798" w:type="dxa"/>
          <w:vAlign w:val="center"/>
        </w:tcPr>
        <w:p w:rsidR="00A51DEB" w:rsidRPr="00A51DEB" w:rsidRDefault="00A51DEB" w:rsidP="00A51DEB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</w:pP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begin"/>
          </w: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nstrText>PAGE   \* MERGEFORMAT</w:instrText>
          </w: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separate"/>
          </w:r>
          <w:r w:rsidR="00BA3FB8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t>3</w:t>
          </w:r>
          <w:r w:rsidRPr="00A51DEB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end"/>
          </w:r>
        </w:p>
      </w:tc>
    </w:tr>
  </w:tbl>
  <w:p w:rsidR="00A51DEB" w:rsidRDefault="00A51DEB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single" w:sz="2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6"/>
      <w:gridCol w:w="3795"/>
    </w:tblGrid>
    <w:tr w:rsidR="006742CE" w:rsidRPr="00790E67" w:rsidTr="006742CE">
      <w:tc>
        <w:tcPr>
          <w:tcW w:w="5778" w:type="dxa"/>
          <w:vAlign w:val="center"/>
        </w:tcPr>
        <w:p w:rsidR="006742CE" w:rsidRPr="00790E67" w:rsidRDefault="001900E7" w:rsidP="00790E6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Theme="minorEastAsia"/>
              <w:lang w:eastAsia="ru-RU"/>
            </w:rPr>
          </w:pPr>
          <w:sdt>
            <w:sdtPr>
              <w:rPr>
                <w:rFonts w:eastAsiaTheme="minorEastAsia"/>
                <w:i/>
                <w:color w:val="4F81BD" w:themeColor="accent1"/>
                <w:sz w:val="20"/>
                <w:szCs w:val="20"/>
                <w:lang w:eastAsia="ru-RU"/>
              </w:rPr>
              <w:alias w:val="Автор"/>
              <w:id w:val="-108668699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EC3320">
                <w:rPr>
                  <w:rFonts w:eastAsiaTheme="minorEastAsia"/>
                  <w:i/>
                  <w:color w:val="4F81BD" w:themeColor="accent1"/>
                  <w:sz w:val="20"/>
                  <w:szCs w:val="20"/>
                  <w:lang w:eastAsia="ru-RU"/>
                </w:rPr>
                <w:t>Громов Всеволод Владимирович (gromov.vsevolod@ekosf.ru)</w:t>
              </w:r>
            </w:sdtContent>
          </w:sdt>
        </w:p>
      </w:tc>
      <w:tc>
        <w:tcPr>
          <w:tcW w:w="3798" w:type="dxa"/>
          <w:vAlign w:val="center"/>
        </w:tcPr>
        <w:p w:rsidR="006742CE" w:rsidRPr="00790E67" w:rsidRDefault="006742CE" w:rsidP="00790E67">
          <w:pP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</w:pP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begin"/>
          </w: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nstrText>PAGE   \* MERGEFORMAT</w:instrText>
          </w: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separate"/>
          </w:r>
          <w:r w:rsidR="00810AB0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t>1</w:t>
          </w:r>
          <w:r w:rsidRPr="00790E67"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fldChar w:fldCharType="end"/>
          </w:r>
        </w:p>
      </w:tc>
    </w:tr>
  </w:tbl>
  <w:p w:rsidR="006742CE" w:rsidRDefault="006742CE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0E7" w:rsidRDefault="001900E7" w:rsidP="000C3874">
      <w:pPr>
        <w:spacing w:after="0" w:line="240" w:lineRule="auto"/>
      </w:pPr>
      <w:r>
        <w:separator/>
      </w:r>
    </w:p>
  </w:footnote>
  <w:footnote w:type="continuationSeparator" w:id="0">
    <w:p w:rsidR="001900E7" w:rsidRDefault="001900E7" w:rsidP="000C3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2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0"/>
      <w:gridCol w:w="1115"/>
      <w:gridCol w:w="6322"/>
      <w:gridCol w:w="874"/>
    </w:tblGrid>
    <w:tr w:rsidR="00810AB0" w:rsidRPr="00790E67" w:rsidTr="00A10B0B">
      <w:tc>
        <w:tcPr>
          <w:tcW w:w="1261" w:type="dxa"/>
          <w:vAlign w:val="center"/>
        </w:tcPr>
        <w:p w:rsidR="00810AB0" w:rsidRPr="00790E67" w:rsidRDefault="001900E7" w:rsidP="00A10B0B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val="en-US" w:eastAsia="ru-RU"/>
            </w:rPr>
          </w:pPr>
          <w:sdt>
            <w:sdtPr>
              <w:rPr>
                <w:rFonts w:asciiTheme="majorHAnsi" w:eastAsiaTheme="majorEastAsia" w:hAnsiTheme="majorHAnsi" w:cstheme="majorBidi"/>
                <w:i/>
                <w:color w:val="4F81BD" w:themeColor="accent1"/>
                <w:sz w:val="20"/>
                <w:szCs w:val="20"/>
                <w:lang w:eastAsia="ru-RU"/>
              </w:rPr>
              <w:alias w:val="Дата публикации"/>
              <w:tag w:val=""/>
              <w:id w:val="-455026201"/>
              <w:placeholder>
                <w:docPart w:val="70C58D3052564900988854B7282406A1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1-03-13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810AB0" w:rsidRPr="00790E67">
                <w:rPr>
                  <w:rFonts w:asciiTheme="majorHAnsi" w:eastAsiaTheme="majorEastAsia" w:hAnsiTheme="majorHAnsi" w:cstheme="majorBidi"/>
                  <w:i/>
                  <w:color w:val="4F81BD" w:themeColor="accent1"/>
                  <w:sz w:val="20"/>
                  <w:szCs w:val="20"/>
                  <w:lang w:eastAsia="ru-RU"/>
                </w:rPr>
                <w:t>13.03.2011</w:t>
              </w:r>
            </w:sdtContent>
          </w:sdt>
          <w:r w:rsidR="00810AB0"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 </w:t>
          </w:r>
        </w:p>
      </w:tc>
      <w:tc>
        <w:tcPr>
          <w:tcW w:w="1115" w:type="dxa"/>
          <w:vAlign w:val="center"/>
        </w:tcPr>
        <w:p w:rsidR="00810AB0" w:rsidRPr="00790E67" w:rsidRDefault="00810AB0" w:rsidP="00A10B0B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</w:pP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Рев. 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begin"/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instrText xml:space="preserve"> REVNUM   \* MERGEFORMAT </w:instrTex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separate"/>
          </w:r>
          <w:r w:rsidR="00EC3320">
            <w:rPr>
              <w:rFonts w:asciiTheme="majorHAnsi" w:eastAsiaTheme="majorEastAsia" w:hAnsiTheme="majorHAnsi" w:cstheme="majorBidi"/>
              <w:i/>
              <w:noProof/>
              <w:color w:val="4F81BD" w:themeColor="accent1"/>
              <w:sz w:val="20"/>
              <w:szCs w:val="20"/>
              <w:lang w:eastAsia="ru-RU"/>
            </w:rPr>
            <w:t>6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end"/>
          </w:r>
        </w:p>
      </w:tc>
      <w:tc>
        <w:tcPr>
          <w:tcW w:w="6326" w:type="dxa"/>
          <w:vAlign w:val="center"/>
        </w:tcPr>
        <w:p w:rsidR="00810AB0" w:rsidRPr="00790E67" w:rsidRDefault="001900E7" w:rsidP="00A10B0B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24"/>
              <w:lang w:eastAsia="ru-RU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24"/>
                <w:szCs w:val="24"/>
                <w:lang w:eastAsia="ru-RU"/>
              </w:rPr>
              <w:alias w:val="Название"/>
              <w:id w:val="-820182992"/>
              <w:placeholder>
                <w:docPart w:val="579F4D613B514C46B8B9D7A39FC3C04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10AB0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 xml:space="preserve">Описание подсистемы RPC </w:t>
              </w:r>
              <w:proofErr w:type="spellStart"/>
              <w:r w:rsidR="00810AB0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>Ekosfera</w:t>
              </w:r>
              <w:proofErr w:type="spellEnd"/>
            </w:sdtContent>
          </w:sdt>
        </w:p>
      </w:tc>
      <w:tc>
        <w:tcPr>
          <w:tcW w:w="874" w:type="dxa"/>
          <w:vAlign w:val="center"/>
        </w:tcPr>
        <w:sdt>
          <w:sdtPr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d w:val="1740826488"/>
            <w:docPartObj>
              <w:docPartGallery w:val="Page Numbers (Margins)"/>
              <w:docPartUnique/>
            </w:docPartObj>
          </w:sdtPr>
          <w:sdtEndPr/>
          <w:sdtContent>
            <w:sdt>
              <w:sdtPr>
                <w:rPr>
                  <w:rFonts w:eastAsiaTheme="minorEastAsia"/>
                  <w:b/>
                  <w:noProof/>
                  <w:color w:val="4F81BD" w:themeColor="accent1"/>
                  <w:sz w:val="32"/>
                  <w:szCs w:val="32"/>
                  <w:lang w:val="en-US" w:eastAsia="ru-RU"/>
                </w:rPr>
                <w:id w:val="1115563376"/>
                <w:docPartObj>
                  <w:docPartGallery w:val="Page Numbers (Margins)"/>
                  <w:docPartUnique/>
                </w:docPartObj>
              </w:sdtPr>
              <w:sdtEndPr/>
              <w:sdtContent>
                <w:p w:rsidR="00810AB0" w:rsidRPr="00790E67" w:rsidRDefault="00810AB0" w:rsidP="00A10B0B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right"/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</w:pP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begin"/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instrText>PAGE   \* MERGEFORMAT</w:instrTex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separate"/>
                  </w:r>
                  <w:r w:rsidR="00BA3FB8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t>3</w: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810AB0" w:rsidRDefault="00810AB0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single" w:sz="24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60"/>
      <w:gridCol w:w="1115"/>
      <w:gridCol w:w="6322"/>
      <w:gridCol w:w="874"/>
    </w:tblGrid>
    <w:tr w:rsidR="00790E67" w:rsidRPr="00790E67" w:rsidTr="006742CE">
      <w:tc>
        <w:tcPr>
          <w:tcW w:w="1261" w:type="dxa"/>
          <w:vAlign w:val="center"/>
        </w:tcPr>
        <w:p w:rsidR="00790E67" w:rsidRPr="00790E67" w:rsidRDefault="001900E7" w:rsidP="00790E6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val="en-US" w:eastAsia="ru-RU"/>
            </w:rPr>
          </w:pPr>
          <w:sdt>
            <w:sdtPr>
              <w:rPr>
                <w:rFonts w:asciiTheme="majorHAnsi" w:eastAsiaTheme="majorEastAsia" w:hAnsiTheme="majorHAnsi" w:cstheme="majorBidi"/>
                <w:i/>
                <w:color w:val="4F81BD" w:themeColor="accent1"/>
                <w:sz w:val="20"/>
                <w:szCs w:val="20"/>
                <w:lang w:eastAsia="ru-RU"/>
              </w:rPr>
              <w:alias w:val="Дата публикации"/>
              <w:tag w:val=""/>
              <w:id w:val="-854811515"/>
              <w:dataBinding w:prefixMappings="xmlns:ns0='http://schemas.microsoft.com/office/2006/coverPageProps' " w:xpath="/ns0:CoverPageProperties[1]/ns0:PublishDate[1]" w:storeItemID="{55AF091B-3C7A-41E3-B477-F2FDAA23CFDA}"/>
              <w:date w:fullDate="2011-03-13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790E67" w:rsidRPr="00790E67">
                <w:rPr>
                  <w:rFonts w:asciiTheme="majorHAnsi" w:eastAsiaTheme="majorEastAsia" w:hAnsiTheme="majorHAnsi" w:cstheme="majorBidi"/>
                  <w:i/>
                  <w:color w:val="4F81BD" w:themeColor="accent1"/>
                  <w:sz w:val="20"/>
                  <w:szCs w:val="20"/>
                  <w:lang w:eastAsia="ru-RU"/>
                </w:rPr>
                <w:t>13.03.2011</w:t>
              </w:r>
            </w:sdtContent>
          </w:sdt>
          <w:r w:rsidR="00790E67"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 </w:t>
          </w:r>
        </w:p>
      </w:tc>
      <w:tc>
        <w:tcPr>
          <w:tcW w:w="1115" w:type="dxa"/>
          <w:vAlign w:val="center"/>
        </w:tcPr>
        <w:p w:rsidR="00790E67" w:rsidRPr="00790E67" w:rsidRDefault="00790E67" w:rsidP="00790E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</w:pP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t xml:space="preserve">Рев. 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begin"/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instrText xml:space="preserve"> REVNUM   \* MERGEFORMAT </w:instrTex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separate"/>
          </w:r>
          <w:r w:rsidR="00EC3320">
            <w:rPr>
              <w:rFonts w:asciiTheme="majorHAnsi" w:eastAsiaTheme="majorEastAsia" w:hAnsiTheme="majorHAnsi" w:cstheme="majorBidi"/>
              <w:i/>
              <w:noProof/>
              <w:color w:val="4F81BD" w:themeColor="accent1"/>
              <w:sz w:val="20"/>
              <w:szCs w:val="20"/>
              <w:lang w:eastAsia="ru-RU"/>
            </w:rPr>
            <w:t>6</w:t>
          </w:r>
          <w:r w:rsidRPr="00790E67">
            <w:rPr>
              <w:rFonts w:asciiTheme="majorHAnsi" w:eastAsiaTheme="majorEastAsia" w:hAnsiTheme="majorHAnsi" w:cstheme="majorBidi"/>
              <w:i/>
              <w:color w:val="4F81BD" w:themeColor="accent1"/>
              <w:sz w:val="20"/>
              <w:szCs w:val="20"/>
              <w:lang w:eastAsia="ru-RU"/>
            </w:rPr>
            <w:fldChar w:fldCharType="end"/>
          </w:r>
        </w:p>
      </w:tc>
      <w:tc>
        <w:tcPr>
          <w:tcW w:w="6326" w:type="dxa"/>
          <w:vAlign w:val="center"/>
        </w:tcPr>
        <w:p w:rsidR="00790E67" w:rsidRPr="00790E67" w:rsidRDefault="001900E7" w:rsidP="00790E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Theme="majorHAnsi" w:eastAsiaTheme="majorEastAsia" w:hAnsiTheme="majorHAnsi" w:cstheme="majorBidi"/>
              <w:color w:val="4F81BD" w:themeColor="accent1"/>
              <w:sz w:val="24"/>
              <w:lang w:eastAsia="ru-RU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4F81BD" w:themeColor="accent1"/>
                <w:sz w:val="24"/>
                <w:szCs w:val="24"/>
                <w:lang w:eastAsia="ru-RU"/>
              </w:rPr>
              <w:alias w:val="Название"/>
              <w:id w:val="190711122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90E67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 xml:space="preserve">Описание подсистемы RPC </w:t>
              </w:r>
              <w:proofErr w:type="spellStart"/>
              <w:r w:rsidR="00790E67">
                <w:rPr>
                  <w:rFonts w:asciiTheme="majorHAnsi" w:eastAsiaTheme="majorEastAsia" w:hAnsiTheme="majorHAnsi" w:cstheme="majorBidi"/>
                  <w:b/>
                  <w:color w:val="4F81BD" w:themeColor="accent1"/>
                  <w:sz w:val="24"/>
                  <w:szCs w:val="24"/>
                  <w:lang w:eastAsia="ru-RU"/>
                </w:rPr>
                <w:t>Ekosfera</w:t>
              </w:r>
              <w:proofErr w:type="spellEnd"/>
            </w:sdtContent>
          </w:sdt>
        </w:p>
      </w:tc>
      <w:tc>
        <w:tcPr>
          <w:tcW w:w="874" w:type="dxa"/>
          <w:vAlign w:val="center"/>
        </w:tcPr>
        <w:sdt>
          <w:sdtPr>
            <w:rPr>
              <w:rFonts w:eastAsiaTheme="minorEastAsia"/>
              <w:b/>
              <w:noProof/>
              <w:color w:val="4F81BD" w:themeColor="accent1"/>
              <w:sz w:val="32"/>
              <w:szCs w:val="32"/>
              <w:lang w:val="en-US" w:eastAsia="ru-RU"/>
            </w:rPr>
            <w:id w:val="14478487"/>
            <w:docPartObj>
              <w:docPartGallery w:val="Page Numbers (Margins)"/>
              <w:docPartUnique/>
            </w:docPartObj>
          </w:sdtPr>
          <w:sdtEndPr/>
          <w:sdtContent>
            <w:sdt>
              <w:sdtPr>
                <w:rPr>
                  <w:rFonts w:eastAsiaTheme="minorEastAsia"/>
                  <w:b/>
                  <w:noProof/>
                  <w:color w:val="4F81BD" w:themeColor="accent1"/>
                  <w:sz w:val="32"/>
                  <w:szCs w:val="32"/>
                  <w:lang w:val="en-US" w:eastAsia="ru-RU"/>
                </w:rPr>
                <w:id w:val="107640144"/>
                <w:docPartObj>
                  <w:docPartGallery w:val="Page Numbers (Margins)"/>
                  <w:docPartUnique/>
                </w:docPartObj>
              </w:sdtPr>
              <w:sdtEndPr/>
              <w:sdtContent>
                <w:p w:rsidR="00790E67" w:rsidRPr="00790E67" w:rsidRDefault="00790E67" w:rsidP="00790E67">
                  <w:pPr>
                    <w:tabs>
                      <w:tab w:val="center" w:pos="4677"/>
                      <w:tab w:val="right" w:pos="9355"/>
                    </w:tabs>
                    <w:spacing w:after="0" w:line="240" w:lineRule="auto"/>
                    <w:jc w:val="right"/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</w:pP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begin"/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instrText>PAGE   \* MERGEFORMAT</w:instrTex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separate"/>
                  </w:r>
                  <w:r w:rsidR="00810AB0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t>1</w:t>
                  </w:r>
                  <w:r w:rsidRPr="00790E67">
                    <w:rPr>
                      <w:rFonts w:eastAsiaTheme="minorEastAsia"/>
                      <w:b/>
                      <w:noProof/>
                      <w:color w:val="4F81BD" w:themeColor="accent1"/>
                      <w:sz w:val="32"/>
                      <w:szCs w:val="32"/>
                      <w:lang w:val="en-US" w:eastAsia="ru-RU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790E67" w:rsidRDefault="00790E67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6A7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10F9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5243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38E2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11CED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D040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52868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8C5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B65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0949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A2A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77003B4"/>
    <w:multiLevelType w:val="hybridMultilevel"/>
    <w:tmpl w:val="81A04F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4F2C6C"/>
    <w:multiLevelType w:val="hybridMultilevel"/>
    <w:tmpl w:val="6BD89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2649EE"/>
    <w:multiLevelType w:val="hybridMultilevel"/>
    <w:tmpl w:val="EEFCF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1CD1AF1"/>
    <w:multiLevelType w:val="hybridMultilevel"/>
    <w:tmpl w:val="059CA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8473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E876A4A"/>
    <w:multiLevelType w:val="hybridMultilevel"/>
    <w:tmpl w:val="DF2066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3A65229"/>
    <w:multiLevelType w:val="hybridMultilevel"/>
    <w:tmpl w:val="423EC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251E188F"/>
    <w:multiLevelType w:val="hybridMultilevel"/>
    <w:tmpl w:val="B6BE3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FE2F29"/>
    <w:multiLevelType w:val="hybridMultilevel"/>
    <w:tmpl w:val="076AB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E473F1"/>
    <w:multiLevelType w:val="hybridMultilevel"/>
    <w:tmpl w:val="FE04AE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55A6CB6"/>
    <w:multiLevelType w:val="hybridMultilevel"/>
    <w:tmpl w:val="BC8A8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D43E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6F5219E"/>
    <w:multiLevelType w:val="hybridMultilevel"/>
    <w:tmpl w:val="20C0DD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767924"/>
    <w:multiLevelType w:val="hybridMultilevel"/>
    <w:tmpl w:val="710A07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E534FF"/>
    <w:multiLevelType w:val="hybridMultilevel"/>
    <w:tmpl w:val="B0A40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941C41"/>
    <w:multiLevelType w:val="hybridMultilevel"/>
    <w:tmpl w:val="4F34EC0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26178A"/>
    <w:multiLevelType w:val="hybridMultilevel"/>
    <w:tmpl w:val="A49C722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4E1A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8731BC5"/>
    <w:multiLevelType w:val="multilevel"/>
    <w:tmpl w:val="FF70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92430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1">
    <w:nsid w:val="49EB7347"/>
    <w:multiLevelType w:val="hybridMultilevel"/>
    <w:tmpl w:val="515E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D837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EB80E0C"/>
    <w:multiLevelType w:val="hybridMultilevel"/>
    <w:tmpl w:val="B614CE32"/>
    <w:lvl w:ilvl="0" w:tplc="8042EB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D2793"/>
    <w:multiLevelType w:val="hybridMultilevel"/>
    <w:tmpl w:val="DDDA809E"/>
    <w:lvl w:ilvl="0" w:tplc="041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5">
    <w:nsid w:val="6BD10371"/>
    <w:multiLevelType w:val="hybridMultilevel"/>
    <w:tmpl w:val="3B189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315D26"/>
    <w:multiLevelType w:val="hybridMultilevel"/>
    <w:tmpl w:val="757C8CF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26"/>
  </w:num>
  <w:num w:numId="5">
    <w:abstractNumId w:val="23"/>
  </w:num>
  <w:num w:numId="6">
    <w:abstractNumId w:val="27"/>
  </w:num>
  <w:num w:numId="7">
    <w:abstractNumId w:val="21"/>
  </w:num>
  <w:num w:numId="8">
    <w:abstractNumId w:val="35"/>
  </w:num>
  <w:num w:numId="9">
    <w:abstractNumId w:val="11"/>
  </w:num>
  <w:num w:numId="10">
    <w:abstractNumId w:val="19"/>
  </w:num>
  <w:num w:numId="11">
    <w:abstractNumId w:val="24"/>
  </w:num>
  <w:num w:numId="12">
    <w:abstractNumId w:val="13"/>
  </w:num>
  <w:num w:numId="13">
    <w:abstractNumId w:val="12"/>
  </w:num>
  <w:num w:numId="14">
    <w:abstractNumId w:val="36"/>
  </w:num>
  <w:num w:numId="15">
    <w:abstractNumId w:val="17"/>
  </w:num>
  <w:num w:numId="16">
    <w:abstractNumId w:val="31"/>
  </w:num>
  <w:num w:numId="17">
    <w:abstractNumId w:val="32"/>
  </w:num>
  <w:num w:numId="18">
    <w:abstractNumId w:val="15"/>
  </w:num>
  <w:num w:numId="19">
    <w:abstractNumId w:val="33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4"/>
  </w:num>
  <w:num w:numId="31">
    <w:abstractNumId w:val="29"/>
  </w:num>
  <w:num w:numId="32">
    <w:abstractNumId w:val="22"/>
  </w:num>
  <w:num w:numId="33">
    <w:abstractNumId w:val="28"/>
  </w:num>
  <w:num w:numId="34">
    <w:abstractNumId w:val="10"/>
  </w:num>
  <w:num w:numId="35">
    <w:abstractNumId w:val="30"/>
  </w:num>
  <w:num w:numId="36">
    <w:abstractNumId w:val="25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8C"/>
    <w:rsid w:val="0001780B"/>
    <w:rsid w:val="00062773"/>
    <w:rsid w:val="000C3874"/>
    <w:rsid w:val="001248A8"/>
    <w:rsid w:val="0013580B"/>
    <w:rsid w:val="00171019"/>
    <w:rsid w:val="001900E7"/>
    <w:rsid w:val="001E7F41"/>
    <w:rsid w:val="00207444"/>
    <w:rsid w:val="00211D2B"/>
    <w:rsid w:val="0022468C"/>
    <w:rsid w:val="002316C4"/>
    <w:rsid w:val="00250097"/>
    <w:rsid w:val="00251E3F"/>
    <w:rsid w:val="002722BE"/>
    <w:rsid w:val="00293A96"/>
    <w:rsid w:val="002D252C"/>
    <w:rsid w:val="002E7535"/>
    <w:rsid w:val="00345056"/>
    <w:rsid w:val="00384A20"/>
    <w:rsid w:val="00386B66"/>
    <w:rsid w:val="00392949"/>
    <w:rsid w:val="003B3E64"/>
    <w:rsid w:val="003C2236"/>
    <w:rsid w:val="003E462F"/>
    <w:rsid w:val="00414196"/>
    <w:rsid w:val="00424C12"/>
    <w:rsid w:val="00437E87"/>
    <w:rsid w:val="0048664E"/>
    <w:rsid w:val="00490B48"/>
    <w:rsid w:val="00494DA6"/>
    <w:rsid w:val="004C56B3"/>
    <w:rsid w:val="004E08A9"/>
    <w:rsid w:val="004E69A7"/>
    <w:rsid w:val="004F0241"/>
    <w:rsid w:val="0051524F"/>
    <w:rsid w:val="00525A3A"/>
    <w:rsid w:val="005A73B0"/>
    <w:rsid w:val="005B4C35"/>
    <w:rsid w:val="005C1E78"/>
    <w:rsid w:val="005D00C7"/>
    <w:rsid w:val="005D4BE5"/>
    <w:rsid w:val="005D7EF9"/>
    <w:rsid w:val="005E13FE"/>
    <w:rsid w:val="00615B75"/>
    <w:rsid w:val="00665E15"/>
    <w:rsid w:val="006742CE"/>
    <w:rsid w:val="00687967"/>
    <w:rsid w:val="006932A7"/>
    <w:rsid w:val="006B2461"/>
    <w:rsid w:val="006C63CA"/>
    <w:rsid w:val="006F1211"/>
    <w:rsid w:val="006F4D9A"/>
    <w:rsid w:val="00721308"/>
    <w:rsid w:val="00790E67"/>
    <w:rsid w:val="007C4D1C"/>
    <w:rsid w:val="00806AEE"/>
    <w:rsid w:val="0081026F"/>
    <w:rsid w:val="00810AB0"/>
    <w:rsid w:val="00832265"/>
    <w:rsid w:val="00832287"/>
    <w:rsid w:val="008339DF"/>
    <w:rsid w:val="008765CC"/>
    <w:rsid w:val="0088321B"/>
    <w:rsid w:val="00891CD7"/>
    <w:rsid w:val="008A1769"/>
    <w:rsid w:val="008D7F74"/>
    <w:rsid w:val="008E2434"/>
    <w:rsid w:val="00924412"/>
    <w:rsid w:val="00924F21"/>
    <w:rsid w:val="00961D25"/>
    <w:rsid w:val="0096234D"/>
    <w:rsid w:val="00963659"/>
    <w:rsid w:val="00974677"/>
    <w:rsid w:val="009873D8"/>
    <w:rsid w:val="009D7351"/>
    <w:rsid w:val="009F084A"/>
    <w:rsid w:val="00A10899"/>
    <w:rsid w:val="00A16BD3"/>
    <w:rsid w:val="00A51DEB"/>
    <w:rsid w:val="00A559A2"/>
    <w:rsid w:val="00A75E52"/>
    <w:rsid w:val="00AA5E8A"/>
    <w:rsid w:val="00AB39EF"/>
    <w:rsid w:val="00AB3EC1"/>
    <w:rsid w:val="00AD4E1F"/>
    <w:rsid w:val="00B26293"/>
    <w:rsid w:val="00B614BE"/>
    <w:rsid w:val="00B910C0"/>
    <w:rsid w:val="00BA3B8E"/>
    <w:rsid w:val="00BA3FB8"/>
    <w:rsid w:val="00BB7613"/>
    <w:rsid w:val="00BD18FB"/>
    <w:rsid w:val="00BF4268"/>
    <w:rsid w:val="00BF542B"/>
    <w:rsid w:val="00C05BB8"/>
    <w:rsid w:val="00C72AE8"/>
    <w:rsid w:val="00C75A9A"/>
    <w:rsid w:val="00C75EE7"/>
    <w:rsid w:val="00C83140"/>
    <w:rsid w:val="00CC2EDD"/>
    <w:rsid w:val="00CD3FA7"/>
    <w:rsid w:val="00CF3427"/>
    <w:rsid w:val="00D3357F"/>
    <w:rsid w:val="00D50A06"/>
    <w:rsid w:val="00D62485"/>
    <w:rsid w:val="00D84561"/>
    <w:rsid w:val="00DB125C"/>
    <w:rsid w:val="00DD566F"/>
    <w:rsid w:val="00DD7BC1"/>
    <w:rsid w:val="00E142B8"/>
    <w:rsid w:val="00E50F0B"/>
    <w:rsid w:val="00E977FE"/>
    <w:rsid w:val="00EA6335"/>
    <w:rsid w:val="00EB204B"/>
    <w:rsid w:val="00EB2D21"/>
    <w:rsid w:val="00EC1176"/>
    <w:rsid w:val="00EC3320"/>
    <w:rsid w:val="00ED4ED5"/>
    <w:rsid w:val="00F01BA8"/>
    <w:rsid w:val="00F30C5F"/>
    <w:rsid w:val="00F70866"/>
    <w:rsid w:val="00F77EAE"/>
    <w:rsid w:val="00F937B4"/>
    <w:rsid w:val="00FA59F9"/>
    <w:rsid w:val="00FB0FB3"/>
    <w:rsid w:val="00FC68F9"/>
    <w:rsid w:val="00FF5012"/>
    <w:rsid w:val="00FF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8C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D566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566F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66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66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66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66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66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66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66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56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56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566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D56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D566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DD566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D566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D566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D566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D566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D56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D566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D566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DD566F"/>
    <w:rPr>
      <w:b/>
      <w:bCs/>
    </w:rPr>
  </w:style>
  <w:style w:type="character" w:styleId="a9">
    <w:name w:val="Emphasis"/>
    <w:uiPriority w:val="20"/>
    <w:qFormat/>
    <w:rsid w:val="00DD566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DD566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DD566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D566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D566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D566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D566F"/>
    <w:rPr>
      <w:b/>
      <w:bCs/>
      <w:i/>
      <w:iCs/>
    </w:rPr>
  </w:style>
  <w:style w:type="character" w:styleId="af">
    <w:name w:val="Subtle Emphasis"/>
    <w:uiPriority w:val="19"/>
    <w:qFormat/>
    <w:rsid w:val="00DD566F"/>
    <w:rPr>
      <w:i/>
      <w:iCs/>
    </w:rPr>
  </w:style>
  <w:style w:type="character" w:styleId="af0">
    <w:name w:val="Intense Emphasis"/>
    <w:uiPriority w:val="21"/>
    <w:qFormat/>
    <w:rsid w:val="00DD566F"/>
    <w:rPr>
      <w:b/>
      <w:bCs/>
    </w:rPr>
  </w:style>
  <w:style w:type="character" w:styleId="af1">
    <w:name w:val="Subtle Reference"/>
    <w:uiPriority w:val="31"/>
    <w:qFormat/>
    <w:rsid w:val="00DD566F"/>
    <w:rPr>
      <w:smallCaps/>
    </w:rPr>
  </w:style>
  <w:style w:type="character" w:styleId="af2">
    <w:name w:val="Intense Reference"/>
    <w:uiPriority w:val="32"/>
    <w:qFormat/>
    <w:rsid w:val="00DD566F"/>
    <w:rPr>
      <w:smallCaps/>
      <w:spacing w:val="5"/>
      <w:u w:val="single"/>
    </w:rPr>
  </w:style>
  <w:style w:type="character" w:styleId="af3">
    <w:name w:val="Book Title"/>
    <w:uiPriority w:val="33"/>
    <w:qFormat/>
    <w:rsid w:val="00DD566F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D566F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525A3A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">
    <w:name w:val="HTML Code"/>
    <w:basedOn w:val="a0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0">
    <w:name w:val="HTML Sample"/>
    <w:basedOn w:val="a0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1">
    <w:name w:val="HTML Typewriter"/>
    <w:basedOn w:val="a0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af6">
    <w:name w:val="Block Text"/>
    <w:basedOn w:val="a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af7">
    <w:name w:val="Body Text"/>
    <w:basedOn w:val="a"/>
    <w:link w:val="af8"/>
    <w:uiPriority w:val="99"/>
    <w:unhideWhenUsed/>
    <w:rsid w:val="00AB3EC1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AB3EC1"/>
  </w:style>
  <w:style w:type="character" w:customStyle="1" w:styleId="sc21">
    <w:name w:val="sc21"/>
    <w:basedOn w:val="a0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aa"/>
    <w:qFormat/>
    <w:rsid w:val="00DD566F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af9">
    <w:name w:val="header"/>
    <w:basedOn w:val="a"/>
    <w:link w:val="afa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0C3874"/>
  </w:style>
  <w:style w:type="paragraph" w:styleId="afb">
    <w:name w:val="footer"/>
    <w:basedOn w:val="a"/>
    <w:link w:val="afc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0C3874"/>
  </w:style>
  <w:style w:type="character" w:customStyle="1" w:styleId="ab">
    <w:name w:val="Без интервала Знак"/>
    <w:basedOn w:val="a0"/>
    <w:link w:val="aa"/>
    <w:uiPriority w:val="1"/>
    <w:rsid w:val="00DD566F"/>
  </w:style>
  <w:style w:type="paragraph" w:styleId="afd">
    <w:name w:val="Balloon Text"/>
    <w:basedOn w:val="a"/>
    <w:link w:val="afe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D25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25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aff">
    <w:name w:val="Placeholder Text"/>
    <w:basedOn w:val="a0"/>
    <w:uiPriority w:val="99"/>
    <w:semiHidden/>
    <w:rsid w:val="003C2236"/>
    <w:rPr>
      <w:color w:val="808080"/>
    </w:rPr>
  </w:style>
  <w:style w:type="table" w:styleId="aff0">
    <w:name w:val="Light Shading"/>
    <w:basedOn w:val="a1"/>
    <w:uiPriority w:val="60"/>
    <w:rsid w:val="00F01B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Сетка таблицы1"/>
    <w:basedOn w:val="a1"/>
    <w:next w:val="a3"/>
    <w:rsid w:val="00A51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8C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D566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D566F"/>
    <w:pPr>
      <w:keepNext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566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566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566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566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566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566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566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F4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56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D56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D566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D56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D566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rsid w:val="00DD566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D566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D566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D566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D566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D56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D566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D566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DD566F"/>
    <w:rPr>
      <w:b/>
      <w:bCs/>
    </w:rPr>
  </w:style>
  <w:style w:type="character" w:styleId="a9">
    <w:name w:val="Emphasis"/>
    <w:uiPriority w:val="20"/>
    <w:qFormat/>
    <w:rsid w:val="00DD566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ab"/>
    <w:uiPriority w:val="1"/>
    <w:qFormat/>
    <w:rsid w:val="00DD566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DD566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D566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D566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DD566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DD566F"/>
    <w:rPr>
      <w:b/>
      <w:bCs/>
      <w:i/>
      <w:iCs/>
    </w:rPr>
  </w:style>
  <w:style w:type="character" w:styleId="af">
    <w:name w:val="Subtle Emphasis"/>
    <w:uiPriority w:val="19"/>
    <w:qFormat/>
    <w:rsid w:val="00DD566F"/>
    <w:rPr>
      <w:i/>
      <w:iCs/>
    </w:rPr>
  </w:style>
  <w:style w:type="character" w:styleId="af0">
    <w:name w:val="Intense Emphasis"/>
    <w:uiPriority w:val="21"/>
    <w:qFormat/>
    <w:rsid w:val="00DD566F"/>
    <w:rPr>
      <w:b/>
      <w:bCs/>
    </w:rPr>
  </w:style>
  <w:style w:type="character" w:styleId="af1">
    <w:name w:val="Subtle Reference"/>
    <w:uiPriority w:val="31"/>
    <w:qFormat/>
    <w:rsid w:val="00DD566F"/>
    <w:rPr>
      <w:smallCaps/>
    </w:rPr>
  </w:style>
  <w:style w:type="character" w:styleId="af2">
    <w:name w:val="Intense Reference"/>
    <w:uiPriority w:val="32"/>
    <w:qFormat/>
    <w:rsid w:val="00DD566F"/>
    <w:rPr>
      <w:smallCaps/>
      <w:spacing w:val="5"/>
      <w:u w:val="single"/>
    </w:rPr>
  </w:style>
  <w:style w:type="character" w:styleId="af3">
    <w:name w:val="Book Title"/>
    <w:uiPriority w:val="33"/>
    <w:qFormat/>
    <w:rsid w:val="00DD566F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D566F"/>
    <w:pPr>
      <w:outlineLvl w:val="9"/>
    </w:pPr>
    <w:rPr>
      <w:lang w:bidi="en-US"/>
    </w:rPr>
  </w:style>
  <w:style w:type="character" w:styleId="af5">
    <w:name w:val="Hyperlink"/>
    <w:basedOn w:val="a0"/>
    <w:uiPriority w:val="99"/>
    <w:unhideWhenUsed/>
    <w:rsid w:val="00525A3A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D335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TML">
    <w:name w:val="HTML Code"/>
    <w:basedOn w:val="a0"/>
    <w:uiPriority w:val="99"/>
    <w:unhideWhenUsed/>
    <w:rsid w:val="00615B75"/>
    <w:rPr>
      <w:rFonts w:ascii="Consolas" w:hAnsi="Consolas" w:cs="Consolas"/>
      <w:sz w:val="20"/>
      <w:szCs w:val="20"/>
    </w:rPr>
  </w:style>
  <w:style w:type="character" w:styleId="HTML0">
    <w:name w:val="HTML Sample"/>
    <w:basedOn w:val="a0"/>
    <w:uiPriority w:val="99"/>
    <w:unhideWhenUsed/>
    <w:rsid w:val="00AB3EC1"/>
    <w:rPr>
      <w:rFonts w:ascii="Consolas" w:hAnsi="Consolas" w:cs="Consolas"/>
      <w:sz w:val="24"/>
      <w:szCs w:val="24"/>
    </w:rPr>
  </w:style>
  <w:style w:type="character" w:styleId="HTML1">
    <w:name w:val="HTML Typewriter"/>
    <w:basedOn w:val="a0"/>
    <w:uiPriority w:val="99"/>
    <w:unhideWhenUsed/>
    <w:rsid w:val="00AB3EC1"/>
    <w:rPr>
      <w:rFonts w:ascii="Consolas" w:hAnsi="Consolas" w:cs="Consolas"/>
      <w:sz w:val="20"/>
      <w:szCs w:val="20"/>
    </w:rPr>
  </w:style>
  <w:style w:type="paragraph" w:styleId="af6">
    <w:name w:val="Block Text"/>
    <w:basedOn w:val="a"/>
    <w:uiPriority w:val="99"/>
    <w:unhideWhenUsed/>
    <w:rsid w:val="00AB3EC1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af7">
    <w:name w:val="Body Text"/>
    <w:basedOn w:val="a"/>
    <w:link w:val="af8"/>
    <w:uiPriority w:val="99"/>
    <w:unhideWhenUsed/>
    <w:rsid w:val="00AB3EC1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rsid w:val="00AB3EC1"/>
  </w:style>
  <w:style w:type="character" w:customStyle="1" w:styleId="sc21">
    <w:name w:val="sc21"/>
    <w:basedOn w:val="a0"/>
    <w:rsid w:val="007C4D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7C4D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7C4D1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7C4D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7C4D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a0"/>
    <w:rsid w:val="007C4D1C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С С++ code"/>
    <w:basedOn w:val="aa"/>
    <w:qFormat/>
    <w:rsid w:val="00DD566F"/>
    <w:pPr>
      <w:suppressAutoHyphens/>
    </w:pPr>
    <w:rPr>
      <w:rFonts w:ascii="Lucida Console" w:eastAsia="Times New Roman" w:hAnsi="Lucida Console"/>
      <w:sz w:val="12"/>
      <w:szCs w:val="12"/>
    </w:rPr>
  </w:style>
  <w:style w:type="paragraph" w:styleId="af9">
    <w:name w:val="header"/>
    <w:basedOn w:val="a"/>
    <w:link w:val="afa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0C3874"/>
  </w:style>
  <w:style w:type="paragraph" w:styleId="afb">
    <w:name w:val="footer"/>
    <w:basedOn w:val="a"/>
    <w:link w:val="afc"/>
    <w:uiPriority w:val="99"/>
    <w:unhideWhenUsed/>
    <w:rsid w:val="000C3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0C3874"/>
  </w:style>
  <w:style w:type="character" w:customStyle="1" w:styleId="ab">
    <w:name w:val="Без интервала Знак"/>
    <w:basedOn w:val="a0"/>
    <w:link w:val="aa"/>
    <w:uiPriority w:val="1"/>
    <w:rsid w:val="00DD566F"/>
  </w:style>
  <w:style w:type="paragraph" w:styleId="afd">
    <w:name w:val="Balloon Text"/>
    <w:basedOn w:val="a"/>
    <w:link w:val="afe"/>
    <w:uiPriority w:val="99"/>
    <w:semiHidden/>
    <w:unhideWhenUsed/>
    <w:rsid w:val="002D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2D252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D252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D25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D252C"/>
    <w:pPr>
      <w:spacing w:after="100"/>
      <w:ind w:left="440"/>
    </w:pPr>
  </w:style>
  <w:style w:type="paragraph" w:customStyle="1" w:styleId="91F52A6A92CE46B4A65900ABA72C288F">
    <w:name w:val="91F52A6A92CE46B4A65900ABA72C288F"/>
    <w:rsid w:val="002D252C"/>
  </w:style>
  <w:style w:type="character" w:styleId="aff">
    <w:name w:val="Placeholder Text"/>
    <w:basedOn w:val="a0"/>
    <w:uiPriority w:val="99"/>
    <w:semiHidden/>
    <w:rsid w:val="003C2236"/>
    <w:rPr>
      <w:color w:val="808080"/>
    </w:rPr>
  </w:style>
  <w:style w:type="table" w:styleId="aff0">
    <w:name w:val="Light Shading"/>
    <w:basedOn w:val="a1"/>
    <w:uiPriority w:val="60"/>
    <w:rsid w:val="00F01B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Сетка таблицы1"/>
    <w:basedOn w:val="a1"/>
    <w:next w:val="a3"/>
    <w:rsid w:val="00A51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evolod\Documents\Projects\boi-1.16\external\esfwxe\docs\common%20documentation%20sty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00B9C16D384BEE81B3FB644576D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487381-9CBA-437B-849E-2833EA1B40AE}"/>
      </w:docPartPr>
      <w:docPartBody>
        <w:p w:rsidR="001729B4" w:rsidRDefault="001729B4" w:rsidP="001729B4">
          <w:pPr>
            <w:pStyle w:val="9A00B9C16D384BEE81B3FB644576D0C9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53205B80AE14C44A1761C43AC0CD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1BCED-6EC3-4643-BF9C-32D38AB8A2EE}"/>
      </w:docPartPr>
      <w:docPartBody>
        <w:p w:rsidR="001729B4" w:rsidRDefault="001729B4" w:rsidP="001729B4">
          <w:pPr>
            <w:pStyle w:val="153205B80AE14C44A1761C43AC0CD08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DDB0DB01ABA488F9DF7F5DE776DB2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EF0FCC-88F5-4D77-B239-33269A6C31D7}"/>
      </w:docPartPr>
      <w:docPartBody>
        <w:p w:rsidR="001729B4" w:rsidRDefault="001729B4" w:rsidP="001729B4">
          <w:pPr>
            <w:pStyle w:val="9DDB0DB01ABA488F9DF7F5DE776DB2B6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  <w:docPart>
      <w:docPartPr>
        <w:name w:val="325B5E3A61FF494FA05177FD380F5E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2C0EF5-96BB-4BC1-A872-27CFAE0ED976}"/>
      </w:docPartPr>
      <w:docPartBody>
        <w:p w:rsidR="001729B4" w:rsidRDefault="001729B4">
          <w:r w:rsidRPr="00875B2C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9B4"/>
    <w:rsid w:val="001729B4"/>
    <w:rsid w:val="0051656F"/>
    <w:rsid w:val="006202A9"/>
    <w:rsid w:val="00C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0B9C16D384BEE81B3FB644576D0C9">
    <w:name w:val="9A00B9C16D384BEE81B3FB644576D0C9"/>
    <w:rsid w:val="001729B4"/>
  </w:style>
  <w:style w:type="paragraph" w:customStyle="1" w:styleId="153205B80AE14C44A1761C43AC0CD082">
    <w:name w:val="153205B80AE14C44A1761C43AC0CD082"/>
    <w:rsid w:val="001729B4"/>
  </w:style>
  <w:style w:type="paragraph" w:customStyle="1" w:styleId="9DDB0DB01ABA488F9DF7F5DE776DB2B6">
    <w:name w:val="9DDB0DB01ABA488F9DF7F5DE776DB2B6"/>
    <w:rsid w:val="001729B4"/>
  </w:style>
  <w:style w:type="paragraph" w:customStyle="1" w:styleId="4FD0D4FA95594480911A135F6C9DA856">
    <w:name w:val="4FD0D4FA95594480911A135F6C9DA856"/>
    <w:rsid w:val="001729B4"/>
  </w:style>
  <w:style w:type="paragraph" w:customStyle="1" w:styleId="A3175CE1A0B249A1980B32F1A4DEADAD">
    <w:name w:val="A3175CE1A0B249A1980B32F1A4DEADAD"/>
    <w:rsid w:val="001729B4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43660BE45144440B5CBFB450E32C8BF">
    <w:name w:val="843660BE45144440B5CBFB450E32C8BF"/>
    <w:rsid w:val="001729B4"/>
  </w:style>
  <w:style w:type="paragraph" w:customStyle="1" w:styleId="F9B7D3FFE8D04C69A1F2F78337822957">
    <w:name w:val="F9B7D3FFE8D04C69A1F2F78337822957"/>
    <w:rsid w:val="001729B4"/>
  </w:style>
  <w:style w:type="paragraph" w:customStyle="1" w:styleId="3C87E08DEA894CDA887EFEA2010A08D0">
    <w:name w:val="3C87E08DEA894CDA887EFEA2010A08D0"/>
    <w:rsid w:val="001729B4"/>
  </w:style>
  <w:style w:type="paragraph" w:customStyle="1" w:styleId="B660A49786D741C2B8BB92D71C227782">
    <w:name w:val="B660A49786D741C2B8BB92D71C227782"/>
    <w:rsid w:val="001729B4"/>
  </w:style>
  <w:style w:type="paragraph" w:customStyle="1" w:styleId="70C58D3052564900988854B7282406A1">
    <w:name w:val="70C58D3052564900988854B7282406A1"/>
  </w:style>
  <w:style w:type="paragraph" w:customStyle="1" w:styleId="579F4D613B514C46B8B9D7A39FC3C040">
    <w:name w:val="579F4D613B514C46B8B9D7A39FC3C040"/>
  </w:style>
  <w:style w:type="paragraph" w:customStyle="1" w:styleId="29E2B06F5820498E827C6CB4A8FDAC70">
    <w:name w:val="29E2B06F5820498E827C6CB4A8FDAC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00B9C16D384BEE81B3FB644576D0C9">
    <w:name w:val="9A00B9C16D384BEE81B3FB644576D0C9"/>
    <w:rsid w:val="001729B4"/>
  </w:style>
  <w:style w:type="paragraph" w:customStyle="1" w:styleId="153205B80AE14C44A1761C43AC0CD082">
    <w:name w:val="153205B80AE14C44A1761C43AC0CD082"/>
    <w:rsid w:val="001729B4"/>
  </w:style>
  <w:style w:type="paragraph" w:customStyle="1" w:styleId="9DDB0DB01ABA488F9DF7F5DE776DB2B6">
    <w:name w:val="9DDB0DB01ABA488F9DF7F5DE776DB2B6"/>
    <w:rsid w:val="001729B4"/>
  </w:style>
  <w:style w:type="paragraph" w:customStyle="1" w:styleId="4FD0D4FA95594480911A135F6C9DA856">
    <w:name w:val="4FD0D4FA95594480911A135F6C9DA856"/>
    <w:rsid w:val="001729B4"/>
  </w:style>
  <w:style w:type="paragraph" w:customStyle="1" w:styleId="A3175CE1A0B249A1980B32F1A4DEADAD">
    <w:name w:val="A3175CE1A0B249A1980B32F1A4DEADAD"/>
    <w:rsid w:val="001729B4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43660BE45144440B5CBFB450E32C8BF">
    <w:name w:val="843660BE45144440B5CBFB450E32C8BF"/>
    <w:rsid w:val="001729B4"/>
  </w:style>
  <w:style w:type="paragraph" w:customStyle="1" w:styleId="F9B7D3FFE8D04C69A1F2F78337822957">
    <w:name w:val="F9B7D3FFE8D04C69A1F2F78337822957"/>
    <w:rsid w:val="001729B4"/>
  </w:style>
  <w:style w:type="paragraph" w:customStyle="1" w:styleId="3C87E08DEA894CDA887EFEA2010A08D0">
    <w:name w:val="3C87E08DEA894CDA887EFEA2010A08D0"/>
    <w:rsid w:val="001729B4"/>
  </w:style>
  <w:style w:type="paragraph" w:customStyle="1" w:styleId="B660A49786D741C2B8BB92D71C227782">
    <w:name w:val="B660A49786D741C2B8BB92D71C227782"/>
    <w:rsid w:val="001729B4"/>
  </w:style>
  <w:style w:type="paragraph" w:customStyle="1" w:styleId="70C58D3052564900988854B7282406A1">
    <w:name w:val="70C58D3052564900988854B7282406A1"/>
  </w:style>
  <w:style w:type="paragraph" w:customStyle="1" w:styleId="579F4D613B514C46B8B9D7A39FC3C040">
    <w:name w:val="579F4D613B514C46B8B9D7A39FC3C040"/>
  </w:style>
  <w:style w:type="paragraph" w:customStyle="1" w:styleId="29E2B06F5820498E827C6CB4A8FDAC70">
    <w:name w:val="29E2B06F5820498E827C6CB4A8FDAC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7A9EA-0C39-4F9F-A211-1BECB306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common documentation styles.dotx</Template>
  <TotalTime>36</TotalTime>
  <Pages>7</Pages>
  <Words>1493</Words>
  <Characters>8513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Описание подсистемы RPC Ekosfera</vt:lpstr>
      <vt:lpstr>Протокол обмена по RS-232</vt:lpstr>
    </vt:vector>
  </TitlesOfParts>
  <Company>ООО Экосфера</Company>
  <LinksUpToDate>false</LinksUpToDate>
  <CharactersWithSpaces>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подсистемы RPC Ekosfera</dc:title>
  <dc:subject>Детальное описание реализации подсистемы RPC используемой в устройствах ООО Экосфера. Внутренняя документация.</dc:subject>
  <dc:creator>Громов Всеволод Владимирович (gromov.vsevolod@ekosf.ru)</dc:creator>
  <cp:lastModifiedBy>Vsevolod V Gromov</cp:lastModifiedBy>
  <cp:revision>8</cp:revision>
  <cp:lastPrinted>2012-04-26T06:13:00Z</cp:lastPrinted>
  <dcterms:created xsi:type="dcterms:W3CDTF">2011-03-14T06:12:00Z</dcterms:created>
  <dcterms:modified xsi:type="dcterms:W3CDTF">2013-09-16T12:42:00Z</dcterms:modified>
</cp:coreProperties>
</file>