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4AF4" w14:textId="70DF0CB5" w:rsidR="007745DC" w:rsidRDefault="007745DC" w:rsidP="007745DC">
      <w:pPr>
        <w:jc w:val="center"/>
        <w:rPr>
          <w:sz w:val="96"/>
          <w:szCs w:val="96"/>
          <w:lang w:val="en-US"/>
        </w:rPr>
      </w:pPr>
      <w:r w:rsidRPr="007745DC">
        <w:rPr>
          <w:sz w:val="96"/>
          <w:szCs w:val="96"/>
          <w:lang w:val="en-US"/>
        </w:rPr>
        <w:t>SKILL-21</w:t>
      </w:r>
    </w:p>
    <w:p w14:paraId="5022D24E" w14:textId="77777777" w:rsidR="007745DC" w:rsidRPr="007745DC" w:rsidRDefault="007745DC" w:rsidP="007745DC">
      <w:pPr>
        <w:numPr>
          <w:ilvl w:val="0"/>
          <w:numId w:val="1"/>
        </w:numPr>
        <w:rPr>
          <w:sz w:val="28"/>
          <w:szCs w:val="28"/>
        </w:rPr>
      </w:pPr>
      <w:r w:rsidRPr="007745DC">
        <w:rPr>
          <w:sz w:val="28"/>
          <w:szCs w:val="28"/>
        </w:rPr>
        <w:t>To Connect Modules, Validate Interfaces, Test End-to-End Execution, Handle Errors, Improve Reliability, Refactor Components.</w:t>
      </w:r>
    </w:p>
    <w:p w14:paraId="62EAD49F" w14:textId="77777777" w:rsidR="007745DC" w:rsidRPr="007745DC" w:rsidRDefault="007745DC" w:rsidP="007745DC">
      <w:pPr>
        <w:rPr>
          <w:sz w:val="28"/>
          <w:szCs w:val="28"/>
        </w:rPr>
      </w:pPr>
      <w:r w:rsidRPr="007745DC">
        <w:rPr>
          <w:sz w:val="28"/>
          <w:szCs w:val="28"/>
        </w:rPr>
        <w:t>To Detect Runtime Errors, Generate Messages, Log Failures, Handle Invalid Syntax, Recover Gracefully, Test Error Scenarios.</w:t>
      </w:r>
    </w:p>
    <w:p w14:paraId="41F5B561" w14:textId="00D1E613" w:rsidR="007745DC" w:rsidRDefault="007745DC" w:rsidP="007745DC">
      <w:pPr>
        <w:rPr>
          <w:sz w:val="28"/>
          <w:szCs w:val="28"/>
          <w:lang w:val="en-US"/>
        </w:rPr>
      </w:pPr>
      <w:r w:rsidRPr="007745DC">
        <w:rPr>
          <w:sz w:val="28"/>
          <w:szCs w:val="28"/>
          <w:lang w:val="en-US"/>
        </w:rPr>
        <w:drawing>
          <wp:inline distT="0" distB="0" distL="0" distR="0" wp14:anchorId="0F7414E9" wp14:editId="4A61D4B4">
            <wp:extent cx="5731510" cy="3239770"/>
            <wp:effectExtent l="0" t="0" r="2540" b="0"/>
            <wp:docPr id="21099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65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80CD" w14:textId="6F29F31A" w:rsidR="007745DC" w:rsidRPr="007745DC" w:rsidRDefault="007745DC" w:rsidP="007745DC">
      <w:pPr>
        <w:rPr>
          <w:sz w:val="28"/>
          <w:szCs w:val="28"/>
          <w:lang w:val="en-US"/>
        </w:rPr>
      </w:pPr>
      <w:r w:rsidRPr="007745DC">
        <w:rPr>
          <w:sz w:val="28"/>
          <w:szCs w:val="28"/>
          <w:lang w:val="en-US"/>
        </w:rPr>
        <w:lastRenderedPageBreak/>
        <w:drawing>
          <wp:inline distT="0" distB="0" distL="0" distR="0" wp14:anchorId="376023D8" wp14:editId="65F0BCA4">
            <wp:extent cx="5731510" cy="3142615"/>
            <wp:effectExtent l="0" t="0" r="2540" b="635"/>
            <wp:docPr id="141189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91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DC" w:rsidRPr="00774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268"/>
    <w:multiLevelType w:val="multilevel"/>
    <w:tmpl w:val="449A342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361011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DC"/>
    <w:rsid w:val="002A2D96"/>
    <w:rsid w:val="0077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4B4E"/>
  <w15:chartTrackingRefBased/>
  <w15:docId w15:val="{5BC95E91-2E9D-43DE-A1D3-B5DB80D3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2026-10-24T09:40:00Z</dcterms:created>
  <dcterms:modified xsi:type="dcterms:W3CDTF">2026-10-24T09:46:00Z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aec419b8-647b-4da9-950b-aa6f5d34c058</vt:lpwstr>
  </property>
</Properties>
</file>