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36FC" w14:textId="77777777" w:rsidR="00DA09C5" w:rsidRPr="00DA09C5" w:rsidRDefault="00DA09C5" w:rsidP="00DA0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84"/>
      </w:tblGrid>
      <w:tr w:rsidR="00DA09C5" w:rsidRPr="00DA09C5" w14:paraId="3EE73E3B" w14:textId="77777777" w:rsidTr="009C11FA">
        <w:trPr>
          <w:trHeight w:val="319"/>
          <w:jc w:val="center"/>
        </w:trPr>
        <w:tc>
          <w:tcPr>
            <w:tcW w:w="5984" w:type="dxa"/>
          </w:tcPr>
          <w:p w14:paraId="3CA153AA" w14:textId="447A4297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(S1-21_DSECLZG519)</w:t>
            </w:r>
          </w:p>
          <w:p w14:paraId="14136CBD" w14:textId="215984F5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(Data Structures and Algorithms Design)</w:t>
            </w:r>
          </w:p>
          <w:p w14:paraId="483F492E" w14:textId="024E6647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Academic Year 2020-2021</w:t>
            </w:r>
          </w:p>
        </w:tc>
      </w:tr>
      <w:tr w:rsidR="00DA09C5" w:rsidRPr="00DA09C5" w14:paraId="07F35159" w14:textId="77777777" w:rsidTr="009C11FA">
        <w:trPr>
          <w:trHeight w:val="100"/>
          <w:jc w:val="center"/>
        </w:trPr>
        <w:tc>
          <w:tcPr>
            <w:tcW w:w="5984" w:type="dxa"/>
          </w:tcPr>
          <w:p w14:paraId="484B3314" w14:textId="5EE42B97" w:rsidR="00DA09C5" w:rsidRPr="00DA09C5" w:rsidRDefault="00DA09C5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 xml:space="preserve">Assignment </w:t>
            </w:r>
            <w:r w:rsidR="00682C74" w:rsidRPr="00682C74">
              <w:rPr>
                <w:rFonts w:ascii="Arial" w:hAnsi="Arial" w:cs="Arial"/>
                <w:b/>
                <w:bCs/>
                <w:color w:val="000000"/>
              </w:rPr>
              <w:t>2 – PS15 - [</w:t>
            </w:r>
            <w:proofErr w:type="spellStart"/>
            <w:r w:rsidR="00682C74" w:rsidRPr="00682C74">
              <w:rPr>
                <w:rFonts w:ascii="Arial" w:hAnsi="Arial" w:cs="Arial"/>
                <w:b/>
                <w:bCs/>
                <w:color w:val="000000"/>
              </w:rPr>
              <w:t>Fastfood</w:t>
            </w:r>
            <w:proofErr w:type="spellEnd"/>
            <w:r w:rsidR="00682C74" w:rsidRPr="00682C74">
              <w:rPr>
                <w:rFonts w:ascii="Arial" w:hAnsi="Arial" w:cs="Arial"/>
                <w:b/>
                <w:bCs/>
                <w:color w:val="000000"/>
              </w:rPr>
              <w:t xml:space="preserve"> Joint]</w:t>
            </w:r>
            <w:r w:rsidRPr="00DA09C5">
              <w:rPr>
                <w:rFonts w:ascii="Arial" w:hAnsi="Arial" w:cs="Arial"/>
                <w:b/>
                <w:bCs/>
                <w:color w:val="000000"/>
              </w:rPr>
              <w:t xml:space="preserve"> - [</w:t>
            </w:r>
            <w:r w:rsidR="008F78D1">
              <w:rPr>
                <w:rFonts w:ascii="Arial" w:hAnsi="Arial" w:cs="Arial"/>
                <w:b/>
                <w:bCs/>
                <w:color w:val="000000"/>
              </w:rPr>
              <w:t>Group 255]</w:t>
            </w:r>
          </w:p>
        </w:tc>
      </w:tr>
      <w:tr w:rsidR="008E0AF2" w:rsidRPr="00DA09C5" w14:paraId="002A1EA9" w14:textId="77777777" w:rsidTr="009C11FA">
        <w:trPr>
          <w:trHeight w:val="100"/>
          <w:jc w:val="center"/>
        </w:trPr>
        <w:tc>
          <w:tcPr>
            <w:tcW w:w="5984" w:type="dxa"/>
          </w:tcPr>
          <w:p w14:paraId="35D272F0" w14:textId="77777777" w:rsidR="008E0AF2" w:rsidRDefault="008E0AF2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A3241D5" w14:textId="77777777" w:rsidR="008E0AF2" w:rsidRDefault="008E0AF2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tbl>
            <w:tblPr>
              <w:tblpPr w:leftFromText="180" w:rightFromText="180" w:vertAnchor="text" w:horzAnchor="margin" w:tblpXSpec="center" w:tblpY="-173"/>
              <w:tblOverlap w:val="never"/>
              <w:tblW w:w="5834" w:type="dxa"/>
              <w:tblLayout w:type="fixed"/>
              <w:tblLook w:val="04A0" w:firstRow="1" w:lastRow="0" w:firstColumn="1" w:lastColumn="0" w:noHBand="0" w:noVBand="1"/>
            </w:tblPr>
            <w:tblGrid>
              <w:gridCol w:w="2646"/>
              <w:gridCol w:w="3188"/>
            </w:tblGrid>
            <w:tr w:rsidR="009C11FA" w:rsidRPr="008E0AF2" w14:paraId="7C101988" w14:textId="77777777" w:rsidTr="00877C36">
              <w:trPr>
                <w:trHeight w:val="381"/>
              </w:trPr>
              <w:tc>
                <w:tcPr>
                  <w:tcW w:w="26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D42D723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E0AF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Smitha K A</w:t>
                  </w:r>
                </w:p>
              </w:tc>
              <w:tc>
                <w:tcPr>
                  <w:tcW w:w="3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8443773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E0AF2">
                    <w:rPr>
                      <w:rFonts w:ascii="Calibri" w:eastAsia="Times New Roman" w:hAnsi="Calibri" w:cs="Calibri"/>
                      <w:color w:val="000000"/>
                    </w:rPr>
                    <w:t>2021fc04616@wilp.bits-pilani.ac.in</w:t>
                  </w:r>
                </w:p>
              </w:tc>
            </w:tr>
            <w:tr w:rsidR="009C11FA" w:rsidRPr="008E0AF2" w14:paraId="722F26AF" w14:textId="77777777" w:rsidTr="00877C36">
              <w:trPr>
                <w:trHeight w:val="616"/>
              </w:trPr>
              <w:tc>
                <w:tcPr>
                  <w:tcW w:w="26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B05FAF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E0AF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VITHARANA GAMAGE THARINDU GAYAN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95377FE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E0AF2">
                    <w:rPr>
                      <w:rFonts w:ascii="Calibri" w:eastAsia="Times New Roman" w:hAnsi="Calibri" w:cs="Calibri"/>
                      <w:color w:val="000000"/>
                    </w:rPr>
                    <w:t>2021fc04612@wilp.bits-pilani.ac.in</w:t>
                  </w:r>
                </w:p>
              </w:tc>
            </w:tr>
            <w:tr w:rsidR="009C11FA" w:rsidRPr="008E0AF2" w14:paraId="1E44114C" w14:textId="77777777" w:rsidTr="00877C36">
              <w:trPr>
                <w:trHeight w:val="381"/>
              </w:trPr>
              <w:tc>
                <w:tcPr>
                  <w:tcW w:w="264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EBF87E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E0AF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RICHIN GUPTA</w:t>
                  </w:r>
                </w:p>
              </w:tc>
              <w:tc>
                <w:tcPr>
                  <w:tcW w:w="31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18A8C96D" w14:textId="77777777" w:rsidR="009C11FA" w:rsidRPr="008E0AF2" w:rsidRDefault="009C11FA" w:rsidP="009C11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E0AF2">
                    <w:rPr>
                      <w:rFonts w:ascii="Calibri" w:eastAsia="Times New Roman" w:hAnsi="Calibri" w:cs="Calibri"/>
                      <w:color w:val="000000"/>
                    </w:rPr>
                    <w:t>2021FC04611@wilp.bits-pilani.ac.in</w:t>
                  </w:r>
                </w:p>
              </w:tc>
            </w:tr>
          </w:tbl>
          <w:p w14:paraId="1D1C6C95" w14:textId="77777777" w:rsidR="008E0AF2" w:rsidRDefault="008E0AF2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5EB5D145" w14:textId="251476C0" w:rsidR="008E0AF2" w:rsidRPr="00DA09C5" w:rsidRDefault="008E0AF2" w:rsidP="00DA09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5B9FD11C" w14:textId="27D93A57" w:rsidR="00A36A88" w:rsidRDefault="00A36A88" w:rsidP="00A36A88">
      <w:pPr>
        <w:pStyle w:val="Heading2"/>
      </w:pPr>
      <w:r>
        <w:t>Algorithm</w:t>
      </w:r>
    </w:p>
    <w:p w14:paraId="24A3FC9F" w14:textId="73FE4F6D" w:rsidR="00E346E7" w:rsidRDefault="00273C70" w:rsidP="00512411">
      <w:r>
        <w:t>This problem falls into the category of 0</w:t>
      </w:r>
      <w:r w:rsidR="005D5C10">
        <w:t xml:space="preserve">|1 knapsack problem. Greedy and divide and </w:t>
      </w:r>
      <w:r w:rsidR="00F81EB2">
        <w:t xml:space="preserve">conquer approaches </w:t>
      </w:r>
      <w:r w:rsidR="001C36DF">
        <w:t xml:space="preserve">cannot be used to find the global optimal solution for this kind of </w:t>
      </w:r>
      <w:r w:rsidR="009C6838">
        <w:t xml:space="preserve">problems. </w:t>
      </w:r>
      <w:r w:rsidR="00A03582">
        <w:t>Hence,</w:t>
      </w:r>
      <w:r w:rsidR="004643D7">
        <w:t xml:space="preserve"> we </w:t>
      </w:r>
      <w:r w:rsidR="00676C63">
        <w:t>must</w:t>
      </w:r>
      <w:r w:rsidR="004643D7">
        <w:t xml:space="preserve"> consider all possible solutions</w:t>
      </w:r>
      <w:r w:rsidR="00A03582">
        <w:t xml:space="preserve"> (brute force approach)</w:t>
      </w:r>
      <w:r w:rsidR="004643D7">
        <w:t xml:space="preserve"> to obtain the global optimal solution. </w:t>
      </w:r>
      <w:r w:rsidR="00A03582">
        <w:t xml:space="preserve">To do that we could </w:t>
      </w:r>
      <w:r w:rsidR="00DC521E">
        <w:t>use</w:t>
      </w:r>
      <w:r w:rsidR="00A03582">
        <w:t xml:space="preserve"> </w:t>
      </w:r>
      <w:r w:rsidR="00676C63">
        <w:t xml:space="preserve">iterative or recursive methods. </w:t>
      </w:r>
      <w:r w:rsidR="009C496A">
        <w:t xml:space="preserve">As </w:t>
      </w:r>
      <w:r w:rsidR="001C6E4A">
        <w:t>instructed,</w:t>
      </w:r>
      <w:r w:rsidR="00A53187">
        <w:t xml:space="preserve"> </w:t>
      </w:r>
      <w:r w:rsidR="009C496A">
        <w:t>we have</w:t>
      </w:r>
      <w:r w:rsidR="00A53187">
        <w:t xml:space="preserve"> use</w:t>
      </w:r>
      <w:r w:rsidR="009C496A">
        <w:t>d</w:t>
      </w:r>
      <w:r w:rsidR="00A53187">
        <w:t xml:space="preserve"> recursive approach to solve this problem</w:t>
      </w:r>
      <w:r w:rsidR="00CE6887">
        <w:t xml:space="preserve"> along with </w:t>
      </w:r>
      <w:r w:rsidR="008C6FE9">
        <w:t>dynamic programming techniques</w:t>
      </w:r>
      <w:r w:rsidR="00965CD3">
        <w:t xml:space="preserve"> (memorization)</w:t>
      </w:r>
      <w:r w:rsidR="008C6FE9">
        <w:t xml:space="preserve"> </w:t>
      </w:r>
      <w:r w:rsidR="00D65D29">
        <w:t xml:space="preserve">used </w:t>
      </w:r>
      <w:r w:rsidR="008C6FE9">
        <w:t xml:space="preserve">to </w:t>
      </w:r>
      <w:r w:rsidR="00D65D29">
        <w:t xml:space="preserve">address </w:t>
      </w:r>
      <w:r w:rsidR="00062A5C">
        <w:t>the overlapping sub problem</w:t>
      </w:r>
      <w:r w:rsidR="00916B5A">
        <w:t>s.</w:t>
      </w:r>
    </w:p>
    <w:p w14:paraId="7E39F551" w14:textId="15EE64A6" w:rsidR="00A36A88" w:rsidRDefault="00A36A88" w:rsidP="00512411"/>
    <w:p w14:paraId="7597F736" w14:textId="6349DAEE" w:rsidR="00A36A88" w:rsidRDefault="00820ED3" w:rsidP="00820ED3">
      <w:pPr>
        <w:pStyle w:val="Heading3"/>
      </w:pPr>
      <w:r>
        <w:t>The recursion tree:</w:t>
      </w:r>
    </w:p>
    <w:p w14:paraId="121326EE" w14:textId="0E402C6D" w:rsidR="004D0DAE" w:rsidRDefault="004D0DAE" w:rsidP="00820ED3">
      <w:r>
        <w:t xml:space="preserve">In each level of the tree, we </w:t>
      </w:r>
    </w:p>
    <w:p w14:paraId="4EF512DC" w14:textId="10BCB44C" w:rsidR="00386B09" w:rsidRDefault="00386B09" w:rsidP="00386B09">
      <w:pPr>
        <w:pStyle w:val="ListParagraph"/>
        <w:numPr>
          <w:ilvl w:val="0"/>
          <w:numId w:val="7"/>
        </w:numPr>
      </w:pPr>
      <w:r>
        <w:t xml:space="preserve">Either select a </w:t>
      </w:r>
      <w:proofErr w:type="gramStart"/>
      <w:r>
        <w:t>particular preparation</w:t>
      </w:r>
      <w:proofErr w:type="gramEnd"/>
      <w:r>
        <w:t xml:space="preserve"> or,</w:t>
      </w:r>
    </w:p>
    <w:p w14:paraId="325D81AE" w14:textId="3F587462" w:rsidR="00386B09" w:rsidRDefault="00386B09" w:rsidP="00386B09">
      <w:pPr>
        <w:pStyle w:val="ListParagraph"/>
        <w:numPr>
          <w:ilvl w:val="0"/>
          <w:numId w:val="7"/>
        </w:numPr>
      </w:pPr>
      <w:r>
        <w:t xml:space="preserve">Ignore and </w:t>
      </w:r>
      <w:r w:rsidR="007D1792">
        <w:t>go to next</w:t>
      </w:r>
    </w:p>
    <w:p w14:paraId="3F75B442" w14:textId="482B19A4" w:rsidR="00A15EB3" w:rsidRDefault="00363DB1" w:rsidP="00A15EB3">
      <w:r>
        <w:t xml:space="preserve">This creates two </w:t>
      </w:r>
      <w:r w:rsidR="005D2B73">
        <w:t>sub trees</w:t>
      </w:r>
      <w:r w:rsidR="00C025EB">
        <w:t xml:space="preserve"> </w:t>
      </w:r>
      <w:r w:rsidR="00A62C66">
        <w:t>/recursive calls</w:t>
      </w:r>
      <w:r w:rsidR="005D2B73">
        <w:t xml:space="preserve"> at each node</w:t>
      </w:r>
      <w:r w:rsidR="00C025EB">
        <w:t>/call</w:t>
      </w:r>
      <w:r w:rsidR="005D2B73">
        <w:t xml:space="preserve"> of the tree</w:t>
      </w:r>
      <w:r w:rsidR="00C025EB">
        <w:t>/function</w:t>
      </w:r>
      <w:r w:rsidR="0090682B">
        <w:t xml:space="preserve"> as shown in the recursion tree below</w:t>
      </w:r>
      <w:r w:rsidR="005D2B73">
        <w:t xml:space="preserve">. </w:t>
      </w:r>
      <w:r w:rsidR="00A15EB3">
        <w:t xml:space="preserve">When </w:t>
      </w:r>
      <w:r>
        <w:t xml:space="preserve">merging the </w:t>
      </w:r>
      <w:r w:rsidR="00FA1729">
        <w:t>results,</w:t>
      </w:r>
      <w:r>
        <w:t xml:space="preserve"> we </w:t>
      </w:r>
      <w:r w:rsidR="005D2B73">
        <w:t xml:space="preserve">select the sub problem with the highest profit </w:t>
      </w:r>
      <w:r w:rsidR="00F81D04">
        <w:t xml:space="preserve">and return </w:t>
      </w:r>
      <w:r w:rsidR="0046129A">
        <w:t>its profit</w:t>
      </w:r>
      <w:r w:rsidR="008700FB">
        <w:t xml:space="preserve">, </w:t>
      </w:r>
      <w:proofErr w:type="gramStart"/>
      <w:r w:rsidR="008700FB">
        <w:t>cost</w:t>
      </w:r>
      <w:proofErr w:type="gramEnd"/>
      <w:r w:rsidR="008700FB">
        <w:t xml:space="preserve"> and selected preparations list as a tuple.</w:t>
      </w:r>
      <w:r w:rsidR="00346485">
        <w:t xml:space="preserve"> If both sub problems have the same profit, </w:t>
      </w:r>
      <w:r w:rsidR="003A4C00">
        <w:t xml:space="preserve">then we </w:t>
      </w:r>
      <w:r w:rsidR="003A4C00" w:rsidRPr="003A4C00">
        <w:t>choose the one which yields in maximum utilization of funds with more preparations(variety in food)</w:t>
      </w:r>
      <w:r w:rsidR="00213937">
        <w:t>.</w:t>
      </w:r>
    </w:p>
    <w:p w14:paraId="39E1DF62" w14:textId="30018809" w:rsidR="00213937" w:rsidRDefault="002A4DD5" w:rsidP="00A15EB3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BDE453E" wp14:editId="2F91BA87">
                <wp:simplePos x="0" y="0"/>
                <wp:positionH relativeFrom="margin">
                  <wp:align>center</wp:align>
                </wp:positionH>
                <wp:positionV relativeFrom="paragraph">
                  <wp:posOffset>5167</wp:posOffset>
                </wp:positionV>
                <wp:extent cx="7038975" cy="3238182"/>
                <wp:effectExtent l="0" t="0" r="66675" b="5778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3238182"/>
                          <a:chOff x="0" y="0"/>
                          <a:chExt cx="7005955" cy="33051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947987" y="0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AD045" w14:textId="0DB6844F" w:rsidR="008E37AC" w:rsidRPr="005E1FDA" w:rsidRDefault="008E37AC" w:rsidP="008E37A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E1FDA" w:rsidRPr="005E1FDA">
                                <w:rPr>
                                  <w:sz w:val="16"/>
                                  <w:szCs w:val="16"/>
                                </w:rPr>
                                <w:t>#1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010150" y="1042987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B5E36" w14:textId="680B4444" w:rsidR="00AD14A1" w:rsidRPr="005E1FDA" w:rsidRDefault="00AD14A1" w:rsidP="00AD14A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38225" y="1014412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03937" w14:textId="6D946F74" w:rsidR="00AD14A1" w:rsidRPr="005E1FDA" w:rsidRDefault="00AD14A1" w:rsidP="00AD14A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033587" y="457200"/>
                            <a:ext cx="1057275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052887" y="423862"/>
                            <a:ext cx="1109663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6462" y="638175"/>
                            <a:ext cx="595313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4F9ACF" w14:textId="1A2B6BAB" w:rsidR="008C07FD" w:rsidRDefault="00D64E92">
                              <w:r>
                                <w:t>Selec</w:t>
                              </w:r>
                              <w:r w:rsidR="00234854">
                                <w:t>t</w:t>
                              </w:r>
                              <w:r w:rsidR="00234854" w:rsidRPr="00234854">
                                <w:rPr>
                                  <w:noProof/>
                                </w:rPr>
                                <w:drawing>
                                  <wp:inline distT="0" distB="0" distL="0" distR="0" wp14:anchorId="5676434C" wp14:editId="1C0AEB37">
                                    <wp:extent cx="211455" cy="140335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" cy="140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34854" w:rsidRPr="00234854">
                                <w:rPr>
                                  <w:noProof/>
                                </w:rPr>
                                <w:drawing>
                                  <wp:inline distT="0" distB="0" distL="0" distR="0" wp14:anchorId="16DE53A6" wp14:editId="16976124">
                                    <wp:extent cx="211455" cy="140335"/>
                                    <wp:effectExtent l="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" cy="140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281487" y="647700"/>
                            <a:ext cx="571500" cy="300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CD625" w14:textId="5A326C9E" w:rsidR="00D64E92" w:rsidRDefault="00D64E92" w:rsidP="00D64E92">
                              <w:r>
                                <w:t>Ignore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2166937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987AC" w14:textId="77459D73" w:rsidR="00DB14DF" w:rsidRPr="005E1FDA" w:rsidRDefault="00DB14DF" w:rsidP="00DB14D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="00234854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319337" y="2209800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117FD" w14:textId="1DA11875" w:rsidR="00DB14DF" w:rsidRPr="005E1FDA" w:rsidRDefault="00DB14DF" w:rsidP="00DB14D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="00234854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5275" y="2195512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7E684" w14:textId="0BB95AA5" w:rsidR="00DB14DF" w:rsidRPr="005E1FDA" w:rsidRDefault="00DB14DF" w:rsidP="00DB14D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="00234854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800725" y="2171700"/>
                            <a:ext cx="1176338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B4EAF" w14:textId="37A68000" w:rsidR="00DB14DF" w:rsidRPr="005E1FDA" w:rsidRDefault="00DB14DF" w:rsidP="00DB14D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>Preperation</w:t>
                              </w:r>
                              <w:proofErr w:type="spellEnd"/>
                              <w:r w:rsidRPr="005E1FDA">
                                <w:rPr>
                                  <w:sz w:val="16"/>
                                  <w:szCs w:val="16"/>
                                </w:rPr>
                                <w:t xml:space="preserve"> #</w:t>
                              </w:r>
                              <w:r w:rsidR="00234854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728662" y="1547812"/>
                            <a:ext cx="661988" cy="600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47712" y="1714500"/>
                            <a:ext cx="5715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EC6944" w14:textId="77777777" w:rsidR="00234854" w:rsidRDefault="00234854" w:rsidP="00234854">
                              <w:r>
                                <w:t>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166937" y="1428750"/>
                            <a:ext cx="614363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6462" y="1652587"/>
                            <a:ext cx="571500" cy="300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A8C19" w14:textId="77777777" w:rsidR="00234854" w:rsidRDefault="00234854" w:rsidP="00234854">
                              <w:r>
                                <w:t>Ignore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724400" y="1524000"/>
                            <a:ext cx="409575" cy="642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43600" y="1557337"/>
                            <a:ext cx="323850" cy="576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581525" y="1690687"/>
                            <a:ext cx="595313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DA744" w14:textId="77777777" w:rsidR="00234854" w:rsidRDefault="00234854" w:rsidP="00234854">
                              <w:r>
                                <w:t>Select</w:t>
                              </w:r>
                              <w:r w:rsidRPr="00234854">
                                <w:rPr>
                                  <w:noProof/>
                                </w:rPr>
                                <w:drawing>
                                  <wp:inline distT="0" distB="0" distL="0" distR="0" wp14:anchorId="722C1FB9" wp14:editId="21C9DEAA">
                                    <wp:extent cx="211455" cy="140335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" cy="140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4854">
                                <w:rPr>
                                  <w:noProof/>
                                </w:rPr>
                                <w:drawing>
                                  <wp:inline distT="0" distB="0" distL="0" distR="0" wp14:anchorId="586FED4F" wp14:editId="58EFC976">
                                    <wp:extent cx="211455" cy="140335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1455" cy="140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843587" y="1652587"/>
                            <a:ext cx="571500" cy="300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432540" w14:textId="77777777" w:rsidR="00234854" w:rsidRDefault="00234854" w:rsidP="00234854">
                              <w:r>
                                <w:t>Ignore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80962" y="2728912"/>
                            <a:ext cx="266382" cy="376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866775" y="2700337"/>
                            <a:ext cx="27178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2133600" y="2743200"/>
                            <a:ext cx="48069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224212" y="2728912"/>
                            <a:ext cx="343217" cy="509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3986212" y="2719387"/>
                            <a:ext cx="47117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5800725" y="2705100"/>
                            <a:ext cx="31877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4962525" y="2738437"/>
                            <a:ext cx="276543" cy="566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6715125" y="2676525"/>
                            <a:ext cx="29083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E453E" id="Group 130" o:spid="_x0000_s1026" style="position:absolute;margin-left:0;margin-top:.4pt;width:554.25pt;height:254.95pt;z-index:251713536;mso-position-horizontal:center;mso-position-horizontal-relative:margin;mso-width-relative:margin;mso-height-relative:margin" coordsize="70059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">
                <v:oval id="Oval 3" o:spid="_x0000_s1027" style="position:absolute;left:29479;width:1176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BAD045" w14:textId="0DB6844F" w:rsidR="008E37AC" w:rsidRPr="005E1FDA" w:rsidRDefault="008E37AC" w:rsidP="008E37A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5E1FDA" w:rsidRPr="005E1FDA">
                          <w:rPr>
                            <w:sz w:val="16"/>
                            <w:szCs w:val="16"/>
                          </w:rPr>
                          <w:t>#1</w:t>
                        </w:r>
                      </w:p>
                    </w:txbxContent>
                  </v:textbox>
                </v:oval>
                <v:oval id="Oval 4" o:spid="_x0000_s1028" style="position:absolute;left:50101;top:10429;width:11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2B5E36" w14:textId="680B4444" w:rsidR="00AD14A1" w:rsidRPr="005E1FDA" w:rsidRDefault="00AD14A1" w:rsidP="00AD14A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10382;top:10144;width:11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B203937" w14:textId="6D946F74" w:rsidR="00AD14A1" w:rsidRPr="005E1FDA" w:rsidRDefault="00AD14A1" w:rsidP="00AD14A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20335;top:4572;width:10573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31" type="#_x0000_t32" style="position:absolute;left:40528;top:4238;width:11097;height:7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1764;top:6381;width:595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4A4F9ACF" w14:textId="1A2B6BAB" w:rsidR="008C07FD" w:rsidRDefault="00D64E92">
                        <w:r>
                          <w:t>Selec</w:t>
                        </w:r>
                        <w:r w:rsidR="00234854">
                          <w:t>t</w:t>
                        </w:r>
                        <w:r w:rsidR="00234854" w:rsidRPr="00234854">
                          <w:rPr>
                            <w:noProof/>
                          </w:rPr>
                          <w:drawing>
                            <wp:inline distT="0" distB="0" distL="0" distR="0" wp14:anchorId="5676434C" wp14:editId="1C0AEB37">
                              <wp:extent cx="211455" cy="140335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40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4854" w:rsidRPr="00234854">
                          <w:rPr>
                            <w:noProof/>
                          </w:rPr>
                          <w:drawing>
                            <wp:inline distT="0" distB="0" distL="0" distR="0" wp14:anchorId="16DE53A6" wp14:editId="16976124">
                              <wp:extent cx="211455" cy="140335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40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 id="Text Box 9" o:spid="_x0000_s1033" type="#_x0000_t202" style="position:absolute;left:42814;top:6477;width:5715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ECD625" w14:textId="5A326C9E" w:rsidR="00D64E92" w:rsidRDefault="00D64E92" w:rsidP="00D64E92">
                        <w:r>
                          <w:t>Ignore</w:t>
                        </w:r>
                      </w:p>
                    </w:txbxContent>
                  </v:textbox>
                </v:shape>
                <v:oval id="Oval 10" o:spid="_x0000_s1034" style="position:absolute;top:21669;width:11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65987AC" w14:textId="77459D73" w:rsidR="00DB14DF" w:rsidRPr="005E1FDA" w:rsidRDefault="00DB14DF" w:rsidP="00DB14D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 w:rsidR="00234854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11" o:spid="_x0000_s1035" style="position:absolute;left:23193;top:22098;width:11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5F117FD" w14:textId="1DA11875" w:rsidR="00DB14DF" w:rsidRPr="005E1FDA" w:rsidRDefault="00DB14DF" w:rsidP="00DB14D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 w:rsidR="00234854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12" o:spid="_x0000_s1036" style="position:absolute;left:41052;top:21955;width:1176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F77E684" w14:textId="0BB95AA5" w:rsidR="00DB14DF" w:rsidRPr="005E1FDA" w:rsidRDefault="00DB14DF" w:rsidP="00DB14D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 w:rsidR="00234854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13" o:spid="_x0000_s1037" style="position:absolute;left:58007;top:21717;width:1176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7DB4EAF" w14:textId="37A68000" w:rsidR="00DB14DF" w:rsidRPr="005E1FDA" w:rsidRDefault="00DB14DF" w:rsidP="00DB14D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E1FDA">
                          <w:rPr>
                            <w:sz w:val="16"/>
                            <w:szCs w:val="16"/>
                          </w:rPr>
                          <w:t>Preperation</w:t>
                        </w:r>
                        <w:proofErr w:type="spellEnd"/>
                        <w:r w:rsidRPr="005E1FDA">
                          <w:rPr>
                            <w:sz w:val="16"/>
                            <w:szCs w:val="16"/>
                          </w:rPr>
                          <w:t xml:space="preserve"> #</w:t>
                        </w:r>
                        <w:r w:rsidR="00234854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4" o:spid="_x0000_s1038" type="#_x0000_t32" style="position:absolute;left:7286;top:15478;width:6620;height:6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Text Box 15" o:spid="_x0000_s1039" type="#_x0000_t202" style="position:absolute;left:7477;top:17145;width:5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DEC6944" w14:textId="77777777" w:rsidR="00234854" w:rsidRDefault="00234854" w:rsidP="00234854">
                        <w:r>
                          <w:t>Select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21669;top:14287;width:6144;height:7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Text Box 17" o:spid="_x0000_s1041" type="#_x0000_t202" style="position:absolute;left:21764;top:16525;width:571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80A8C19" w14:textId="77777777" w:rsidR="00234854" w:rsidRDefault="00234854" w:rsidP="00234854">
                        <w:r>
                          <w:t>Ignore</w:t>
                        </w:r>
                      </w:p>
                    </w:txbxContent>
                  </v:textbox>
                </v:shape>
                <v:shape id="Straight Arrow Connector 18" o:spid="_x0000_s1042" type="#_x0000_t32" style="position:absolute;left:47244;top:15240;width:4095;height:6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3" type="#_x0000_t32" style="position:absolute;left:59436;top:15573;width:3238;height:5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Text Box 22" o:spid="_x0000_s1044" type="#_x0000_t202" style="position:absolute;left:45815;top:16906;width:595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72CDA744" w14:textId="77777777" w:rsidR="00234854" w:rsidRDefault="00234854" w:rsidP="00234854">
                        <w:r>
                          <w:t>Select</w:t>
                        </w:r>
                        <w:r w:rsidRPr="00234854">
                          <w:rPr>
                            <w:noProof/>
                          </w:rPr>
                          <w:drawing>
                            <wp:inline distT="0" distB="0" distL="0" distR="0" wp14:anchorId="722C1FB9" wp14:editId="21C9DEAA">
                              <wp:extent cx="211455" cy="140335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40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4854">
                          <w:rPr>
                            <w:noProof/>
                          </w:rPr>
                          <w:drawing>
                            <wp:inline distT="0" distB="0" distL="0" distR="0" wp14:anchorId="586FED4F" wp14:editId="58EFC976">
                              <wp:extent cx="211455" cy="140335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1455" cy="140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 id="Text Box 25" o:spid="_x0000_s1045" type="#_x0000_t202" style="position:absolute;left:58435;top:16525;width:571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0432540" w14:textId="77777777" w:rsidR="00234854" w:rsidRDefault="00234854" w:rsidP="00234854">
                        <w:r>
                          <w:t>Ignore</w:t>
                        </w:r>
                      </w:p>
                    </w:txbxContent>
                  </v:textbox>
                </v:shape>
                <v:shape id="Straight Arrow Connector 26" o:spid="_x0000_s1046" type="#_x0000_t32" style="position:absolute;left:809;top:27289;width:2664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7" o:spid="_x0000_s1047" type="#_x0000_t32" style="position:absolute;left:8667;top:27003;width:2718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48" type="#_x0000_t32" style="position:absolute;left:21336;top:27432;width:4806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49" type="#_x0000_t32" style="position:absolute;left:32242;top:27289;width:3432;height:5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50" type="#_x0000_t32" style="position:absolute;left:39862;top:27193;width:4711;height:5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1" o:spid="_x0000_s1051" type="#_x0000_t32" style="position:absolute;left:58007;top:27051;width:3187;height:5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28" o:spid="_x0000_s1052" type="#_x0000_t32" style="position:absolute;left:49625;top:27384;width:2765;height:5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3j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bT6jE5gN78AAAD//wMAUEsBAi0AFAAGAAgAAAAhANvh9svuAAAAhQEAABMAAAAAAAAAAAAA&#10;AAAAAAAAAFtDb250ZW50X1R5cGVzXS54bWxQSwECLQAUAAYACAAAACEAWvQsW78AAAAVAQAACwAA&#10;AAAAAAAAAAAAAAAfAQAAX3JlbHMvLnJlbHNQSwECLQAUAAYACAAAACEAIEMt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9" o:spid="_x0000_s1053" type="#_x0000_t32" style="position:absolute;left:67151;top:26765;width:2908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E8F66D0" w14:textId="1C62700A" w:rsidR="00213937" w:rsidRDefault="00213937" w:rsidP="00A15EB3"/>
    <w:p w14:paraId="7619D1FD" w14:textId="5C331D8D" w:rsidR="00213937" w:rsidRDefault="00213937" w:rsidP="00A15EB3"/>
    <w:p w14:paraId="208FEFE6" w14:textId="3629013C" w:rsidR="00213937" w:rsidRDefault="00213937" w:rsidP="00A15EB3"/>
    <w:p w14:paraId="24BA0008" w14:textId="5C7D0D24" w:rsidR="00213937" w:rsidRDefault="00213937" w:rsidP="00A15EB3"/>
    <w:p w14:paraId="2B0D8478" w14:textId="5FD33470" w:rsidR="00213937" w:rsidRDefault="00213937" w:rsidP="00A15EB3"/>
    <w:p w14:paraId="49BAFEA1" w14:textId="7E2DBE3D" w:rsidR="00213937" w:rsidRDefault="00213937" w:rsidP="00A15EB3"/>
    <w:p w14:paraId="6968B7C3" w14:textId="4D2BA0B5" w:rsidR="00213937" w:rsidRDefault="00213937" w:rsidP="00A15EB3"/>
    <w:p w14:paraId="42B352BB" w14:textId="0F67C378" w:rsidR="00213937" w:rsidRDefault="00213937" w:rsidP="00A15EB3"/>
    <w:p w14:paraId="7C69EBF7" w14:textId="2A295B7C" w:rsidR="00213937" w:rsidRPr="00820ED3" w:rsidRDefault="00213937" w:rsidP="00A15EB3"/>
    <w:p w14:paraId="63196661" w14:textId="06CDAD25" w:rsidR="00A36A88" w:rsidRDefault="00A36A88" w:rsidP="00512411"/>
    <w:p w14:paraId="3E311FD9" w14:textId="358CC1EA" w:rsidR="00234854" w:rsidRDefault="00234854" w:rsidP="00512411"/>
    <w:p w14:paraId="70605146" w14:textId="3A1AE1A4" w:rsidR="00234854" w:rsidRDefault="00234854" w:rsidP="00512411"/>
    <w:p w14:paraId="344F2A1E" w14:textId="0E6A2509" w:rsidR="00234854" w:rsidRDefault="002A1CC9" w:rsidP="002A1CC9">
      <w:pPr>
        <w:pStyle w:val="Heading3"/>
      </w:pPr>
      <w:r>
        <w:lastRenderedPageBreak/>
        <w:t>Base case:</w:t>
      </w:r>
    </w:p>
    <w:p w14:paraId="1B264F0B" w14:textId="4CB8E9F6" w:rsidR="00794D90" w:rsidRDefault="00BB1FDC" w:rsidP="00512411">
      <w:r>
        <w:t xml:space="preserve">The </w:t>
      </w:r>
      <w:r w:rsidR="009B5735">
        <w:t xml:space="preserve">first </w:t>
      </w:r>
      <w:r>
        <w:t xml:space="preserve">base case of the recursion is either </w:t>
      </w:r>
      <w:r w:rsidR="00410425">
        <w:t>no</w:t>
      </w:r>
      <w:r>
        <w:t xml:space="preserve"> </w:t>
      </w:r>
      <w:r w:rsidR="00410425">
        <w:t xml:space="preserve">fund balance is </w:t>
      </w:r>
      <w:r w:rsidR="0035508B">
        <w:t>left,</w:t>
      </w:r>
      <w:r w:rsidR="00410425">
        <w:t xml:space="preserve"> or all preparations are </w:t>
      </w:r>
      <w:r w:rsidR="006D2310">
        <w:t>considered for the selection.</w:t>
      </w:r>
      <w:r w:rsidR="00794D90">
        <w:t xml:space="preserve"> In this case we </w:t>
      </w:r>
      <w:r w:rsidR="00321419">
        <w:t>return zero profit.</w:t>
      </w:r>
    </w:p>
    <w:p w14:paraId="1F639F94" w14:textId="24BA056A" w:rsidR="00234854" w:rsidRDefault="00A225F3" w:rsidP="00512411">
      <w:r>
        <w:t>Since we are using “</w:t>
      </w:r>
      <w:proofErr w:type="spellStart"/>
      <w:r>
        <w:t>memoization</w:t>
      </w:r>
      <w:proofErr w:type="spellEnd"/>
      <w:r>
        <w:t xml:space="preserve">” to </w:t>
      </w:r>
      <w:r w:rsidR="00993232">
        <w:t>address overlapping subproblems, the second base case is</w:t>
      </w:r>
      <w:r w:rsidR="003D4890">
        <w:t>,</w:t>
      </w:r>
      <w:r w:rsidR="00993232">
        <w:t xml:space="preserve"> </w:t>
      </w:r>
      <w:r w:rsidR="00FB1EDA">
        <w:t>this sub problem is already solved</w:t>
      </w:r>
      <w:r w:rsidR="00170F64">
        <w:t xml:space="preserve">. Here we </w:t>
      </w:r>
      <w:r w:rsidR="005C15E6">
        <w:t xml:space="preserve">return the solution from the </w:t>
      </w:r>
      <w:r w:rsidR="009B5735">
        <w:t>stored memory.</w:t>
      </w:r>
    </w:p>
    <w:p w14:paraId="7B491C13" w14:textId="4C05B444" w:rsidR="00234854" w:rsidRDefault="0039425B" w:rsidP="0039425B">
      <w:pPr>
        <w:pStyle w:val="Heading3"/>
      </w:pPr>
      <w:r>
        <w:t>Recursive calls:</w:t>
      </w:r>
    </w:p>
    <w:p w14:paraId="3DB0AE2B" w14:textId="5491A54D" w:rsidR="009D109A" w:rsidRDefault="0039425B" w:rsidP="00512411">
      <w:r>
        <w:t xml:space="preserve">If the base cases are not </w:t>
      </w:r>
      <w:r w:rsidR="00C83C0E">
        <w:t>satisfied,</w:t>
      </w:r>
      <w:r w:rsidR="000940DF">
        <w:t xml:space="preserve"> then call the two recursive function calls one </w:t>
      </w:r>
      <w:r w:rsidR="00C83C0E">
        <w:t xml:space="preserve">with selecting the current preparation and other ignoring the current preparation. Then based on the </w:t>
      </w:r>
      <w:r w:rsidR="00B05124">
        <w:t>results of those recursive calls we return the</w:t>
      </w:r>
      <w:r w:rsidR="00ED3C07">
        <w:t xml:space="preserve"> </w:t>
      </w:r>
      <w:r w:rsidR="00B05124">
        <w:t xml:space="preserve"> </w:t>
      </w:r>
      <w:r w:rsidR="00ED3C07" w:rsidRPr="00ED3C07">
        <w:t xml:space="preserve">profit, </w:t>
      </w:r>
      <w:proofErr w:type="gramStart"/>
      <w:r w:rsidR="00ED3C07" w:rsidRPr="00ED3C07">
        <w:t>cost</w:t>
      </w:r>
      <w:proofErr w:type="gramEnd"/>
      <w:r w:rsidR="00ED3C07" w:rsidRPr="00ED3C07">
        <w:t xml:space="preserve"> and selected preparations list as a tuple</w:t>
      </w:r>
      <w:r w:rsidR="009D109A">
        <w:t>.</w:t>
      </w:r>
    </w:p>
    <w:p w14:paraId="7EA2925B" w14:textId="77777777" w:rsidR="009D109A" w:rsidRDefault="009D109A" w:rsidP="00512411"/>
    <w:p w14:paraId="408D562A" w14:textId="3D5002C1" w:rsidR="00E346E7" w:rsidRDefault="00BA6D97" w:rsidP="009D109A">
      <w:pPr>
        <w:pStyle w:val="Heading2"/>
      </w:pPr>
      <w:r>
        <w:t xml:space="preserve">The data structure model </w:t>
      </w:r>
    </w:p>
    <w:p w14:paraId="41866C52" w14:textId="77777777" w:rsidR="00276775" w:rsidRPr="00276775" w:rsidRDefault="00276775" w:rsidP="00276775"/>
    <w:p w14:paraId="71073A2F" w14:textId="1809E7A1" w:rsidR="00276775" w:rsidRDefault="00461F93" w:rsidP="00512411">
      <w:r>
        <w:t xml:space="preserve">This </w:t>
      </w:r>
      <w:r w:rsidR="005827CC">
        <w:t>problem is solved using recursive algorithm</w:t>
      </w:r>
      <w:r w:rsidR="008029C9">
        <w:t>(as instructed)</w:t>
      </w:r>
      <w:r w:rsidR="005827CC">
        <w:t xml:space="preserve"> with </w:t>
      </w:r>
      <w:r w:rsidR="007268A6">
        <w:t xml:space="preserve">overlapping sub problems. </w:t>
      </w:r>
      <w:r w:rsidR="008029C9">
        <w:t xml:space="preserve">By using recursive approach </w:t>
      </w:r>
      <w:r w:rsidR="00917A50" w:rsidRPr="00AA203B">
        <w:rPr>
          <w:b/>
          <w:bCs/>
        </w:rPr>
        <w:t>stack</w:t>
      </w:r>
      <w:r w:rsidR="00917A50">
        <w:t xml:space="preserve"> is being used implicitly for the recursive function calls. </w:t>
      </w:r>
    </w:p>
    <w:p w14:paraId="4F07CF26" w14:textId="1799871A" w:rsidR="00A67FFB" w:rsidRDefault="00252327" w:rsidP="00230731">
      <w:pPr>
        <w:pStyle w:val="Heading3"/>
      </w:pPr>
      <w:r>
        <w:t>Input details</w:t>
      </w:r>
    </w:p>
    <w:p w14:paraId="77E0B500" w14:textId="05751443" w:rsidR="00D17841" w:rsidRPr="00D17841" w:rsidRDefault="00D17841" w:rsidP="00D17841">
      <w:r>
        <w:t>We have used lists to store the input details to the problem</w:t>
      </w:r>
      <w:r w:rsidR="003E34DF">
        <w:t xml:space="preserve">. </w:t>
      </w:r>
      <w:r w:rsidR="00746E77">
        <w:t xml:space="preserve">Since we are not doing any </w:t>
      </w:r>
      <w:r w:rsidR="00C831B4">
        <w:t>time-consuming</w:t>
      </w:r>
      <w:r w:rsidR="00513B0B">
        <w:t xml:space="preserve"> operations like searching or sorting </w:t>
      </w:r>
      <w:r w:rsidR="00C831B4">
        <w:t>etc.</w:t>
      </w:r>
      <w:r w:rsidR="00513B0B">
        <w:t xml:space="preserve"> on the input data instead of </w:t>
      </w:r>
      <w:r w:rsidR="00B96DBA">
        <w:t>just iterating through them, lists are the simplest</w:t>
      </w:r>
      <w:r w:rsidR="00CF4198">
        <w:t xml:space="preserve"> and</w:t>
      </w:r>
      <w:r w:rsidR="00B96DBA">
        <w:t xml:space="preserve"> best </w:t>
      </w:r>
      <w:r w:rsidR="00CF4198">
        <w:t>data structure</w:t>
      </w:r>
      <w:r w:rsidR="00CF4198">
        <w:t xml:space="preserve"> </w:t>
      </w:r>
      <w:r w:rsidR="00B96DBA">
        <w:t>for this</w:t>
      </w:r>
      <w:r w:rsidR="00CF4198">
        <w:t xml:space="preserve"> purpose</w:t>
      </w:r>
      <w:r w:rsidR="009B0FB8">
        <w:t>.</w:t>
      </w:r>
    </w:p>
    <w:p w14:paraId="358D0572" w14:textId="7E863DC4" w:rsidR="00230731" w:rsidRDefault="00EE6935" w:rsidP="00230731">
      <w:proofErr w:type="spellStart"/>
      <w:r w:rsidRPr="00EE6935">
        <w:t>self.preperation_list</w:t>
      </w:r>
      <w:proofErr w:type="spellEnd"/>
      <w:r w:rsidR="00230731">
        <w:t>:  [1, 2, 3, 4, 5, 6, 7, 8, 9, 10]</w:t>
      </w:r>
    </w:p>
    <w:p w14:paraId="7E16C6D8" w14:textId="6C2CDEDF" w:rsidR="00230731" w:rsidRDefault="00EE6935" w:rsidP="00230731">
      <w:proofErr w:type="spellStart"/>
      <w:r w:rsidRPr="00EE6935">
        <w:t>self.cost_list</w:t>
      </w:r>
      <w:proofErr w:type="spellEnd"/>
      <w:r w:rsidR="00230731">
        <w:t xml:space="preserve">:  [3.0, 1.7, 2.0, 1.0, 1.3, 1.0, 1.6, 2.5, 1.5, 1.8]  </w:t>
      </w:r>
    </w:p>
    <w:p w14:paraId="7AB29F09" w14:textId="727F5974" w:rsidR="00230731" w:rsidRDefault="00EE6935" w:rsidP="00230731">
      <w:proofErr w:type="spellStart"/>
      <w:r w:rsidRPr="00EE6935">
        <w:t>self.profit_list</w:t>
      </w:r>
      <w:proofErr w:type="spellEnd"/>
      <w:r w:rsidR="00230731">
        <w:t>:  [6.0, 3.5, 5.5, 4.0, 6.6, 2.0, 3.5, 5.0, 7.0, 1.0]</w:t>
      </w:r>
    </w:p>
    <w:p w14:paraId="1A97B938" w14:textId="77777777" w:rsidR="00A5216A" w:rsidRPr="00230731" w:rsidRDefault="00A5216A" w:rsidP="00230731"/>
    <w:p w14:paraId="200CE027" w14:textId="2B509825" w:rsidR="00276775" w:rsidRDefault="00276775" w:rsidP="00276775">
      <w:pPr>
        <w:pStyle w:val="Heading3"/>
      </w:pPr>
      <w:proofErr w:type="spellStart"/>
      <w:r>
        <w:t>Memoization</w:t>
      </w:r>
      <w:proofErr w:type="spellEnd"/>
      <w:r>
        <w:t xml:space="preserve"> table</w:t>
      </w:r>
    </w:p>
    <w:p w14:paraId="41827FB1" w14:textId="0E7DB5E8" w:rsidR="00512411" w:rsidRDefault="00320B30" w:rsidP="00512411">
      <w:proofErr w:type="gramStart"/>
      <w:r>
        <w:t>Some kind of key</w:t>
      </w:r>
      <w:proofErr w:type="gramEnd"/>
      <w:r w:rsidR="00276775">
        <w:t>,</w:t>
      </w:r>
      <w:r>
        <w:t xml:space="preserve"> value pair storing </w:t>
      </w:r>
      <w:r w:rsidR="00A05972">
        <w:t xml:space="preserve">data structure </w:t>
      </w:r>
      <w:r>
        <w:t xml:space="preserve">should be used to </w:t>
      </w:r>
      <w:r w:rsidR="00FB2539">
        <w:t xml:space="preserve">store the intermediate results which will cut off the repetitive work done </w:t>
      </w:r>
      <w:r w:rsidR="00A05972">
        <w:t xml:space="preserve">when </w:t>
      </w:r>
      <w:r w:rsidR="009D5DAB">
        <w:t>overlapping subproblems occurs. Python dictionar</w:t>
      </w:r>
      <w:r w:rsidR="00BD7131">
        <w:t>ies are the ideal candidate for this kind of data structures</w:t>
      </w:r>
      <w:r w:rsidR="006F425F">
        <w:t xml:space="preserve"> where we could </w:t>
      </w:r>
      <w:r w:rsidR="009E2210">
        <w:t>look up</w:t>
      </w:r>
      <w:r w:rsidR="006F425F">
        <w:t xml:space="preserve"> a given key in O</w:t>
      </w:r>
      <w:r w:rsidR="00AF6A8F">
        <w:t>(1) time complexity</w:t>
      </w:r>
      <w:r w:rsidR="00BD7131">
        <w:t xml:space="preserve">. </w:t>
      </w:r>
      <w:r w:rsidR="00AA203B">
        <w:t>However,</w:t>
      </w:r>
      <w:r w:rsidR="00BD7131">
        <w:t xml:space="preserve"> its instructed to not </w:t>
      </w:r>
      <w:r w:rsidR="00404FAC">
        <w:t xml:space="preserve">to use them and hence we used </w:t>
      </w:r>
      <w:r w:rsidR="006B0F6A">
        <w:t>two lists to store the key and value pairs</w:t>
      </w:r>
      <w:r w:rsidR="00D02B20">
        <w:t>.</w:t>
      </w:r>
      <w:r w:rsidR="00AF6A8F">
        <w:t xml:space="preserve"> Below figure demonstrates how </w:t>
      </w:r>
      <w:r w:rsidR="007545C0">
        <w:t>mapping between key and value is achieved using the two lists.</w:t>
      </w:r>
    </w:p>
    <w:p w14:paraId="5867EA83" w14:textId="77777777" w:rsidR="007545C0" w:rsidRDefault="007545C0" w:rsidP="00512411"/>
    <w:p w14:paraId="2EFACBA1" w14:textId="459EE9FE" w:rsidR="00AF6A8F" w:rsidRDefault="00AF6A8F" w:rsidP="00512411"/>
    <w:tbl>
      <w:tblPr>
        <w:tblStyle w:val="TableGrid"/>
        <w:tblpPr w:leftFromText="180" w:rightFromText="180" w:vertAnchor="text" w:horzAnchor="page" w:tblpX="7269" w:tblpY="11"/>
        <w:tblW w:w="0" w:type="auto"/>
        <w:tblLook w:val="04A0" w:firstRow="1" w:lastRow="0" w:firstColumn="1" w:lastColumn="0" w:noHBand="0" w:noVBand="1"/>
      </w:tblPr>
      <w:tblGrid>
        <w:gridCol w:w="723"/>
        <w:gridCol w:w="943"/>
      </w:tblGrid>
      <w:tr w:rsidR="002A17FF" w14:paraId="187E56DE" w14:textId="77777777" w:rsidTr="002A17FF">
        <w:trPr>
          <w:trHeight w:val="446"/>
        </w:trPr>
        <w:tc>
          <w:tcPr>
            <w:tcW w:w="723" w:type="dxa"/>
            <w:shd w:val="clear" w:color="auto" w:fill="92D050"/>
          </w:tcPr>
          <w:p w14:paraId="5FFB7199" w14:textId="77777777" w:rsidR="002A17FF" w:rsidRPr="00F971AA" w:rsidRDefault="002A17FF" w:rsidP="002A17FF">
            <w:pPr>
              <w:rPr>
                <w:b/>
                <w:bCs/>
              </w:rPr>
            </w:pPr>
            <w:r w:rsidRPr="00F971AA">
              <w:rPr>
                <w:b/>
                <w:bCs/>
              </w:rPr>
              <w:t>Index</w:t>
            </w:r>
          </w:p>
        </w:tc>
        <w:tc>
          <w:tcPr>
            <w:tcW w:w="794" w:type="dxa"/>
            <w:shd w:val="clear" w:color="auto" w:fill="92D050"/>
          </w:tcPr>
          <w:p w14:paraId="4C41EF18" w14:textId="77777777" w:rsidR="002A17FF" w:rsidRPr="00F971AA" w:rsidRDefault="002A17FF" w:rsidP="002A17FF">
            <w:pPr>
              <w:rPr>
                <w:b/>
                <w:bCs/>
              </w:rPr>
            </w:pPr>
            <w:r w:rsidRPr="00F971AA">
              <w:rPr>
                <w:b/>
                <w:bCs/>
              </w:rPr>
              <w:t>Value</w:t>
            </w:r>
          </w:p>
        </w:tc>
      </w:tr>
      <w:tr w:rsidR="002A17FF" w14:paraId="79B5AE3B" w14:textId="77777777" w:rsidTr="002A17FF">
        <w:trPr>
          <w:trHeight w:val="446"/>
        </w:trPr>
        <w:tc>
          <w:tcPr>
            <w:tcW w:w="723" w:type="dxa"/>
          </w:tcPr>
          <w:p w14:paraId="41D752BF" w14:textId="77777777" w:rsidR="002A17FF" w:rsidRDefault="002A17FF" w:rsidP="002A17FF">
            <w:r>
              <w:t>0</w:t>
            </w:r>
          </w:p>
        </w:tc>
        <w:tc>
          <w:tcPr>
            <w:tcW w:w="794" w:type="dxa"/>
          </w:tcPr>
          <w:p w14:paraId="7C8E49E4" w14:textId="037F2E80" w:rsidR="002A17FF" w:rsidRDefault="00601995" w:rsidP="002A17FF">
            <w:r>
              <w:t>Value</w:t>
            </w:r>
            <w:r w:rsidR="002A17FF">
              <w:t>_1</w:t>
            </w:r>
          </w:p>
        </w:tc>
      </w:tr>
      <w:tr w:rsidR="002A17FF" w14:paraId="3DF9B0A7" w14:textId="77777777" w:rsidTr="002A17FF">
        <w:trPr>
          <w:trHeight w:val="446"/>
        </w:trPr>
        <w:tc>
          <w:tcPr>
            <w:tcW w:w="723" w:type="dxa"/>
          </w:tcPr>
          <w:p w14:paraId="49E9F7C2" w14:textId="77777777" w:rsidR="002A17FF" w:rsidRDefault="002A17FF" w:rsidP="002A17FF">
            <w:r>
              <w:t>1</w:t>
            </w:r>
          </w:p>
        </w:tc>
        <w:tc>
          <w:tcPr>
            <w:tcW w:w="794" w:type="dxa"/>
          </w:tcPr>
          <w:p w14:paraId="2FD29DBA" w14:textId="50DBD673" w:rsidR="002A17FF" w:rsidRDefault="00601995" w:rsidP="002A17FF">
            <w:r>
              <w:t>Value</w:t>
            </w:r>
            <w:r w:rsidR="002A17FF">
              <w:t>_2</w:t>
            </w:r>
          </w:p>
        </w:tc>
      </w:tr>
      <w:tr w:rsidR="002A17FF" w14:paraId="46D4CF98" w14:textId="77777777" w:rsidTr="002A17FF">
        <w:trPr>
          <w:trHeight w:val="459"/>
        </w:trPr>
        <w:tc>
          <w:tcPr>
            <w:tcW w:w="723" w:type="dxa"/>
          </w:tcPr>
          <w:p w14:paraId="2EFAC678" w14:textId="77777777" w:rsidR="002A17FF" w:rsidRDefault="002A17FF" w:rsidP="002A17FF">
            <w:r>
              <w:t>2</w:t>
            </w:r>
          </w:p>
        </w:tc>
        <w:tc>
          <w:tcPr>
            <w:tcW w:w="794" w:type="dxa"/>
          </w:tcPr>
          <w:p w14:paraId="659CAE3A" w14:textId="424E4C8F" w:rsidR="002A17FF" w:rsidRDefault="00601995" w:rsidP="002A17FF">
            <w:r>
              <w:t>Value</w:t>
            </w:r>
            <w:r w:rsidR="002A17FF">
              <w:t>_3</w:t>
            </w:r>
          </w:p>
        </w:tc>
      </w:tr>
      <w:tr w:rsidR="002A17FF" w14:paraId="61836FF7" w14:textId="77777777" w:rsidTr="002A17FF">
        <w:trPr>
          <w:trHeight w:val="446"/>
        </w:trPr>
        <w:tc>
          <w:tcPr>
            <w:tcW w:w="723" w:type="dxa"/>
          </w:tcPr>
          <w:p w14:paraId="6D2CE2F7" w14:textId="77777777" w:rsidR="002A17FF" w:rsidRDefault="002A17FF" w:rsidP="002A17FF">
            <w:r>
              <w:t>…</w:t>
            </w:r>
          </w:p>
        </w:tc>
        <w:tc>
          <w:tcPr>
            <w:tcW w:w="794" w:type="dxa"/>
          </w:tcPr>
          <w:p w14:paraId="6E0C1B62" w14:textId="77777777" w:rsidR="002A17FF" w:rsidRDefault="002A17FF" w:rsidP="002A17FF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2784" w:tblpY="79"/>
        <w:tblOverlap w:val="never"/>
        <w:tblW w:w="0" w:type="auto"/>
        <w:tblLook w:val="04A0" w:firstRow="1" w:lastRow="0" w:firstColumn="1" w:lastColumn="0" w:noHBand="0" w:noVBand="1"/>
      </w:tblPr>
      <w:tblGrid>
        <w:gridCol w:w="723"/>
        <w:gridCol w:w="794"/>
      </w:tblGrid>
      <w:tr w:rsidR="002A17FF" w14:paraId="1C8AFC3A" w14:textId="77777777" w:rsidTr="002A17FF">
        <w:trPr>
          <w:trHeight w:val="446"/>
        </w:trPr>
        <w:tc>
          <w:tcPr>
            <w:tcW w:w="723" w:type="dxa"/>
            <w:shd w:val="clear" w:color="auto" w:fill="92D050"/>
          </w:tcPr>
          <w:p w14:paraId="59F75CD9" w14:textId="77777777" w:rsidR="002A17FF" w:rsidRPr="00F971AA" w:rsidRDefault="002A17FF" w:rsidP="002A17FF">
            <w:pPr>
              <w:rPr>
                <w:b/>
                <w:bCs/>
              </w:rPr>
            </w:pPr>
            <w:r w:rsidRPr="00F971AA">
              <w:rPr>
                <w:b/>
                <w:bCs/>
              </w:rPr>
              <w:t>Index</w:t>
            </w:r>
          </w:p>
        </w:tc>
        <w:tc>
          <w:tcPr>
            <w:tcW w:w="794" w:type="dxa"/>
            <w:shd w:val="clear" w:color="auto" w:fill="92D050"/>
          </w:tcPr>
          <w:p w14:paraId="01B1C97A" w14:textId="77777777" w:rsidR="002A17FF" w:rsidRPr="00F971AA" w:rsidRDefault="002A17FF" w:rsidP="002A17FF">
            <w:pPr>
              <w:rPr>
                <w:b/>
                <w:bCs/>
              </w:rPr>
            </w:pPr>
            <w:r w:rsidRPr="00F971AA">
              <w:rPr>
                <w:b/>
                <w:bCs/>
              </w:rPr>
              <w:t>Value</w:t>
            </w:r>
          </w:p>
        </w:tc>
      </w:tr>
      <w:tr w:rsidR="002A17FF" w14:paraId="6FEAFB83" w14:textId="77777777" w:rsidTr="002A17FF">
        <w:trPr>
          <w:trHeight w:val="446"/>
        </w:trPr>
        <w:tc>
          <w:tcPr>
            <w:tcW w:w="723" w:type="dxa"/>
          </w:tcPr>
          <w:p w14:paraId="1AFB0BAD" w14:textId="77777777" w:rsidR="002A17FF" w:rsidRDefault="002A17FF" w:rsidP="002A17FF">
            <w:r>
              <w:t>0</w:t>
            </w:r>
          </w:p>
        </w:tc>
        <w:tc>
          <w:tcPr>
            <w:tcW w:w="794" w:type="dxa"/>
          </w:tcPr>
          <w:p w14:paraId="2BFBA4B8" w14:textId="77777777" w:rsidR="002A17FF" w:rsidRDefault="002A17FF" w:rsidP="002A17FF">
            <w:r>
              <w:t>Key_1</w:t>
            </w:r>
          </w:p>
        </w:tc>
      </w:tr>
      <w:tr w:rsidR="002A17FF" w14:paraId="7EFB38E5" w14:textId="77777777" w:rsidTr="002A17FF">
        <w:trPr>
          <w:trHeight w:val="446"/>
        </w:trPr>
        <w:tc>
          <w:tcPr>
            <w:tcW w:w="723" w:type="dxa"/>
          </w:tcPr>
          <w:p w14:paraId="24BFB42C" w14:textId="77777777" w:rsidR="002A17FF" w:rsidRDefault="002A17FF" w:rsidP="002A17FF">
            <w:r>
              <w:t>1</w:t>
            </w:r>
          </w:p>
        </w:tc>
        <w:tc>
          <w:tcPr>
            <w:tcW w:w="794" w:type="dxa"/>
          </w:tcPr>
          <w:p w14:paraId="696FBEE5" w14:textId="77777777" w:rsidR="002A17FF" w:rsidRDefault="002A17FF" w:rsidP="002A17FF">
            <w:r>
              <w:t>Key_2</w:t>
            </w:r>
          </w:p>
        </w:tc>
      </w:tr>
      <w:tr w:rsidR="002A17FF" w14:paraId="334B35EB" w14:textId="77777777" w:rsidTr="002A17FF">
        <w:trPr>
          <w:trHeight w:val="459"/>
        </w:trPr>
        <w:tc>
          <w:tcPr>
            <w:tcW w:w="723" w:type="dxa"/>
          </w:tcPr>
          <w:p w14:paraId="06C2A401" w14:textId="77777777" w:rsidR="002A17FF" w:rsidRDefault="002A17FF" w:rsidP="002A17FF">
            <w:r>
              <w:t>2</w:t>
            </w:r>
          </w:p>
        </w:tc>
        <w:tc>
          <w:tcPr>
            <w:tcW w:w="794" w:type="dxa"/>
          </w:tcPr>
          <w:p w14:paraId="741A62BF" w14:textId="77777777" w:rsidR="002A17FF" w:rsidRDefault="002A17FF" w:rsidP="002A17FF">
            <w:r>
              <w:t>Key_3</w:t>
            </w:r>
          </w:p>
        </w:tc>
      </w:tr>
      <w:tr w:rsidR="002A17FF" w14:paraId="6209CD65" w14:textId="77777777" w:rsidTr="002A17FF">
        <w:trPr>
          <w:trHeight w:val="446"/>
        </w:trPr>
        <w:tc>
          <w:tcPr>
            <w:tcW w:w="723" w:type="dxa"/>
          </w:tcPr>
          <w:p w14:paraId="67604E03" w14:textId="77777777" w:rsidR="002A17FF" w:rsidRDefault="002A17FF" w:rsidP="002A17FF">
            <w:r>
              <w:t>…</w:t>
            </w:r>
          </w:p>
        </w:tc>
        <w:tc>
          <w:tcPr>
            <w:tcW w:w="794" w:type="dxa"/>
          </w:tcPr>
          <w:p w14:paraId="749DBA87" w14:textId="77777777" w:rsidR="002A17FF" w:rsidRDefault="002A17FF" w:rsidP="002A17FF">
            <w:r>
              <w:t>…</w:t>
            </w:r>
          </w:p>
        </w:tc>
      </w:tr>
    </w:tbl>
    <w:p w14:paraId="43707121" w14:textId="77777777" w:rsidR="002A17FF" w:rsidRDefault="002A17FF" w:rsidP="002A17FF">
      <w:pPr>
        <w:tabs>
          <w:tab w:val="left" w:pos="2460"/>
        </w:tabs>
      </w:pPr>
      <w:r>
        <w:tab/>
      </w:r>
    </w:p>
    <w:p w14:paraId="56B98631" w14:textId="0CC55E3C" w:rsidR="00512411" w:rsidRDefault="004F2425" w:rsidP="002A17FF">
      <w:pPr>
        <w:tabs>
          <w:tab w:val="left" w:pos="24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546BE47" wp14:editId="7C371E64">
                <wp:simplePos x="0" y="0"/>
                <wp:positionH relativeFrom="column">
                  <wp:posOffset>254317</wp:posOffset>
                </wp:positionH>
                <wp:positionV relativeFrom="paragraph">
                  <wp:posOffset>1334770</wp:posOffset>
                </wp:positionV>
                <wp:extent cx="6362700" cy="542925"/>
                <wp:effectExtent l="0" t="19050" r="38100" b="4762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542925"/>
                          <a:chOff x="0" y="0"/>
                          <a:chExt cx="6362700" cy="542925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081088" y="47625"/>
                            <a:ext cx="13525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04AE3" w14:textId="105F82E1" w:rsidR="00735CB4" w:rsidRDefault="00735CB4" w:rsidP="00735CB4">
                              <w:pPr>
                                <w:jc w:val="center"/>
                              </w:pPr>
                              <w:proofErr w:type="spellStart"/>
                              <w:r w:rsidRPr="00735CB4">
                                <w:t>self.mem_indices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86200" y="28575"/>
                            <a:ext cx="13525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4C050" w14:textId="38CCE3A0" w:rsidR="00735CB4" w:rsidRDefault="00735CB4" w:rsidP="00735CB4">
                              <w:pPr>
                                <w:jc w:val="center"/>
                              </w:pPr>
                              <w:proofErr w:type="spellStart"/>
                              <w:r w:rsidRPr="00735CB4">
                                <w:t>self.mem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Arrow: Right 137"/>
                        <wps:cNvSpPr/>
                        <wps:spPr>
                          <a:xfrm>
                            <a:off x="0" y="28575"/>
                            <a:ext cx="10668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36787" w14:textId="46FEF94D" w:rsidR="00785287" w:rsidRDefault="00785287" w:rsidP="00785287">
                              <w:pPr>
                                <w:jc w:val="center"/>
                              </w:pPr>
                              <w:r>
                                <w:t>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Arrow: Right 138"/>
                        <wps:cNvSpPr/>
                        <wps:spPr>
                          <a:xfrm>
                            <a:off x="2681288" y="0"/>
                            <a:ext cx="10668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2D8BA" w14:textId="408BC96A" w:rsidR="00785287" w:rsidRDefault="00785287" w:rsidP="00785287">
                              <w:pPr>
                                <w:jc w:val="center"/>
                              </w:pPr>
                              <w: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Arrow: Right 139"/>
                        <wps:cNvSpPr/>
                        <wps:spPr>
                          <a:xfrm>
                            <a:off x="5295900" y="0"/>
                            <a:ext cx="10668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7719C" w14:textId="449BD32C" w:rsidR="00785287" w:rsidRDefault="00785287" w:rsidP="00785287">
                              <w:pPr>
                                <w:jc w:val="center"/>
                              </w:pPr>
                              <w: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BE47" id="Group 169" o:spid="_x0000_s1054" style="position:absolute;margin-left:20pt;margin-top:105.1pt;width:501pt;height:42.75pt;z-index:251728896" coordsize="63627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">
                <v:rect id="Rectangle 131" o:spid="_x0000_s1055" style="position:absolute;left:10810;top:476;width:1352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>
                  <v:textbox>
                    <w:txbxContent>
                      <w:p w14:paraId="2E404AE3" w14:textId="105F82E1" w:rsidR="00735CB4" w:rsidRDefault="00735CB4" w:rsidP="00735CB4">
                        <w:pPr>
                          <w:jc w:val="center"/>
                        </w:pPr>
                        <w:proofErr w:type="spellStart"/>
                        <w:r w:rsidRPr="00735CB4">
                          <w:t>self.mem_indices</w:t>
                        </w:r>
                        <w:proofErr w:type="spellEnd"/>
                      </w:p>
                    </w:txbxContent>
                  </v:textbox>
                </v:rect>
                <v:rect id="Rectangle 132" o:spid="_x0000_s1056" style="position:absolute;left:38862;top:285;width:13525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5S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hbyuU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474C050" w14:textId="38CCE3A0" w:rsidR="00735CB4" w:rsidRDefault="00735CB4" w:rsidP="00735CB4">
                        <w:pPr>
                          <w:jc w:val="center"/>
                        </w:pPr>
                        <w:proofErr w:type="spellStart"/>
                        <w:r w:rsidRPr="00735CB4">
                          <w:t>self.mem</w:t>
                        </w:r>
                        <w:proofErr w:type="spellEnd"/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7" o:spid="_x0000_s1057" type="#_x0000_t13" style="position:absolute;top:285;width:10668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" adj="16393" fillcolor="#5b9bd5 [3208]" strokecolor="#1f4d78 [1608]" strokeweight="1pt">
                  <v:textbox>
                    <w:txbxContent>
                      <w:p w14:paraId="77C36787" w14:textId="46FEF94D" w:rsidR="00785287" w:rsidRDefault="00785287" w:rsidP="00785287">
                        <w:pPr>
                          <w:jc w:val="center"/>
                        </w:pPr>
                        <w:r>
                          <w:t>key</w:t>
                        </w:r>
                      </w:p>
                    </w:txbxContent>
                  </v:textbox>
                </v:shape>
                <v:shape id="Arrow: Right 138" o:spid="_x0000_s1058" type="#_x0000_t13" style="position:absolute;left:26812;width:1066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" adj="16393" fillcolor="#5b9bd5 [3208]" strokecolor="#1f4d78 [1608]" strokeweight="1pt">
                  <v:textbox>
                    <w:txbxContent>
                      <w:p w14:paraId="5472D8BA" w14:textId="408BC96A" w:rsidR="00785287" w:rsidRDefault="00785287" w:rsidP="00785287">
                        <w:pPr>
                          <w:jc w:val="center"/>
                        </w:pPr>
                        <w:r>
                          <w:t>Index</w:t>
                        </w:r>
                      </w:p>
                    </w:txbxContent>
                  </v:textbox>
                </v:shape>
                <v:shape id="Arrow: Right 139" o:spid="_x0000_s1059" type="#_x0000_t13" style="position:absolute;left:52959;width:1066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" adj="16393" fillcolor="#5b9bd5 [3208]" strokecolor="#1f4d78 [1608]" strokeweight="1pt">
                  <v:textbox>
                    <w:txbxContent>
                      <w:p w14:paraId="1247719C" w14:textId="449BD32C" w:rsidR="00785287" w:rsidRDefault="00785287" w:rsidP="00785287">
                        <w:pPr>
                          <w:jc w:val="center"/>
                        </w:pPr>
                        <w: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6A85BD" wp14:editId="04AD8E9C">
                <wp:simplePos x="0" y="0"/>
                <wp:positionH relativeFrom="column">
                  <wp:posOffset>2526030</wp:posOffset>
                </wp:positionH>
                <wp:positionV relativeFrom="paragraph">
                  <wp:posOffset>448627</wp:posOffset>
                </wp:positionV>
                <wp:extent cx="1781175" cy="14287"/>
                <wp:effectExtent l="38100" t="76200" r="9525" b="1003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4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71E1" id="Straight Arrow Connector 141" o:spid="_x0000_s1026" type="#_x0000_t32" style="position:absolute;margin-left:198.9pt;margin-top:35.3pt;width:140.25pt;height:1.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9826AF" wp14:editId="1144A7AE">
                <wp:simplePos x="0" y="0"/>
                <wp:positionH relativeFrom="column">
                  <wp:posOffset>2502217</wp:posOffset>
                </wp:positionH>
                <wp:positionV relativeFrom="paragraph">
                  <wp:posOffset>724853</wp:posOffset>
                </wp:positionV>
                <wp:extent cx="1781175" cy="14287"/>
                <wp:effectExtent l="38100" t="76200" r="9525" b="1003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4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1443E" id="Straight Arrow Connector 142" o:spid="_x0000_s1026" type="#_x0000_t32" style="position:absolute;margin-left:197pt;margin-top:57.1pt;width:140.25pt;height:1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43479D" wp14:editId="11E169BF">
                <wp:simplePos x="0" y="0"/>
                <wp:positionH relativeFrom="column">
                  <wp:posOffset>2506980</wp:posOffset>
                </wp:positionH>
                <wp:positionV relativeFrom="paragraph">
                  <wp:posOffset>1024890</wp:posOffset>
                </wp:positionV>
                <wp:extent cx="1781175" cy="14287"/>
                <wp:effectExtent l="38100" t="76200" r="9525" b="1003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4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19852" id="Straight Arrow Connector 156" o:spid="_x0000_s1026" type="#_x0000_t32" style="position:absolute;margin-left:197.4pt;margin-top:80.7pt;width:140.25pt;height:1.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2F4AEC" wp14:editId="0FA28C52">
                <wp:simplePos x="0" y="0"/>
                <wp:positionH relativeFrom="column">
                  <wp:posOffset>2516504</wp:posOffset>
                </wp:positionH>
                <wp:positionV relativeFrom="paragraph">
                  <wp:posOffset>167958</wp:posOffset>
                </wp:positionV>
                <wp:extent cx="1781175" cy="14287"/>
                <wp:effectExtent l="38100" t="76200" r="9525" b="1003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4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B30E8" id="Straight Arrow Connector 140" o:spid="_x0000_s1026" type="#_x0000_t32" style="position:absolute;margin-left:198.15pt;margin-top:13.25pt;width:140.25pt;height:1.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A17FF">
        <w:br w:type="textWrapping" w:clear="all"/>
      </w:r>
    </w:p>
    <w:p w14:paraId="15469F20" w14:textId="78383372" w:rsidR="00696404" w:rsidRPr="00696404" w:rsidRDefault="00696404" w:rsidP="00696404"/>
    <w:p w14:paraId="48D9A60E" w14:textId="1B4467BF" w:rsidR="00653D52" w:rsidRDefault="00653D52" w:rsidP="00653D52"/>
    <w:p w14:paraId="390A9534" w14:textId="6E8F8C5C" w:rsidR="00926F03" w:rsidRPr="00653D52" w:rsidRDefault="005D7FC9" w:rsidP="00653D52">
      <w:r>
        <w:lastRenderedPageBreak/>
        <w:t xml:space="preserve">Here to get the index of the </w:t>
      </w:r>
      <w:r w:rsidR="00C115E4">
        <w:t xml:space="preserve">value in the </w:t>
      </w:r>
      <w:proofErr w:type="spellStart"/>
      <w:r w:rsidR="00C115E4">
        <w:t>self.mem</w:t>
      </w:r>
      <w:proofErr w:type="spellEnd"/>
      <w:r w:rsidR="00C115E4">
        <w:t xml:space="preserve"> list</w:t>
      </w:r>
      <w:r w:rsidR="00C211A5">
        <w:t>,</w:t>
      </w:r>
      <w:r w:rsidR="00C115E4">
        <w:t xml:space="preserve"> we </w:t>
      </w:r>
      <w:proofErr w:type="gramStart"/>
      <w:r w:rsidR="00C115E4">
        <w:t>have to</w:t>
      </w:r>
      <w:proofErr w:type="gramEnd"/>
      <w:r w:rsidR="00C115E4">
        <w:t xml:space="preserve"> get the index</w:t>
      </w:r>
      <w:r w:rsidR="00C211A5">
        <w:t xml:space="preserve"> of the “key” in </w:t>
      </w:r>
      <w:proofErr w:type="spellStart"/>
      <w:r w:rsidR="00C211A5">
        <w:t>self.mem_indices</w:t>
      </w:r>
      <w:proofErr w:type="spellEnd"/>
      <w:r w:rsidR="00C211A5">
        <w:t xml:space="preserve"> list. </w:t>
      </w:r>
      <w:r w:rsidR="001F1658">
        <w:t>This takes O(n) time</w:t>
      </w:r>
      <w:r w:rsidR="00031661">
        <w:t xml:space="preserve"> if the length of the</w:t>
      </w:r>
      <w:r w:rsidR="000B4456">
        <w:t xml:space="preserve"> list</w:t>
      </w:r>
      <w:r w:rsidR="00031661">
        <w:t xml:space="preserve"> </w:t>
      </w:r>
      <w:proofErr w:type="spellStart"/>
      <w:r w:rsidR="00031661">
        <w:t>self.mem_indices</w:t>
      </w:r>
      <w:proofErr w:type="spellEnd"/>
      <w:r w:rsidR="00031661">
        <w:t xml:space="preserve"> is “n”.</w:t>
      </w:r>
      <w:r w:rsidR="00074035">
        <w:t xml:space="preserve"> </w:t>
      </w:r>
      <w:r w:rsidR="0022041D">
        <w:t xml:space="preserve">Since the key and the value are stored in the </w:t>
      </w:r>
      <w:r w:rsidR="002915F0">
        <w:t xml:space="preserve">same index of the two lists, we can directly get the value using the index </w:t>
      </w:r>
      <w:r w:rsidR="006C1D30">
        <w:t xml:space="preserve">of the key. This is </w:t>
      </w:r>
      <w:r w:rsidR="00C12B45">
        <w:t>an</w:t>
      </w:r>
      <w:r w:rsidR="006C1D30">
        <w:t xml:space="preserve"> O(1) time operations.</w:t>
      </w:r>
    </w:p>
    <w:p w14:paraId="1F488C6A" w14:textId="4379B55B" w:rsidR="005E072C" w:rsidRDefault="00B6304E" w:rsidP="00B6304E">
      <w:pPr>
        <w:pStyle w:val="Heading4"/>
      </w:pPr>
      <w:r>
        <w:t>Key generation:</w:t>
      </w:r>
    </w:p>
    <w:p w14:paraId="47CDADA8" w14:textId="54504B7C" w:rsidR="005E072C" w:rsidRDefault="004D72A7" w:rsidP="00512411">
      <w:r>
        <w:t>The key for a stored result is generated using below python code</w:t>
      </w:r>
    </w:p>
    <w:p w14:paraId="28FF0E5C" w14:textId="60DEE53E" w:rsidR="004D72A7" w:rsidRPr="004D72A7" w:rsidRDefault="004D72A7" w:rsidP="004D7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72A7">
        <w:rPr>
          <w:rFonts w:ascii="Consolas" w:eastAsia="Times New Roman" w:hAnsi="Consolas" w:cs="Times New Roman"/>
          <w:color w:val="9CDCFE"/>
          <w:sz w:val="21"/>
          <w:szCs w:val="21"/>
        </w:rPr>
        <w:t>mem_key</w:t>
      </w:r>
      <w:proofErr w:type="spellEnd"/>
      <w:r w:rsidRPr="004D72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72A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D7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7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72A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7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72A7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4D72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72A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D72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2A7">
        <w:rPr>
          <w:rFonts w:ascii="Consolas" w:eastAsia="Times New Roman" w:hAnsi="Consolas" w:cs="Times New Roman"/>
          <w:color w:val="9CDCFE"/>
          <w:sz w:val="21"/>
          <w:szCs w:val="21"/>
        </w:rPr>
        <w:t>total_fund</w:t>
      </w:r>
      <w:r w:rsidRPr="004D72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9666F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D72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D72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72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651DF3D" w14:textId="37157F55" w:rsidR="004D72A7" w:rsidRDefault="009127C0" w:rsidP="00512411">
      <w:r>
        <w:t>Here “n” and “</w:t>
      </w:r>
      <w:proofErr w:type="spellStart"/>
      <w:r>
        <w:t>total_fund</w:t>
      </w:r>
      <w:proofErr w:type="spellEnd"/>
      <w:r>
        <w:t xml:space="preserve">” are the </w:t>
      </w:r>
      <w:r w:rsidR="00CC29D1">
        <w:t xml:space="preserve">remaining </w:t>
      </w:r>
      <w:r w:rsidR="00F87656">
        <w:t>no: of</w:t>
      </w:r>
      <w:r w:rsidR="00CC29D1">
        <w:t xml:space="preserve"> preparations and remaining fund </w:t>
      </w:r>
      <w:proofErr w:type="gramStart"/>
      <w:r w:rsidR="00CC29D1">
        <w:t>in a given</w:t>
      </w:r>
      <w:proofErr w:type="gramEnd"/>
      <w:r w:rsidR="00CC29D1">
        <w:t xml:space="preserve"> function call.</w:t>
      </w:r>
    </w:p>
    <w:p w14:paraId="70E01A38" w14:textId="49CF6ECE" w:rsidR="009127C0" w:rsidRDefault="00505587" w:rsidP="00512411">
      <w:r>
        <w:t xml:space="preserve">The total no: of keys that could </w:t>
      </w:r>
      <w:r w:rsidR="00F87656">
        <w:t>b</w:t>
      </w:r>
      <w:r>
        <w:t xml:space="preserve">e generated depends on the </w:t>
      </w:r>
      <w:r w:rsidR="00F87656">
        <w:t>no: of</w:t>
      </w:r>
      <w:r w:rsidR="00391307">
        <w:t xml:space="preserve"> preparations, the total fund </w:t>
      </w:r>
      <w:r w:rsidR="00F87656">
        <w:t>value,</w:t>
      </w:r>
      <w:r w:rsidR="00391307">
        <w:t xml:space="preserve"> and the </w:t>
      </w:r>
      <w:r w:rsidR="00F87656">
        <w:t>no: of</w:t>
      </w:r>
      <w:r w:rsidR="005A495B">
        <w:t xml:space="preserve"> decimal places (</w:t>
      </w:r>
      <w:r w:rsidR="00391307">
        <w:t>precis</w:t>
      </w:r>
      <w:r w:rsidR="00F04607">
        <w:t>ion</w:t>
      </w:r>
      <w:r w:rsidR="005A495B">
        <w:t>)</w:t>
      </w:r>
      <w:r w:rsidR="00F04607">
        <w:t xml:space="preserve"> of these values.</w:t>
      </w:r>
    </w:p>
    <w:p w14:paraId="35DAC18F" w14:textId="67481780" w:rsidR="004D530C" w:rsidRDefault="007707B8" w:rsidP="00512411">
      <w:r>
        <w:t>So,</w:t>
      </w:r>
      <w:r w:rsidR="004D530C">
        <w:t xml:space="preserve"> the space complexity of the memorization table would be O(</w:t>
      </w:r>
      <w:r w:rsidR="009D5E49">
        <w:t xml:space="preserve">n*W*d), </w:t>
      </w:r>
      <w:proofErr w:type="gramStart"/>
      <w:r w:rsidR="009D5E49">
        <w:t>where;</w:t>
      </w:r>
      <w:proofErr w:type="gramEnd"/>
    </w:p>
    <w:p w14:paraId="1E1A88CB" w14:textId="51B8F708" w:rsidR="00430BD8" w:rsidRDefault="009D5E49" w:rsidP="00512411">
      <w:r>
        <w:tab/>
      </w:r>
      <w:r w:rsidR="00430BD8">
        <w:t>n</w:t>
      </w:r>
      <w:r>
        <w:t xml:space="preserve"> - </w:t>
      </w:r>
      <w:r>
        <w:t>no: of preparations</w:t>
      </w:r>
    </w:p>
    <w:p w14:paraId="115337E7" w14:textId="77777777" w:rsidR="00430BD8" w:rsidRDefault="00430BD8" w:rsidP="00430BD8">
      <w:pPr>
        <w:ind w:firstLine="720"/>
      </w:pPr>
      <w:r>
        <w:t xml:space="preserve">W - </w:t>
      </w:r>
      <w:r w:rsidR="009D5E49">
        <w:t>the total fund value</w:t>
      </w:r>
    </w:p>
    <w:p w14:paraId="49D43AE7" w14:textId="1000C236" w:rsidR="009D5E49" w:rsidRDefault="00430BD8" w:rsidP="00430BD8">
      <w:pPr>
        <w:ind w:firstLine="720"/>
      </w:pPr>
      <w:r>
        <w:t xml:space="preserve">d - </w:t>
      </w:r>
      <w:r w:rsidR="009D5E49">
        <w:t xml:space="preserve">no: of decimal places (precision) of </w:t>
      </w:r>
      <w:r w:rsidR="007707B8">
        <w:t>profit and cost</w:t>
      </w:r>
      <w:r w:rsidR="009D5E49">
        <w:t xml:space="preserve"> values</w:t>
      </w:r>
    </w:p>
    <w:p w14:paraId="18C99C16" w14:textId="42101D02" w:rsidR="0053457D" w:rsidRDefault="0053457D" w:rsidP="0053457D">
      <w:pPr>
        <w:pStyle w:val="Heading5"/>
      </w:pPr>
      <w:r>
        <w:t>Assumption</w:t>
      </w:r>
    </w:p>
    <w:p w14:paraId="689125C2" w14:textId="492C4C7C" w:rsidR="005E072C" w:rsidRDefault="0053457D" w:rsidP="00512411">
      <w:r>
        <w:t xml:space="preserve">Here we have assumed </w:t>
      </w:r>
      <w:r w:rsidR="008F1238">
        <w:t>that profit and cost values have a single decimal place and created the key string according to that assumption.</w:t>
      </w:r>
    </w:p>
    <w:p w14:paraId="437EFAB4" w14:textId="77777777" w:rsidR="000F11A7" w:rsidRDefault="000F11A7" w:rsidP="00512411"/>
    <w:p w14:paraId="061E9C77" w14:textId="46789E51" w:rsidR="005E072C" w:rsidRDefault="00F873FA" w:rsidP="00EB6B12">
      <w:pPr>
        <w:pStyle w:val="Heading2"/>
      </w:pPr>
      <w:r>
        <w:t>Time</w:t>
      </w:r>
      <w:r w:rsidR="00EB6B12">
        <w:t xml:space="preserve"> complexity analysis</w:t>
      </w:r>
    </w:p>
    <w:p w14:paraId="6D3FC76A" w14:textId="713F7C38" w:rsidR="00B52CB4" w:rsidRDefault="004C51EB" w:rsidP="00B52CB4">
      <w:r>
        <w:t xml:space="preserve">If dynamic programming </w:t>
      </w:r>
      <w:r w:rsidR="007B1C3A">
        <w:t xml:space="preserve">with </w:t>
      </w:r>
      <w:proofErr w:type="spellStart"/>
      <w:r w:rsidR="007B1C3A">
        <w:t>memoization</w:t>
      </w:r>
      <w:proofErr w:type="spellEnd"/>
      <w:r w:rsidR="007B1C3A">
        <w:t xml:space="preserve"> was not used (</w:t>
      </w:r>
      <w:proofErr w:type="spellStart"/>
      <w:r w:rsidR="007B1C3A">
        <w:t>ie</w:t>
      </w:r>
      <w:proofErr w:type="spellEnd"/>
      <w:r w:rsidR="007B1C3A">
        <w:t>: brute force recursion)</w:t>
      </w:r>
      <w:r w:rsidR="009E322B">
        <w:t xml:space="preserve"> the time co</w:t>
      </w:r>
      <w:r w:rsidR="005022F7">
        <w:t xml:space="preserve">mplexity </w:t>
      </w:r>
      <w:r w:rsidR="00570BD7">
        <w:t>would be 2</w:t>
      </w:r>
      <w:r w:rsidR="00570BD7">
        <w:rPr>
          <w:vertAlign w:val="superscript"/>
        </w:rPr>
        <w:t>n</w:t>
      </w:r>
      <w:r w:rsidR="00570BD7">
        <w:t xml:space="preserve"> </w:t>
      </w:r>
      <w:r w:rsidR="00EA45DE">
        <w:t xml:space="preserve">(exponential) </w:t>
      </w:r>
      <w:r w:rsidR="00570BD7">
        <w:t xml:space="preserve">where n is the no: of preparations. By </w:t>
      </w:r>
      <w:r w:rsidR="00DD23D2">
        <w:t xml:space="preserve">using the </w:t>
      </w:r>
      <w:r w:rsidR="00DD23D2">
        <w:t xml:space="preserve">dynamic programming with </w:t>
      </w:r>
      <w:proofErr w:type="spellStart"/>
      <w:r w:rsidR="00DD23D2">
        <w:t>memoization</w:t>
      </w:r>
      <w:proofErr w:type="spellEnd"/>
      <w:r w:rsidR="00DD23D2">
        <w:t xml:space="preserve"> we are </w:t>
      </w:r>
      <w:r w:rsidR="00D56AF5">
        <w:t xml:space="preserve">limiting the </w:t>
      </w:r>
      <w:r w:rsidR="00F46700">
        <w:t xml:space="preserve">no: of recursive </w:t>
      </w:r>
      <w:r w:rsidR="00342732">
        <w:t>calls,</w:t>
      </w:r>
      <w:r w:rsidR="00B52CB4">
        <w:t xml:space="preserve"> up to a maximum of </w:t>
      </w:r>
      <w:r w:rsidR="00D56AF5">
        <w:t xml:space="preserve"> </w:t>
      </w:r>
      <w:r w:rsidR="00B52CB4">
        <w:t xml:space="preserve">n*W*d, </w:t>
      </w:r>
      <w:proofErr w:type="gramStart"/>
      <w:r w:rsidR="00B52CB4">
        <w:t>where;</w:t>
      </w:r>
      <w:proofErr w:type="gramEnd"/>
    </w:p>
    <w:p w14:paraId="42D2179B" w14:textId="77777777" w:rsidR="00B52CB4" w:rsidRDefault="00B52CB4" w:rsidP="00B52CB4">
      <w:r>
        <w:tab/>
        <w:t>n - no: of preparations</w:t>
      </w:r>
    </w:p>
    <w:p w14:paraId="10E076F1" w14:textId="77777777" w:rsidR="00B52CB4" w:rsidRDefault="00B52CB4" w:rsidP="00B52CB4">
      <w:pPr>
        <w:ind w:firstLine="720"/>
      </w:pPr>
      <w:r>
        <w:t>W - the total fund value</w:t>
      </w:r>
    </w:p>
    <w:p w14:paraId="0E3FC908" w14:textId="77777777" w:rsidR="00B52CB4" w:rsidRDefault="00B52CB4" w:rsidP="00B52CB4">
      <w:pPr>
        <w:ind w:firstLine="720"/>
      </w:pPr>
      <w:r>
        <w:t>d - no: of decimal places (precision) of profit and cost values</w:t>
      </w:r>
    </w:p>
    <w:p w14:paraId="52F3CC68" w14:textId="515F9B46" w:rsidR="005E072C" w:rsidRDefault="001D0A4D" w:rsidP="00512411">
      <w:r>
        <w:t xml:space="preserve">In each recursive call the </w:t>
      </w:r>
      <w:r w:rsidR="00216B56">
        <w:t xml:space="preserve">time intensive task would be the </w:t>
      </w:r>
      <w:r w:rsidR="001412F6">
        <w:t>key</w:t>
      </w:r>
      <w:r w:rsidR="00216B56">
        <w:t xml:space="preserve"> look up </w:t>
      </w:r>
      <w:r w:rsidR="001412F6">
        <w:t>in</w:t>
      </w:r>
      <w:r w:rsidR="00216B56">
        <w:t xml:space="preserve"> </w:t>
      </w:r>
      <w:r w:rsidR="002C6F22" w:rsidRPr="002C6F22">
        <w:t xml:space="preserve">the list </w:t>
      </w:r>
      <w:proofErr w:type="spellStart"/>
      <w:r w:rsidR="002C6F22" w:rsidRPr="002C6F22">
        <w:t>self.mem_indices</w:t>
      </w:r>
      <w:proofErr w:type="spellEnd"/>
      <w:r w:rsidR="002C6F22">
        <w:t>.</w:t>
      </w:r>
      <w:r w:rsidR="0055239C">
        <w:t xml:space="preserve"> </w:t>
      </w:r>
      <w:r w:rsidR="00C7311A">
        <w:t xml:space="preserve">Since the space complexity of the </w:t>
      </w:r>
      <w:proofErr w:type="spellStart"/>
      <w:r w:rsidR="008669F0" w:rsidRPr="002C6F22">
        <w:t>self.mem_indices</w:t>
      </w:r>
      <w:proofErr w:type="spellEnd"/>
      <w:r w:rsidR="008669F0">
        <w:t xml:space="preserve"> </w:t>
      </w:r>
      <w:proofErr w:type="gramStart"/>
      <w:r w:rsidR="008669F0">
        <w:t>is</w:t>
      </w:r>
      <w:proofErr w:type="gramEnd"/>
      <w:r w:rsidR="008669F0">
        <w:t xml:space="preserve"> </w:t>
      </w:r>
      <w:r w:rsidR="008669F0">
        <w:t>O(n*W*d)</w:t>
      </w:r>
      <w:r w:rsidR="008669F0">
        <w:t xml:space="preserve"> as described above</w:t>
      </w:r>
      <w:r w:rsidR="00F13DD5">
        <w:t xml:space="preserve">, the time </w:t>
      </w:r>
      <w:r w:rsidR="005A7E03">
        <w:t xml:space="preserve">complexity of the lookup </w:t>
      </w:r>
      <w:r w:rsidR="001421D9">
        <w:t xml:space="preserve">is also </w:t>
      </w:r>
      <w:r w:rsidR="001421D9">
        <w:t>O(n*W*d)</w:t>
      </w:r>
      <w:r w:rsidR="001421D9">
        <w:t>.</w:t>
      </w:r>
    </w:p>
    <w:p w14:paraId="5BD4B747" w14:textId="4013B812" w:rsidR="001421D9" w:rsidRDefault="001421D9" w:rsidP="00512411">
      <w:r>
        <w:t>Therefore, the overall time complexity can be derived as below,</w:t>
      </w:r>
    </w:p>
    <w:p w14:paraId="511BED35" w14:textId="701F9D48" w:rsidR="00405747" w:rsidRDefault="00385436" w:rsidP="00512411">
      <w:r>
        <w:t xml:space="preserve">T = </w:t>
      </w:r>
      <w:r w:rsidR="00405747">
        <w:t>(# recursive calls) * (</w:t>
      </w:r>
      <w:r w:rsidR="00FC5FDF">
        <w:t xml:space="preserve">time complexity of the </w:t>
      </w:r>
      <w:r w:rsidR="00FC5FDF">
        <w:t xml:space="preserve">key </w:t>
      </w:r>
      <w:r w:rsidR="00FC5FDF">
        <w:t>lookup</w:t>
      </w:r>
      <w:r w:rsidR="00FC5FDF">
        <w:t>)</w:t>
      </w:r>
    </w:p>
    <w:p w14:paraId="01DD0EB6" w14:textId="15D0F1F7" w:rsidR="005E072C" w:rsidRDefault="00405747" w:rsidP="00512411">
      <w:r>
        <w:t xml:space="preserve">   = </w:t>
      </w:r>
      <w:r w:rsidR="00385436">
        <w:t>O(n*W*d)</w:t>
      </w:r>
      <w:r w:rsidR="00385436">
        <w:t xml:space="preserve"> * </w:t>
      </w:r>
      <w:r w:rsidR="00385436">
        <w:t>O(n*W*d)</w:t>
      </w:r>
    </w:p>
    <w:p w14:paraId="72E5A637" w14:textId="4D835C6A" w:rsidR="00385436" w:rsidRDefault="00385436" w:rsidP="00512411">
      <w:r>
        <w:t xml:space="preserve">   = </w:t>
      </w:r>
      <w:r>
        <w:t>O(n</w:t>
      </w:r>
      <w:r>
        <w:rPr>
          <w:vertAlign w:val="superscript"/>
        </w:rPr>
        <w:t>2</w:t>
      </w:r>
      <w:r>
        <w:t>*W</w:t>
      </w:r>
      <w:r>
        <w:rPr>
          <w:vertAlign w:val="superscript"/>
        </w:rPr>
        <w:t>2</w:t>
      </w:r>
      <w:r>
        <w:t>*d</w:t>
      </w:r>
      <w:r>
        <w:rPr>
          <w:vertAlign w:val="superscript"/>
        </w:rPr>
        <w:t>2</w:t>
      </w:r>
      <w:r>
        <w:t>)</w:t>
      </w:r>
    </w:p>
    <w:p w14:paraId="602E82D3" w14:textId="21FC4C61" w:rsidR="00385436" w:rsidRDefault="00385436" w:rsidP="00385436">
      <w:r>
        <w:t xml:space="preserve"> </w:t>
      </w:r>
      <w:proofErr w:type="gramStart"/>
      <w:r>
        <w:t>where;</w:t>
      </w:r>
      <w:proofErr w:type="gramEnd"/>
    </w:p>
    <w:p w14:paraId="735DBFFA" w14:textId="77777777" w:rsidR="00385436" w:rsidRDefault="00385436" w:rsidP="00385436">
      <w:r>
        <w:tab/>
        <w:t>n - no: of preparations</w:t>
      </w:r>
    </w:p>
    <w:p w14:paraId="6E9AC62A" w14:textId="77777777" w:rsidR="00385436" w:rsidRDefault="00385436" w:rsidP="00385436">
      <w:pPr>
        <w:ind w:firstLine="720"/>
      </w:pPr>
      <w:r>
        <w:t>W - the total fund value</w:t>
      </w:r>
    </w:p>
    <w:p w14:paraId="42B12C46" w14:textId="77777777" w:rsidR="00385436" w:rsidRDefault="00385436" w:rsidP="00385436">
      <w:pPr>
        <w:ind w:firstLine="720"/>
      </w:pPr>
      <w:r>
        <w:t>d - no: of decimal places (precision) of profit and cost values</w:t>
      </w:r>
    </w:p>
    <w:p w14:paraId="6DD948C2" w14:textId="73D8EC8C" w:rsidR="00EB6B12" w:rsidRDefault="00EB6B12" w:rsidP="00512411"/>
    <w:p w14:paraId="63F7A899" w14:textId="2F0BEB98" w:rsidR="000F11A7" w:rsidRDefault="000F11A7" w:rsidP="00512411"/>
    <w:p w14:paraId="775A0347" w14:textId="533CAB8F" w:rsidR="000F11A7" w:rsidRDefault="000F11A7" w:rsidP="00512411"/>
    <w:p w14:paraId="598E7506" w14:textId="77777777" w:rsidR="000F11A7" w:rsidRDefault="000F11A7" w:rsidP="00512411"/>
    <w:p w14:paraId="1E1A4E9C" w14:textId="77777777" w:rsidR="005078CE" w:rsidRDefault="005078CE" w:rsidP="005078CE">
      <w:pPr>
        <w:pStyle w:val="Heading2"/>
      </w:pPr>
      <w:r>
        <w:lastRenderedPageBreak/>
        <w:t>Alternate approach</w:t>
      </w:r>
    </w:p>
    <w:p w14:paraId="724677DB" w14:textId="527B2670" w:rsidR="005078CE" w:rsidRDefault="005078CE" w:rsidP="005078CE">
      <w:r>
        <w:t xml:space="preserve">The no: of decimal places (precision) of profit and cost values is not pre-defined in the problem statement. If it was pre-defined then, we could formulate a function to generate the index value of the </w:t>
      </w:r>
      <w:proofErr w:type="spellStart"/>
      <w:r>
        <w:t>self.mem</w:t>
      </w:r>
      <w:proofErr w:type="spellEnd"/>
      <w:r>
        <w:t xml:space="preserve"> list. This function would generate a key in O(1) time and we would be able to improve the performance of memory look up operation from O(</w:t>
      </w:r>
      <w:proofErr w:type="spellStart"/>
      <w:r>
        <w:t>nWd</w:t>
      </w:r>
      <w:proofErr w:type="spellEnd"/>
      <w:r>
        <w:t>) to O(1)</w:t>
      </w:r>
      <w:r>
        <w:t xml:space="preserve">. </w:t>
      </w:r>
    </w:p>
    <w:p w14:paraId="597E71F3" w14:textId="4E72E15D" w:rsidR="00994720" w:rsidRDefault="009822FD" w:rsidP="005078CE">
      <w:r>
        <w:t>Furthermore,</w:t>
      </w:r>
      <w:r w:rsidR="00994720">
        <w:t xml:space="preserve"> </w:t>
      </w:r>
      <w:r w:rsidR="00323570">
        <w:t xml:space="preserve">we can initialize the </w:t>
      </w:r>
      <w:proofErr w:type="spellStart"/>
      <w:r w:rsidR="00323570">
        <w:t>memoization</w:t>
      </w:r>
      <w:proofErr w:type="spellEnd"/>
      <w:r w:rsidR="00323570">
        <w:t xml:space="preserve"> table with some specific value (say -1) to check whether if that is </w:t>
      </w:r>
      <w:r w:rsidR="00A07C01">
        <w:t>updated or not</w:t>
      </w:r>
      <w:r w:rsidR="00802E89">
        <w:t xml:space="preserve">. If a </w:t>
      </w:r>
      <w:proofErr w:type="gramStart"/>
      <w:r w:rsidR="00802E89">
        <w:t>particular value</w:t>
      </w:r>
      <w:proofErr w:type="gramEnd"/>
      <w:r w:rsidR="00802E89">
        <w:t xml:space="preserve"> is not “-1”, means its already solved subproblem</w:t>
      </w:r>
      <w:r w:rsidR="00206714">
        <w:t xml:space="preserve">. This is O(1) operation </w:t>
      </w:r>
      <w:r w:rsidR="0067214F">
        <w:t xml:space="preserve">compared to the </w:t>
      </w:r>
      <w:r w:rsidR="0067214F">
        <w:t>O(n*W*d)</w:t>
      </w:r>
      <w:r w:rsidR="0067214F">
        <w:t xml:space="preserve"> lookup we are doing in each </w:t>
      </w:r>
      <w:r>
        <w:t xml:space="preserve">recursive call in the implemented program. </w:t>
      </w:r>
    </w:p>
    <w:p w14:paraId="1BDF1306" w14:textId="3D62306C" w:rsidR="00456E6C" w:rsidRPr="007B61C4" w:rsidRDefault="00A01419" w:rsidP="007B61C4">
      <w:r>
        <w:t xml:space="preserve">Hence if we know the </w:t>
      </w:r>
      <w:r>
        <w:t>no: of decimal places (precision) of profit and cost values</w:t>
      </w:r>
      <w:r>
        <w:t xml:space="preserve"> beforehand then we could use this alternate method and improve the time complexity to </w:t>
      </w:r>
      <w:r>
        <w:t>O(n*W*d)</w:t>
      </w:r>
      <w:r w:rsidR="002728EB">
        <w:t xml:space="preserve">*O(1) = </w:t>
      </w:r>
      <w:r w:rsidR="002728EB">
        <w:t>O(n*W*d)</w:t>
      </w:r>
    </w:p>
    <w:sectPr w:rsidR="00456E6C" w:rsidRPr="007B61C4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EF9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BCB"/>
    <w:multiLevelType w:val="hybridMultilevel"/>
    <w:tmpl w:val="B8B6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6AC7"/>
    <w:multiLevelType w:val="hybridMultilevel"/>
    <w:tmpl w:val="33547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23555"/>
    <w:multiLevelType w:val="hybridMultilevel"/>
    <w:tmpl w:val="304C1D60"/>
    <w:lvl w:ilvl="0" w:tplc="CB947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22B09"/>
    <w:rsid w:val="00027186"/>
    <w:rsid w:val="00027329"/>
    <w:rsid w:val="00031661"/>
    <w:rsid w:val="00035BF7"/>
    <w:rsid w:val="00055934"/>
    <w:rsid w:val="00062A5C"/>
    <w:rsid w:val="00074035"/>
    <w:rsid w:val="000757C6"/>
    <w:rsid w:val="00083CE4"/>
    <w:rsid w:val="000847AE"/>
    <w:rsid w:val="00086179"/>
    <w:rsid w:val="000914F9"/>
    <w:rsid w:val="00092BEB"/>
    <w:rsid w:val="000940DF"/>
    <w:rsid w:val="000B4456"/>
    <w:rsid w:val="000C2770"/>
    <w:rsid w:val="000D6D8F"/>
    <w:rsid w:val="000F11A7"/>
    <w:rsid w:val="000F2DBE"/>
    <w:rsid w:val="00105927"/>
    <w:rsid w:val="0011537A"/>
    <w:rsid w:val="00126FD3"/>
    <w:rsid w:val="00134A95"/>
    <w:rsid w:val="001412F6"/>
    <w:rsid w:val="001421D9"/>
    <w:rsid w:val="00145494"/>
    <w:rsid w:val="001564B6"/>
    <w:rsid w:val="00166F58"/>
    <w:rsid w:val="001676F1"/>
    <w:rsid w:val="00170F64"/>
    <w:rsid w:val="00174B6E"/>
    <w:rsid w:val="00177CBE"/>
    <w:rsid w:val="00195402"/>
    <w:rsid w:val="001A7F54"/>
    <w:rsid w:val="001B4C9A"/>
    <w:rsid w:val="001C36DF"/>
    <w:rsid w:val="001C505A"/>
    <w:rsid w:val="001C6E4A"/>
    <w:rsid w:val="001D0A4D"/>
    <w:rsid w:val="001D5671"/>
    <w:rsid w:val="001F0A80"/>
    <w:rsid w:val="001F1658"/>
    <w:rsid w:val="001F2981"/>
    <w:rsid w:val="001F4DE5"/>
    <w:rsid w:val="00206714"/>
    <w:rsid w:val="00213937"/>
    <w:rsid w:val="00216B56"/>
    <w:rsid w:val="0022041D"/>
    <w:rsid w:val="00230731"/>
    <w:rsid w:val="00234854"/>
    <w:rsid w:val="00252327"/>
    <w:rsid w:val="002550B4"/>
    <w:rsid w:val="0025734F"/>
    <w:rsid w:val="00264D6E"/>
    <w:rsid w:val="002728EB"/>
    <w:rsid w:val="00273C70"/>
    <w:rsid w:val="002758F5"/>
    <w:rsid w:val="00276775"/>
    <w:rsid w:val="002915F0"/>
    <w:rsid w:val="00292ED8"/>
    <w:rsid w:val="002A17FF"/>
    <w:rsid w:val="002A1CC9"/>
    <w:rsid w:val="002A4DD5"/>
    <w:rsid w:val="002B20F5"/>
    <w:rsid w:val="002C2B4B"/>
    <w:rsid w:val="002C44A6"/>
    <w:rsid w:val="002C6F22"/>
    <w:rsid w:val="002D68BC"/>
    <w:rsid w:val="002F1FF1"/>
    <w:rsid w:val="00303CBE"/>
    <w:rsid w:val="003047C6"/>
    <w:rsid w:val="00312927"/>
    <w:rsid w:val="00313B3A"/>
    <w:rsid w:val="00314524"/>
    <w:rsid w:val="00320B30"/>
    <w:rsid w:val="00321419"/>
    <w:rsid w:val="00323570"/>
    <w:rsid w:val="00323A24"/>
    <w:rsid w:val="00324190"/>
    <w:rsid w:val="003241E3"/>
    <w:rsid w:val="00325217"/>
    <w:rsid w:val="00331817"/>
    <w:rsid w:val="00340DEB"/>
    <w:rsid w:val="00342732"/>
    <w:rsid w:val="00346485"/>
    <w:rsid w:val="0035508B"/>
    <w:rsid w:val="00363DB1"/>
    <w:rsid w:val="00371422"/>
    <w:rsid w:val="00382742"/>
    <w:rsid w:val="00383E81"/>
    <w:rsid w:val="00385436"/>
    <w:rsid w:val="00385F8B"/>
    <w:rsid w:val="00386B09"/>
    <w:rsid w:val="00391307"/>
    <w:rsid w:val="0039368E"/>
    <w:rsid w:val="0039425B"/>
    <w:rsid w:val="003A4C00"/>
    <w:rsid w:val="003C28D1"/>
    <w:rsid w:val="003C4CB2"/>
    <w:rsid w:val="003D11B9"/>
    <w:rsid w:val="003D3865"/>
    <w:rsid w:val="003D4890"/>
    <w:rsid w:val="003E34DF"/>
    <w:rsid w:val="003F043C"/>
    <w:rsid w:val="003F63F7"/>
    <w:rsid w:val="00401C59"/>
    <w:rsid w:val="00404FAC"/>
    <w:rsid w:val="00405747"/>
    <w:rsid w:val="00410425"/>
    <w:rsid w:val="0041250E"/>
    <w:rsid w:val="00420BE0"/>
    <w:rsid w:val="00430BD8"/>
    <w:rsid w:val="00434691"/>
    <w:rsid w:val="00435989"/>
    <w:rsid w:val="00456E6C"/>
    <w:rsid w:val="0046129A"/>
    <w:rsid w:val="00461F93"/>
    <w:rsid w:val="004643D7"/>
    <w:rsid w:val="0049032C"/>
    <w:rsid w:val="00491CC3"/>
    <w:rsid w:val="00492E01"/>
    <w:rsid w:val="004A2708"/>
    <w:rsid w:val="004B5B03"/>
    <w:rsid w:val="004C51EB"/>
    <w:rsid w:val="004D0DAE"/>
    <w:rsid w:val="004D530C"/>
    <w:rsid w:val="004D72A7"/>
    <w:rsid w:val="004E21A7"/>
    <w:rsid w:val="004E403A"/>
    <w:rsid w:val="004E51E9"/>
    <w:rsid w:val="004F2425"/>
    <w:rsid w:val="005022F7"/>
    <w:rsid w:val="00505587"/>
    <w:rsid w:val="005078CE"/>
    <w:rsid w:val="00511148"/>
    <w:rsid w:val="00512123"/>
    <w:rsid w:val="00512411"/>
    <w:rsid w:val="00513B0B"/>
    <w:rsid w:val="00523899"/>
    <w:rsid w:val="0053457D"/>
    <w:rsid w:val="00534861"/>
    <w:rsid w:val="005375A7"/>
    <w:rsid w:val="0054242D"/>
    <w:rsid w:val="0055239C"/>
    <w:rsid w:val="00553213"/>
    <w:rsid w:val="0056262A"/>
    <w:rsid w:val="00570BD7"/>
    <w:rsid w:val="005827CC"/>
    <w:rsid w:val="0058572A"/>
    <w:rsid w:val="005A495B"/>
    <w:rsid w:val="005A7E03"/>
    <w:rsid w:val="005B1282"/>
    <w:rsid w:val="005B599C"/>
    <w:rsid w:val="005C15E6"/>
    <w:rsid w:val="005C7817"/>
    <w:rsid w:val="005D2B73"/>
    <w:rsid w:val="005D5C10"/>
    <w:rsid w:val="005D7FC9"/>
    <w:rsid w:val="005E072C"/>
    <w:rsid w:val="005E1FDA"/>
    <w:rsid w:val="005E55B3"/>
    <w:rsid w:val="005F0A49"/>
    <w:rsid w:val="005F35B5"/>
    <w:rsid w:val="00601995"/>
    <w:rsid w:val="00616BA1"/>
    <w:rsid w:val="006231C2"/>
    <w:rsid w:val="0063338F"/>
    <w:rsid w:val="00641AF1"/>
    <w:rsid w:val="00653D52"/>
    <w:rsid w:val="00662C04"/>
    <w:rsid w:val="006639E4"/>
    <w:rsid w:val="0067214F"/>
    <w:rsid w:val="006754DF"/>
    <w:rsid w:val="00676C63"/>
    <w:rsid w:val="00682C74"/>
    <w:rsid w:val="00687E95"/>
    <w:rsid w:val="00696404"/>
    <w:rsid w:val="006A468A"/>
    <w:rsid w:val="006B0F6A"/>
    <w:rsid w:val="006C1D30"/>
    <w:rsid w:val="006C4777"/>
    <w:rsid w:val="006D2310"/>
    <w:rsid w:val="006D3561"/>
    <w:rsid w:val="006F2E5C"/>
    <w:rsid w:val="006F425F"/>
    <w:rsid w:val="00701A9F"/>
    <w:rsid w:val="00704C88"/>
    <w:rsid w:val="00715FB2"/>
    <w:rsid w:val="007268A6"/>
    <w:rsid w:val="00735CB4"/>
    <w:rsid w:val="00743CBC"/>
    <w:rsid w:val="00746E77"/>
    <w:rsid w:val="00753D7F"/>
    <w:rsid w:val="00754079"/>
    <w:rsid w:val="007545C0"/>
    <w:rsid w:val="00755DC7"/>
    <w:rsid w:val="00767071"/>
    <w:rsid w:val="007707B8"/>
    <w:rsid w:val="007711FD"/>
    <w:rsid w:val="007841A2"/>
    <w:rsid w:val="00785287"/>
    <w:rsid w:val="00794D90"/>
    <w:rsid w:val="007A2D40"/>
    <w:rsid w:val="007B1C3A"/>
    <w:rsid w:val="007B61C4"/>
    <w:rsid w:val="007B697A"/>
    <w:rsid w:val="007D1792"/>
    <w:rsid w:val="007D19A4"/>
    <w:rsid w:val="007D72AA"/>
    <w:rsid w:val="007F2212"/>
    <w:rsid w:val="007F3ADF"/>
    <w:rsid w:val="008029C9"/>
    <w:rsid w:val="00802E89"/>
    <w:rsid w:val="00805C4B"/>
    <w:rsid w:val="00816630"/>
    <w:rsid w:val="00820ED3"/>
    <w:rsid w:val="008218E6"/>
    <w:rsid w:val="008337F0"/>
    <w:rsid w:val="00833A01"/>
    <w:rsid w:val="008445B9"/>
    <w:rsid w:val="00845C98"/>
    <w:rsid w:val="00846CA6"/>
    <w:rsid w:val="008656B6"/>
    <w:rsid w:val="008669F0"/>
    <w:rsid w:val="008700FB"/>
    <w:rsid w:val="008712F0"/>
    <w:rsid w:val="00877C36"/>
    <w:rsid w:val="008837C6"/>
    <w:rsid w:val="00894535"/>
    <w:rsid w:val="008955F8"/>
    <w:rsid w:val="008A5923"/>
    <w:rsid w:val="008C07FD"/>
    <w:rsid w:val="008C6FE9"/>
    <w:rsid w:val="008D2318"/>
    <w:rsid w:val="008E0AF2"/>
    <w:rsid w:val="008E37AC"/>
    <w:rsid w:val="008F1238"/>
    <w:rsid w:val="008F27D4"/>
    <w:rsid w:val="008F389D"/>
    <w:rsid w:val="008F4625"/>
    <w:rsid w:val="008F78D1"/>
    <w:rsid w:val="0090682B"/>
    <w:rsid w:val="009127C0"/>
    <w:rsid w:val="00914D94"/>
    <w:rsid w:val="00916B5A"/>
    <w:rsid w:val="00917A50"/>
    <w:rsid w:val="00926F03"/>
    <w:rsid w:val="00927121"/>
    <w:rsid w:val="0095338A"/>
    <w:rsid w:val="00955387"/>
    <w:rsid w:val="009609DA"/>
    <w:rsid w:val="00965CD3"/>
    <w:rsid w:val="009666F3"/>
    <w:rsid w:val="00966D2E"/>
    <w:rsid w:val="009822FD"/>
    <w:rsid w:val="009839E2"/>
    <w:rsid w:val="00992CC7"/>
    <w:rsid w:val="00993232"/>
    <w:rsid w:val="00994497"/>
    <w:rsid w:val="00994720"/>
    <w:rsid w:val="009973D2"/>
    <w:rsid w:val="009A2898"/>
    <w:rsid w:val="009A74D9"/>
    <w:rsid w:val="009B0FB8"/>
    <w:rsid w:val="009B5735"/>
    <w:rsid w:val="009C11FA"/>
    <w:rsid w:val="009C496A"/>
    <w:rsid w:val="009C6838"/>
    <w:rsid w:val="009D109A"/>
    <w:rsid w:val="009D39C8"/>
    <w:rsid w:val="009D5DAB"/>
    <w:rsid w:val="009D5E49"/>
    <w:rsid w:val="009E2210"/>
    <w:rsid w:val="009E322B"/>
    <w:rsid w:val="009E575D"/>
    <w:rsid w:val="00A01419"/>
    <w:rsid w:val="00A03582"/>
    <w:rsid w:val="00A05972"/>
    <w:rsid w:val="00A07C01"/>
    <w:rsid w:val="00A15EB3"/>
    <w:rsid w:val="00A225F3"/>
    <w:rsid w:val="00A36A88"/>
    <w:rsid w:val="00A40DE0"/>
    <w:rsid w:val="00A41887"/>
    <w:rsid w:val="00A5216A"/>
    <w:rsid w:val="00A53187"/>
    <w:rsid w:val="00A62C66"/>
    <w:rsid w:val="00A6372D"/>
    <w:rsid w:val="00A67FFB"/>
    <w:rsid w:val="00A761EC"/>
    <w:rsid w:val="00AA203B"/>
    <w:rsid w:val="00AD14A1"/>
    <w:rsid w:val="00AF48E9"/>
    <w:rsid w:val="00AF6A8F"/>
    <w:rsid w:val="00AF7630"/>
    <w:rsid w:val="00B05124"/>
    <w:rsid w:val="00B229C8"/>
    <w:rsid w:val="00B35E82"/>
    <w:rsid w:val="00B40865"/>
    <w:rsid w:val="00B51EA6"/>
    <w:rsid w:val="00B51FAA"/>
    <w:rsid w:val="00B52CB4"/>
    <w:rsid w:val="00B62AF4"/>
    <w:rsid w:val="00B6304E"/>
    <w:rsid w:val="00B70CA8"/>
    <w:rsid w:val="00B909B2"/>
    <w:rsid w:val="00B90F47"/>
    <w:rsid w:val="00B96DBA"/>
    <w:rsid w:val="00BA6D97"/>
    <w:rsid w:val="00BB1FDC"/>
    <w:rsid w:val="00BB67E3"/>
    <w:rsid w:val="00BC4EA6"/>
    <w:rsid w:val="00BD7131"/>
    <w:rsid w:val="00BE637B"/>
    <w:rsid w:val="00C025EB"/>
    <w:rsid w:val="00C115E4"/>
    <w:rsid w:val="00C12B45"/>
    <w:rsid w:val="00C211A5"/>
    <w:rsid w:val="00C2711B"/>
    <w:rsid w:val="00C618EB"/>
    <w:rsid w:val="00C62921"/>
    <w:rsid w:val="00C7311A"/>
    <w:rsid w:val="00C7385A"/>
    <w:rsid w:val="00C831B4"/>
    <w:rsid w:val="00C83C0E"/>
    <w:rsid w:val="00C95497"/>
    <w:rsid w:val="00C973F2"/>
    <w:rsid w:val="00CC29D1"/>
    <w:rsid w:val="00CD35C6"/>
    <w:rsid w:val="00CD4252"/>
    <w:rsid w:val="00CE6887"/>
    <w:rsid w:val="00CE78A8"/>
    <w:rsid w:val="00CF062D"/>
    <w:rsid w:val="00CF2F78"/>
    <w:rsid w:val="00CF4198"/>
    <w:rsid w:val="00D01ACB"/>
    <w:rsid w:val="00D02A04"/>
    <w:rsid w:val="00D02B20"/>
    <w:rsid w:val="00D036CF"/>
    <w:rsid w:val="00D06993"/>
    <w:rsid w:val="00D17841"/>
    <w:rsid w:val="00D3224B"/>
    <w:rsid w:val="00D427E2"/>
    <w:rsid w:val="00D56AF5"/>
    <w:rsid w:val="00D6177A"/>
    <w:rsid w:val="00D623DD"/>
    <w:rsid w:val="00D64E92"/>
    <w:rsid w:val="00D65D29"/>
    <w:rsid w:val="00D70970"/>
    <w:rsid w:val="00D71560"/>
    <w:rsid w:val="00D8131F"/>
    <w:rsid w:val="00D84113"/>
    <w:rsid w:val="00D9270B"/>
    <w:rsid w:val="00DA09C5"/>
    <w:rsid w:val="00DA0DD5"/>
    <w:rsid w:val="00DA48AC"/>
    <w:rsid w:val="00DB14DF"/>
    <w:rsid w:val="00DC521E"/>
    <w:rsid w:val="00DD23D2"/>
    <w:rsid w:val="00DF1F38"/>
    <w:rsid w:val="00DF33F9"/>
    <w:rsid w:val="00E04BBC"/>
    <w:rsid w:val="00E346E7"/>
    <w:rsid w:val="00E4068E"/>
    <w:rsid w:val="00E6265D"/>
    <w:rsid w:val="00E62F7D"/>
    <w:rsid w:val="00E72499"/>
    <w:rsid w:val="00E77718"/>
    <w:rsid w:val="00E86869"/>
    <w:rsid w:val="00E876E0"/>
    <w:rsid w:val="00E87B61"/>
    <w:rsid w:val="00EA37E1"/>
    <w:rsid w:val="00EA45DE"/>
    <w:rsid w:val="00EB24D0"/>
    <w:rsid w:val="00EB61E1"/>
    <w:rsid w:val="00EB6B12"/>
    <w:rsid w:val="00ED3C07"/>
    <w:rsid w:val="00ED6EF2"/>
    <w:rsid w:val="00EE0016"/>
    <w:rsid w:val="00EE6935"/>
    <w:rsid w:val="00EF4776"/>
    <w:rsid w:val="00EF5A4C"/>
    <w:rsid w:val="00F04607"/>
    <w:rsid w:val="00F062AD"/>
    <w:rsid w:val="00F11992"/>
    <w:rsid w:val="00F13DD5"/>
    <w:rsid w:val="00F150F7"/>
    <w:rsid w:val="00F17A1D"/>
    <w:rsid w:val="00F21A6E"/>
    <w:rsid w:val="00F461C9"/>
    <w:rsid w:val="00F46700"/>
    <w:rsid w:val="00F6303B"/>
    <w:rsid w:val="00F679EF"/>
    <w:rsid w:val="00F723AE"/>
    <w:rsid w:val="00F761AA"/>
    <w:rsid w:val="00F81D04"/>
    <w:rsid w:val="00F81EB2"/>
    <w:rsid w:val="00F873FA"/>
    <w:rsid w:val="00F87656"/>
    <w:rsid w:val="00F971AA"/>
    <w:rsid w:val="00FA0C2F"/>
    <w:rsid w:val="00FA1729"/>
    <w:rsid w:val="00FA4F34"/>
    <w:rsid w:val="00FB1EDA"/>
    <w:rsid w:val="00FB2539"/>
    <w:rsid w:val="00FB6518"/>
    <w:rsid w:val="00FC5FDF"/>
    <w:rsid w:val="00FD0E55"/>
    <w:rsid w:val="00FD55D5"/>
    <w:rsid w:val="00FF488D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5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4BB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3457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AF57-ED25-4881-8230-33FA133C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426</cp:revision>
  <dcterms:created xsi:type="dcterms:W3CDTF">2021-12-20T16:14:00Z</dcterms:created>
  <dcterms:modified xsi:type="dcterms:W3CDTF">2022-03-12T17:44:00Z</dcterms:modified>
</cp:coreProperties>
</file>