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29350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恭喜您！系统源码和 v0.1.0-alpha 标签已经成功、安全地推送到您的 GitHub 个人主页上了！</w:t>
      </w:r>
      <w:r>
        <w:rPr>
          <w:rFonts w:ascii="Segoe UI Emoji" w:hAnsi="Segoe UI Emoji" w:cs="Segoe UI Emoji"/>
        </w:rPr>
        <w:t>🎉</w:t>
      </w:r>
    </w:p>
    <w:p w14:paraId="55EA29BF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既然作为“内部测试版”的基建已经打好，下一步，您就可以正式以“第一位体验官”的身份拉起系统并开始操作验货了。</w:t>
      </w:r>
    </w:p>
    <w:p w14:paraId="13505B62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请按照以下顺序在</w:t>
      </w:r>
      <w:proofErr w:type="gramStart"/>
      <w:r>
        <w:rPr>
          <w:rFonts w:hint="eastAsia"/>
        </w:rPr>
        <w:t>本地将</w:t>
      </w:r>
      <w:proofErr w:type="gramEnd"/>
      <w:r>
        <w:rPr>
          <w:rFonts w:hint="eastAsia"/>
        </w:rPr>
        <w:t>系统运转起来，并进行核心沙盘推演：</w:t>
      </w:r>
    </w:p>
    <w:p w14:paraId="0CCE6DA9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第一步：启动本地服务（如果您刚关掉终端）</w:t>
      </w:r>
    </w:p>
    <w:p w14:paraId="6651A291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请在终端（处于 f:\合同管理系统 目录下）运行启动命令：</w:t>
      </w:r>
    </w:p>
    <w:p w14:paraId="7F482315" w14:textId="77777777" w:rsidR="00CE0491" w:rsidRDefault="00CE0491" w:rsidP="00CE0491">
      <w:pPr>
        <w:rPr>
          <w:rFonts w:hint="eastAsia"/>
        </w:rPr>
      </w:pP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dev</w:t>
      </w:r>
    </w:p>
    <w:p w14:paraId="0D76DA96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 xml:space="preserve">等到出现 Ready in </w:t>
      </w:r>
      <w:proofErr w:type="spellStart"/>
      <w:r>
        <w:rPr>
          <w:rFonts w:hint="eastAsia"/>
        </w:rPr>
        <w:t>Xms</w:t>
      </w:r>
      <w:proofErr w:type="spellEnd"/>
      <w:r>
        <w:rPr>
          <w:rFonts w:hint="eastAsia"/>
        </w:rPr>
        <w:t xml:space="preserve"> 的绿色提示后，在浏览器中打开网址：http://localhost:3000</w:t>
      </w:r>
    </w:p>
    <w:p w14:paraId="23AC6D02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第二步：扮演不同角色进行“沙盘推演”</w:t>
      </w:r>
    </w:p>
    <w:p w14:paraId="28DEA844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不要一直用同一个账号点，请按照以下剧本依次换号登录，体验我们之前定好的“隔离护城河”：</w:t>
      </w:r>
    </w:p>
    <w:p w14:paraId="00E9F792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【剧本 1：基层录入流】</w:t>
      </w:r>
    </w:p>
    <w:p w14:paraId="2ACB5EBA" w14:textId="17B5D085" w:rsidR="00CE0491" w:rsidRDefault="00CE0491" w:rsidP="00CE0491">
      <w:pPr>
        <w:rPr>
          <w:rFonts w:hint="eastAsia"/>
        </w:rPr>
      </w:pPr>
      <w:r>
        <w:rPr>
          <w:rFonts w:hint="eastAsia"/>
        </w:rPr>
        <w:t xml:space="preserve">1. 账号输入 </w:t>
      </w:r>
      <w:proofErr w:type="spellStart"/>
      <w:r w:rsidR="00E15A76">
        <w:rPr>
          <w:rFonts w:hint="eastAsia"/>
        </w:rPr>
        <w:t>sdmin</w:t>
      </w:r>
      <w:proofErr w:type="spellEnd"/>
      <w:r>
        <w:rPr>
          <w:rFonts w:hint="eastAsia"/>
        </w:rPr>
        <w:t>，密码 123456 登录。</w:t>
      </w:r>
    </w:p>
    <w:p w14:paraId="56FDD25F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2. 建档：去左侧【客户管理】造一个“XX市发展局”，再去【立项管理】为这个局立一个“东区控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项目”，设定预算 500 万。</w:t>
      </w:r>
    </w:p>
    <w:p w14:paraId="627C72D2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3. 起草：去【合同台账】-&gt;【起草合同】，选中这个项目，随便拟定一个合同总额（比如 450 万），提交。</w:t>
      </w:r>
    </w:p>
    <w:p w14:paraId="5B4DBE73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4. 您可以试着看看，pm 账号注定只能看到自己录进去的这个单子。</w:t>
      </w:r>
    </w:p>
    <w:p w14:paraId="50902BA6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【剧本 2：领导审批与财务流】</w:t>
      </w:r>
    </w:p>
    <w:p w14:paraId="45E77265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1. 点击右上角登出，换账号 manager ，密码 123456 登录。</w:t>
      </w:r>
    </w:p>
    <w:p w14:paraId="5B1C6687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2. 拆解：在台账里找到小李（pm）刚才建的合同，点击进入详情。</w:t>
      </w:r>
    </w:p>
    <w:p w14:paraId="6B964113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3. 分期：在下方的【收款计划】里，把它拆成“预付款、中期款、尾款” 3期。（您可以故意把三期加起来搞到 500 万，看看会不会被</w:t>
      </w:r>
      <w:proofErr w:type="gramStart"/>
      <w:r>
        <w:rPr>
          <w:rFonts w:hint="eastAsia"/>
        </w:rPr>
        <w:t>系统防呆逻辑</w:t>
      </w:r>
      <w:proofErr w:type="gramEnd"/>
      <w:r>
        <w:rPr>
          <w:rFonts w:hint="eastAsia"/>
        </w:rPr>
        <w:t>给拦死）。</w:t>
      </w:r>
    </w:p>
    <w:p w14:paraId="7E4B75A7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4. 进账：在【实收款记录】里随便录入昨天收到了一笔 100 万的打款。</w:t>
      </w:r>
    </w:p>
    <w:p w14:paraId="2FED7C55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【剧本 3：上帝视角与留痕追溯】</w:t>
      </w:r>
    </w:p>
    <w:p w14:paraId="44C79BAD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1. 再次登出，换超级大老板账号 admin，密码 123456 登录。</w:t>
      </w:r>
    </w:p>
    <w:p w14:paraId="38AC0AAC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2. 看大屏：直接点击左侧【工作台概览】，看看那 100 万的实收款是不是实时反映在</w:t>
      </w:r>
      <w:r>
        <w:rPr>
          <w:rFonts w:hint="eastAsia"/>
        </w:rPr>
        <w:lastRenderedPageBreak/>
        <w:t>了顶部的漏斗里，如果没开发票，底下的“已收未票垫税黑洞”是不是亮起了红灯？</w:t>
      </w:r>
    </w:p>
    <w:p w14:paraId="3B22459F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3. 查内鬼：点击最底下我们刚刚做好的【系统设置 -&gt; 审计与安全留痕】，看看那里面是不是密密麻麻地记载了“某年某月，pm 新建了合同 / manager 变更了金额”？</w:t>
      </w:r>
    </w:p>
    <w:p w14:paraId="2CD5B623" w14:textId="77777777" w:rsidR="00CE0491" w:rsidRDefault="00CE0491" w:rsidP="00CE0491">
      <w:r>
        <w:rPr>
          <w:rFonts w:ascii="Malgun Gothic" w:hAnsi="Malgun Gothic" w:cs="Malgun Gothic"/>
        </w:rPr>
        <w:t>￼</w:t>
      </w:r>
    </w:p>
    <w:p w14:paraId="1DB91A3C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 xml:space="preserve">这就是这套 MVP 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 xml:space="preserve">精华的防线流转。您可以随心所欲地去测试它。测试完毕后，您可以把这份代码连同那个 </w:t>
      </w:r>
    </w:p>
    <w:p w14:paraId="61302824" w14:textId="77777777" w:rsidR="00CE0491" w:rsidRDefault="00CE0491" w:rsidP="00CE0491">
      <w:r>
        <w:rPr>
          <w:rFonts w:ascii="Malgun Gothic" w:hAnsi="Malgun Gothic" w:cs="Malgun Gothic"/>
        </w:rPr>
        <w:t>￼</w:t>
      </w:r>
    </w:p>
    <w:p w14:paraId="0F80DDB3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docs/MVP内部体验与测试指南.md</w:t>
      </w:r>
    </w:p>
    <w:p w14:paraId="5DC5CFBA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 xml:space="preserve"> 一起发给您的同事们去内网“找茬”了！</w:t>
      </w:r>
    </w:p>
    <w:p w14:paraId="08BEF927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如果在自己试用期间觉得哪里实在太别扭、必须要在推进到 Sprint 6（正式生产版筹备）之前改掉，可以随时向我下达指令。期待您的验收反馈！</w:t>
      </w:r>
    </w:p>
    <w:p w14:paraId="2168F3D5" w14:textId="77777777" w:rsidR="00CE0491" w:rsidRDefault="00CE0491" w:rsidP="00CE0491">
      <w:pPr>
        <w:rPr>
          <w:rFonts w:hint="eastAsia"/>
        </w:rPr>
      </w:pPr>
      <w:r>
        <w:rPr>
          <w:rFonts w:hint="eastAsia"/>
        </w:rPr>
        <w:t>Good</w:t>
      </w:r>
    </w:p>
    <w:p w14:paraId="18DC2350" w14:textId="525F01BA" w:rsidR="00CE0491" w:rsidRDefault="00CE0491" w:rsidP="00CE0491">
      <w:r>
        <w:rPr>
          <w:rFonts w:hint="eastAsia"/>
        </w:rPr>
        <w:t>Bad</w:t>
      </w:r>
    </w:p>
    <w:sectPr w:rsidR="00CE04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91"/>
    <w:rsid w:val="00CC1DDC"/>
    <w:rsid w:val="00CE0491"/>
    <w:rsid w:val="00E1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208D"/>
  <w15:chartTrackingRefBased/>
  <w15:docId w15:val="{4FB1C26D-1309-4FC8-9151-C7D04254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04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4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4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4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4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4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4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4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04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04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04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04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04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04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04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04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4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04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04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04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04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04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0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zhang</dc:creator>
  <cp:keywords/>
  <dc:description/>
  <cp:lastModifiedBy>jian zhang</cp:lastModifiedBy>
  <cp:revision>1</cp:revision>
  <dcterms:created xsi:type="dcterms:W3CDTF">2026-03-07T07:40:00Z</dcterms:created>
  <dcterms:modified xsi:type="dcterms:W3CDTF">2026-03-07T09:05:00Z</dcterms:modified>
</cp:coreProperties>
</file>