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1252"/>
        <w:tblW w:w="0" w:type="auto"/>
        <w:tblLook w:val="04A0" w:firstRow="1" w:lastRow="0" w:firstColumn="1" w:lastColumn="0" w:noHBand="0" w:noVBand="1"/>
      </w:tblPr>
      <w:tblGrid>
        <w:gridCol w:w="2197"/>
        <w:gridCol w:w="724"/>
        <w:gridCol w:w="6259"/>
      </w:tblGrid>
      <w:tr w:rsidR="005130B8" w:rsidTr="007221B9">
        <w:tc>
          <w:tcPr>
            <w:tcW w:w="2197" w:type="dxa"/>
          </w:tcPr>
          <w:p w:rsidR="005130B8" w:rsidRPr="00FD08B7" w:rsidRDefault="005130B8" w:rsidP="007221B9">
            <w:pPr>
              <w:spacing w:before="100" w:beforeAutospacing="1" w:after="100" w:afterAutospacing="1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r w:rsidRPr="00FD08B7">
              <w:rPr>
                <w:rFonts w:ascii="Calibri" w:hAnsi="Calibri" w:cs="Segoe UI"/>
                <w:color w:val="0066FF"/>
                <w:lang w:val="en-US"/>
              </w:rPr>
              <w:t>Application Name</w:t>
            </w:r>
          </w:p>
        </w:tc>
        <w:tc>
          <w:tcPr>
            <w:tcW w:w="724" w:type="dxa"/>
          </w:tcPr>
          <w:p w:rsidR="005130B8" w:rsidRPr="00A61A87" w:rsidRDefault="005130B8" w:rsidP="007221B9">
            <w:pPr>
              <w:spacing w:before="100" w:beforeAutospacing="1" w:after="100" w:afterAutospacing="1"/>
              <w:outlineLvl w:val="0"/>
              <w:rPr>
                <w:rFonts w:ascii="Calibri" w:hAnsi="Calibri" w:cs="Segoe UI"/>
                <w:color w:val="333333"/>
                <w:lang w:val="en-US"/>
              </w:rPr>
            </w:pPr>
            <w:r w:rsidRPr="00A61A87">
              <w:rPr>
                <w:rFonts w:ascii="Calibri" w:hAnsi="Calibri" w:cs="Segoe UI"/>
                <w:color w:val="333333"/>
                <w:lang w:val="en-US"/>
              </w:rPr>
              <w:t>:</w:t>
            </w:r>
          </w:p>
        </w:tc>
        <w:sdt>
          <w:sdtPr>
            <w:rPr>
              <w:rFonts w:ascii="Calibri" w:hAnsi="Calibri" w:cs="Segoe UI"/>
              <w:b/>
              <w:sz w:val="20"/>
              <w:szCs w:val="16"/>
              <w:lang w:val="en-US"/>
            </w:rPr>
            <w:alias w:val="Subject"/>
            <w:tag w:val=""/>
            <w:id w:val="249561451"/>
            <w:placeholder>
              <w:docPart w:val="7BE208D835634B4FADFB8B60647A20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259" w:type="dxa"/>
              </w:tcPr>
              <w:p w:rsidR="005130B8" w:rsidRPr="006A7839" w:rsidRDefault="002917A9" w:rsidP="002917A9">
                <w:pPr>
                  <w:spacing w:before="100" w:beforeAutospacing="1" w:after="100" w:afterAutospacing="1"/>
                  <w:outlineLvl w:val="0"/>
                  <w:rPr>
                    <w:rFonts w:ascii="Calibri" w:hAnsi="Calibri" w:cs="Segoe UI"/>
                    <w:b/>
                    <w:sz w:val="20"/>
                    <w:szCs w:val="16"/>
                    <w:lang w:val="en-US"/>
                  </w:rPr>
                </w:pPr>
                <w:proofErr w:type="spellStart"/>
                <w:r>
                  <w:rPr>
                    <w:rFonts w:ascii="Calibri" w:hAnsi="Calibri" w:cs="Segoe UI"/>
                    <w:b/>
                    <w:sz w:val="20"/>
                    <w:szCs w:val="16"/>
                    <w:lang w:val="en-US"/>
                  </w:rPr>
                  <w:t>Matlab</w:t>
                </w:r>
                <w:proofErr w:type="spellEnd"/>
                <w:r w:rsidR="007C388C">
                  <w:rPr>
                    <w:rFonts w:ascii="Calibri" w:hAnsi="Calibri" w:cs="Segoe UI"/>
                    <w:b/>
                    <w:sz w:val="20"/>
                    <w:szCs w:val="16"/>
                    <w:lang w:val="en-US"/>
                  </w:rPr>
                  <w:t xml:space="preserve"> </w:t>
                </w:r>
                <w:proofErr w:type="spellStart"/>
                <w:r w:rsidR="007C388C">
                  <w:rPr>
                    <w:rFonts w:ascii="Calibri" w:hAnsi="Calibri" w:cs="Segoe UI"/>
                    <w:b/>
                    <w:sz w:val="20"/>
                    <w:szCs w:val="16"/>
                    <w:lang w:val="en-US"/>
                  </w:rPr>
                  <w:t>Rxxxxx</w:t>
                </w:r>
                <w:proofErr w:type="spellEnd"/>
              </w:p>
            </w:tc>
          </w:sdtContent>
        </w:sdt>
      </w:tr>
      <w:tr w:rsidR="005130B8" w:rsidTr="007221B9">
        <w:tc>
          <w:tcPr>
            <w:tcW w:w="2197" w:type="dxa"/>
          </w:tcPr>
          <w:p w:rsidR="005130B8" w:rsidRPr="00FD08B7" w:rsidRDefault="007C388C" w:rsidP="007221B9">
            <w:pPr>
              <w:spacing w:before="100" w:beforeAutospacing="1" w:after="100" w:afterAutospacing="1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r>
              <w:rPr>
                <w:rFonts w:ascii="Calibri" w:hAnsi="Calibri" w:cs="Segoe UI"/>
                <w:color w:val="0066FF"/>
                <w:lang w:val="en-US"/>
              </w:rPr>
              <w:t>Account</w:t>
            </w:r>
          </w:p>
        </w:tc>
        <w:tc>
          <w:tcPr>
            <w:tcW w:w="724" w:type="dxa"/>
          </w:tcPr>
          <w:p w:rsidR="005130B8" w:rsidRPr="00A61A87" w:rsidRDefault="005130B8" w:rsidP="007221B9">
            <w:pPr>
              <w:spacing w:before="100" w:beforeAutospacing="1" w:after="100" w:afterAutospacing="1"/>
              <w:outlineLvl w:val="0"/>
              <w:rPr>
                <w:rFonts w:ascii="Calibri" w:hAnsi="Calibri" w:cs="Segoe UI"/>
                <w:color w:val="333333"/>
                <w:lang w:val="en-US"/>
              </w:rPr>
            </w:pPr>
            <w:r w:rsidRPr="00A61A87">
              <w:rPr>
                <w:rFonts w:ascii="Calibri" w:hAnsi="Calibri" w:cs="Segoe UI"/>
                <w:color w:val="333333"/>
                <w:lang w:val="en-US"/>
              </w:rPr>
              <w:t>:</w:t>
            </w:r>
          </w:p>
        </w:tc>
        <w:tc>
          <w:tcPr>
            <w:tcW w:w="6259" w:type="dxa"/>
          </w:tcPr>
          <w:p w:rsidR="005130B8" w:rsidRPr="006A7839" w:rsidRDefault="002917A9" w:rsidP="007221B9">
            <w:pPr>
              <w:spacing w:before="100" w:beforeAutospacing="1" w:after="100" w:afterAutospacing="1"/>
              <w:outlineLvl w:val="0"/>
              <w:rPr>
                <w:rFonts w:ascii="Calibri" w:hAnsi="Calibri" w:cs="Segoe UI"/>
                <w:b/>
                <w:sz w:val="20"/>
                <w:szCs w:val="16"/>
                <w:lang w:val="en-US"/>
              </w:rPr>
            </w:pPr>
            <w:r>
              <w:rPr>
                <w:rFonts w:ascii="Calibri" w:hAnsi="Calibri" w:cs="Segoe UI"/>
                <w:b/>
                <w:sz w:val="20"/>
                <w:szCs w:val="16"/>
                <w:lang w:val="en-US"/>
              </w:rPr>
              <w:t>Student</w:t>
            </w:r>
          </w:p>
        </w:tc>
      </w:tr>
      <w:tr w:rsidR="005130B8" w:rsidTr="007221B9">
        <w:tc>
          <w:tcPr>
            <w:tcW w:w="2197" w:type="dxa"/>
          </w:tcPr>
          <w:p w:rsidR="005130B8" w:rsidRPr="00FD08B7" w:rsidRDefault="002917A9" w:rsidP="007221B9">
            <w:pPr>
              <w:spacing w:before="100" w:beforeAutospacing="1" w:after="100" w:afterAutospacing="1"/>
              <w:outlineLvl w:val="0"/>
              <w:rPr>
                <w:rFonts w:ascii="Helvetica" w:eastAsia="Times New Roman" w:hAnsi="Helvetica" w:cs="Times New Roman"/>
                <w:bCs/>
                <w:color w:val="0066FF"/>
                <w:kern w:val="36"/>
                <w:szCs w:val="48"/>
                <w:lang w:val="en-US" w:eastAsia="nl-NL"/>
              </w:rPr>
            </w:pPr>
            <w:proofErr w:type="spellStart"/>
            <w:r>
              <w:rPr>
                <w:rFonts w:ascii="Calibri" w:hAnsi="Calibri" w:cs="Segoe UI"/>
                <w:color w:val="0066FF"/>
                <w:lang w:val="en-US"/>
              </w:rPr>
              <w:t>EmailAdress</w:t>
            </w:r>
            <w:proofErr w:type="spellEnd"/>
          </w:p>
        </w:tc>
        <w:tc>
          <w:tcPr>
            <w:tcW w:w="724" w:type="dxa"/>
          </w:tcPr>
          <w:p w:rsidR="005130B8" w:rsidRPr="00A61A87" w:rsidRDefault="005130B8" w:rsidP="007221B9">
            <w:pPr>
              <w:spacing w:before="100" w:beforeAutospacing="1" w:after="100" w:afterAutospacing="1"/>
              <w:outlineLvl w:val="0"/>
              <w:rPr>
                <w:rFonts w:ascii="Helvetica" w:eastAsia="Times New Roman" w:hAnsi="Helvetica" w:cs="Times New Roman"/>
                <w:b/>
                <w:bCs/>
                <w:color w:val="444444"/>
                <w:kern w:val="36"/>
                <w:szCs w:val="48"/>
                <w:lang w:val="en-US" w:eastAsia="nl-NL"/>
              </w:rPr>
            </w:pPr>
            <w:r w:rsidRPr="00A61A87">
              <w:rPr>
                <w:rFonts w:ascii="Calibri" w:hAnsi="Calibri" w:cs="Segoe UI"/>
                <w:color w:val="333333"/>
                <w:lang w:val="en-US"/>
              </w:rPr>
              <w:t>:</w:t>
            </w:r>
          </w:p>
        </w:tc>
        <w:tc>
          <w:tcPr>
            <w:tcW w:w="6259" w:type="dxa"/>
          </w:tcPr>
          <w:p w:rsidR="005130B8" w:rsidRPr="006A7839" w:rsidRDefault="002917A9" w:rsidP="002917A9">
            <w:pPr>
              <w:tabs>
                <w:tab w:val="left" w:pos="1110"/>
              </w:tabs>
              <w:spacing w:before="100" w:beforeAutospacing="1" w:after="100" w:afterAutospacing="1"/>
              <w:jc w:val="both"/>
              <w:outlineLvl w:val="0"/>
              <w:rPr>
                <w:rFonts w:ascii="Helvetica" w:eastAsia="Times New Roman" w:hAnsi="Helvetica" w:cs="Times New Roman"/>
                <w:b/>
                <w:bCs/>
                <w:kern w:val="36"/>
                <w:sz w:val="20"/>
                <w:szCs w:val="16"/>
                <w:lang w:val="en-US" w:eastAsia="nl-NL"/>
              </w:rPr>
            </w:pPr>
            <w:r>
              <w:rPr>
                <w:rFonts w:ascii="Helvetica" w:eastAsia="Times New Roman" w:hAnsi="Helvetica" w:cs="Times New Roman"/>
                <w:b/>
                <w:bCs/>
                <w:kern w:val="36"/>
                <w:sz w:val="20"/>
                <w:szCs w:val="16"/>
                <w:lang w:val="en-US" w:eastAsia="nl-NL"/>
              </w:rPr>
              <w:t>&lt;</w:t>
            </w:r>
            <w:proofErr w:type="spellStart"/>
            <w:r>
              <w:rPr>
                <w:rFonts w:ascii="Helvetica" w:eastAsia="Times New Roman" w:hAnsi="Helvetica" w:cs="Times New Roman"/>
                <w:b/>
                <w:bCs/>
                <w:kern w:val="36"/>
                <w:sz w:val="20"/>
                <w:szCs w:val="16"/>
                <w:lang w:val="en-US" w:eastAsia="nl-NL"/>
              </w:rPr>
              <w:t>YourName</w:t>
            </w:r>
            <w:proofErr w:type="spellEnd"/>
            <w:r w:rsidR="007C388C">
              <w:rPr>
                <w:rFonts w:ascii="Helvetica" w:eastAsia="Times New Roman" w:hAnsi="Helvetica" w:cs="Times New Roman"/>
                <w:b/>
                <w:bCs/>
                <w:kern w:val="36"/>
                <w:sz w:val="20"/>
                <w:szCs w:val="16"/>
                <w:lang w:val="en-US" w:eastAsia="nl-NL"/>
              </w:rPr>
              <w:t>&gt;</w:t>
            </w:r>
            <w:r>
              <w:rPr>
                <w:rFonts w:ascii="Helvetica" w:eastAsia="Times New Roman" w:hAnsi="Helvetica" w:cs="Times New Roman"/>
                <w:b/>
                <w:bCs/>
                <w:kern w:val="36"/>
                <w:sz w:val="20"/>
                <w:szCs w:val="16"/>
                <w:lang w:val="en-US" w:eastAsia="nl-NL"/>
              </w:rPr>
              <w:t>@student.tudelft.nl</w:t>
            </w:r>
          </w:p>
        </w:tc>
      </w:tr>
    </w:tbl>
    <w:p w:rsidR="00CD3C0A" w:rsidRDefault="002917A9" w:rsidP="002917A9">
      <w:pPr>
        <w:pStyle w:val="Heading1"/>
        <w:jc w:val="center"/>
      </w:pPr>
      <w:r>
        <w:rPr>
          <w:color w:val="4F81BD" w:themeColor="accent1"/>
          <w:lang w:val="en-GB"/>
        </w:rPr>
        <w:t xml:space="preserve">Installation </w:t>
      </w:r>
      <w:r w:rsidR="007221B9" w:rsidRPr="0019080F">
        <w:rPr>
          <w:color w:val="4F81BD" w:themeColor="accent1"/>
          <w:lang w:val="en-GB"/>
        </w:rPr>
        <w:t>Sequence</w:t>
      </w:r>
    </w:p>
    <w:p w:rsidR="005130B8" w:rsidRDefault="005130B8"/>
    <w:p w:rsidR="007221B9" w:rsidRPr="009E0046" w:rsidRDefault="007221B9" w:rsidP="007221B9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</w:pPr>
      <w:r w:rsidRPr="009E0046"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  <w:t>Before Installation</w:t>
      </w:r>
      <w:bookmarkStart w:id="0" w:name="_Toc160956669"/>
      <w:bookmarkStart w:id="1" w:name="_Toc150333196"/>
      <w:bookmarkStart w:id="2" w:name="_Toc267396810"/>
      <w:bookmarkStart w:id="3" w:name="_Toc271884981"/>
      <w:bookmarkStart w:id="4" w:name="_Toc330923123"/>
    </w:p>
    <w:p w:rsidR="007221B9" w:rsidRDefault="007221B9" w:rsidP="007221B9">
      <w:pPr>
        <w:shd w:val="clear" w:color="auto" w:fill="FFFFFF"/>
        <w:spacing w:after="0" w:line="312" w:lineRule="auto"/>
        <w:ind w:left="-142"/>
        <w:outlineLvl w:val="1"/>
        <w:rPr>
          <w:lang w:val="en-US"/>
        </w:rPr>
      </w:pPr>
      <w:r w:rsidRPr="00EA24BE">
        <w:rPr>
          <w:lang w:val="en-US"/>
        </w:rPr>
        <w:t>Pre-instal</w:t>
      </w:r>
      <w:bookmarkEnd w:id="0"/>
      <w:bookmarkEnd w:id="1"/>
      <w:r w:rsidRPr="00EA24BE">
        <w:rPr>
          <w:lang w:val="en-US"/>
        </w:rPr>
        <w:t xml:space="preserve">lation </w:t>
      </w:r>
      <w:bookmarkEnd w:id="2"/>
      <w:bookmarkEnd w:id="3"/>
      <w:bookmarkEnd w:id="4"/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60"/>
        <w:gridCol w:w="5129"/>
      </w:tblGrid>
      <w:tr w:rsidR="007221B9" w:rsidRPr="00FD08B7" w:rsidTr="005E0FFA">
        <w:tc>
          <w:tcPr>
            <w:tcW w:w="567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proofErr w:type="spellStart"/>
            <w:r w:rsidRPr="00FD08B7">
              <w:rPr>
                <w:rFonts w:ascii="Calibri" w:hAnsi="Calibri" w:cs="Segoe UI"/>
                <w:color w:val="0066FF"/>
                <w:lang w:val="en-US"/>
              </w:rPr>
              <w:t>Nr</w:t>
            </w:r>
            <w:proofErr w:type="spellEnd"/>
            <w:r w:rsidRPr="00FD08B7">
              <w:rPr>
                <w:rFonts w:ascii="Calibri" w:hAnsi="Calibri" w:cs="Segoe UI"/>
                <w:color w:val="0066FF"/>
                <w:lang w:val="en-US"/>
              </w:rPr>
              <w:t>.</w:t>
            </w:r>
          </w:p>
        </w:tc>
        <w:tc>
          <w:tcPr>
            <w:tcW w:w="3660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r w:rsidRPr="00FD08B7">
              <w:rPr>
                <w:rFonts w:ascii="Calibri" w:hAnsi="Calibri" w:cs="Segoe UI"/>
                <w:color w:val="0066FF"/>
                <w:lang w:val="en-US"/>
              </w:rPr>
              <w:t>Image (screen print or title)</w:t>
            </w:r>
          </w:p>
        </w:tc>
        <w:tc>
          <w:tcPr>
            <w:tcW w:w="5129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r w:rsidRPr="00FD08B7">
              <w:rPr>
                <w:rFonts w:ascii="Calibri" w:hAnsi="Calibri" w:cs="Segoe UI"/>
                <w:color w:val="0066FF"/>
                <w:lang w:val="en-US"/>
              </w:rPr>
              <w:t>Action</w:t>
            </w:r>
          </w:p>
        </w:tc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</w:rPr>
            </w:pPr>
            <w:r w:rsidRPr="00FD08B7">
              <w:rPr>
                <w:rFonts w:cs="Arial"/>
                <w:color w:val="0066FF"/>
              </w:rPr>
              <w:t>1</w:t>
            </w:r>
            <w:r>
              <w:rPr>
                <w:rFonts w:cs="Arial"/>
                <w:color w:val="0066FF"/>
              </w:rPr>
              <w:t>.</w:t>
            </w:r>
          </w:p>
        </w:tc>
        <w:tc>
          <w:tcPr>
            <w:tcW w:w="3660" w:type="dxa"/>
            <w:shd w:val="clear" w:color="auto" w:fill="auto"/>
          </w:tcPr>
          <w:p w:rsidR="007221B9" w:rsidRPr="009741C9" w:rsidRDefault="002917A9" w:rsidP="005E0FFA">
            <w:pPr>
              <w:spacing w:line="240" w:lineRule="atLeast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  <w:lang w:eastAsia="nl-NL"/>
              </w:rPr>
              <w:drawing>
                <wp:inline distT="0" distB="0" distL="0" distR="0">
                  <wp:extent cx="2186940" cy="18923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07407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2917A9" w:rsidRDefault="00170BA4" w:rsidP="002917A9">
            <w:pPr>
              <w:spacing w:before="100" w:beforeAutospacing="1" w:after="100" w:afterAutospacing="1" w:line="240" w:lineRule="auto"/>
              <w:outlineLvl w:val="0"/>
              <w:rPr>
                <w:rFonts w:cs="Arial"/>
              </w:rPr>
            </w:pPr>
            <w:hyperlink r:id="rId6" w:history="1">
              <w:r w:rsidR="002917A9" w:rsidRPr="00AF4124">
                <w:rPr>
                  <w:rStyle w:val="Hyperlink"/>
                  <w:rFonts w:cs="Arial"/>
                </w:rPr>
                <w:t>https://nl.mathworks.com/login?uri=/mwaccount/</w:t>
              </w:r>
            </w:hyperlink>
          </w:p>
          <w:p w:rsidR="007221B9" w:rsidRDefault="002917A9" w:rsidP="002917A9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 w:rsidRPr="002917A9">
              <w:rPr>
                <w:rFonts w:cs="Arial"/>
                <w:lang w:val="en-GB"/>
              </w:rPr>
              <w:t>Log in to your MathWorks Account or create a new one</w:t>
            </w:r>
          </w:p>
          <w:p w:rsidR="002917A9" w:rsidRPr="002917A9" w:rsidRDefault="002917A9" w:rsidP="002917A9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.</w:t>
            </w:r>
          </w:p>
        </w:tc>
      </w:tr>
      <w:tr w:rsidR="002917A9" w:rsidRPr="00AE21B9" w:rsidTr="005E0FFA">
        <w:tc>
          <w:tcPr>
            <w:tcW w:w="567" w:type="dxa"/>
            <w:shd w:val="clear" w:color="auto" w:fill="auto"/>
          </w:tcPr>
          <w:p w:rsidR="002917A9" w:rsidRPr="00FD08B7" w:rsidRDefault="002917A9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</w:rPr>
            </w:pPr>
          </w:p>
        </w:tc>
        <w:tc>
          <w:tcPr>
            <w:tcW w:w="3660" w:type="dxa"/>
            <w:shd w:val="clear" w:color="auto" w:fill="auto"/>
          </w:tcPr>
          <w:p w:rsidR="002917A9" w:rsidRDefault="002917A9" w:rsidP="005E0FFA">
            <w:pPr>
              <w:spacing w:line="240" w:lineRule="atLeast"/>
              <w:rPr>
                <w:rFonts w:cs="Arial"/>
                <w:b/>
                <w:noProof/>
                <w:lang w:eastAsia="nl-NL"/>
              </w:rPr>
            </w:pPr>
            <w:r>
              <w:rPr>
                <w:rFonts w:cs="Arial"/>
                <w:b/>
                <w:noProof/>
                <w:lang w:eastAsia="nl-NL"/>
              </w:rPr>
              <w:drawing>
                <wp:inline distT="0" distB="0" distL="0" distR="0">
                  <wp:extent cx="2186940" cy="138049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908BF2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2917A9" w:rsidRPr="002917A9" w:rsidRDefault="00D320C5" w:rsidP="002917A9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 w:rsidRPr="002917A9">
              <w:rPr>
                <w:rFonts w:cs="Arial"/>
                <w:color w:val="FF0000"/>
                <w:lang w:val="en-GB"/>
              </w:rPr>
              <w:t xml:space="preserve">Note: </w:t>
            </w:r>
            <w:r>
              <w:rPr>
                <w:rFonts w:cs="Arial"/>
                <w:lang w:val="en-GB"/>
              </w:rPr>
              <w:t xml:space="preserve">If you create a new account use your </w:t>
            </w:r>
            <w:r w:rsidRPr="002917A9">
              <w:rPr>
                <w:rFonts w:cs="Arial"/>
                <w:b/>
                <w:lang w:val="en-GB"/>
              </w:rPr>
              <w:t>…@student.tudelft.nl</w:t>
            </w:r>
            <w:r>
              <w:rPr>
                <w:rFonts w:cs="Arial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emailadress</w:t>
            </w:r>
            <w:proofErr w:type="spellEnd"/>
            <w:r>
              <w:rPr>
                <w:rFonts w:cs="Arial"/>
                <w:lang w:val="en-GB"/>
              </w:rPr>
              <w:t xml:space="preserve"> otherwise it will NOT work.</w:t>
            </w:r>
          </w:p>
        </w:tc>
      </w:tr>
    </w:tbl>
    <w:p w:rsidR="007221B9" w:rsidRPr="009E0046" w:rsidRDefault="007221B9" w:rsidP="007221B9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</w:pPr>
      <w:r w:rsidRPr="009E0046"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  <w:t xml:space="preserve">Step by Step </w:t>
      </w:r>
      <w:r w:rsidR="002917A9"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  <w:t>Installation</w:t>
      </w:r>
    </w:p>
    <w:tbl>
      <w:tblPr>
        <w:tblW w:w="935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60"/>
        <w:gridCol w:w="5129"/>
      </w:tblGrid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proofErr w:type="spellStart"/>
            <w:r w:rsidRPr="00FD08B7">
              <w:rPr>
                <w:rFonts w:ascii="Calibri" w:hAnsi="Calibri" w:cs="Segoe UI"/>
                <w:color w:val="0066FF"/>
                <w:lang w:val="en-US"/>
              </w:rPr>
              <w:t>Nr</w:t>
            </w:r>
            <w:proofErr w:type="spellEnd"/>
            <w:r w:rsidRPr="00FD08B7">
              <w:rPr>
                <w:rFonts w:ascii="Calibri" w:hAnsi="Calibri" w:cs="Segoe UI"/>
                <w:color w:val="0066FF"/>
                <w:lang w:val="en-US"/>
              </w:rPr>
              <w:t>.</w:t>
            </w:r>
          </w:p>
        </w:tc>
        <w:tc>
          <w:tcPr>
            <w:tcW w:w="3660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r w:rsidRPr="00FD08B7">
              <w:rPr>
                <w:rFonts w:ascii="Calibri" w:hAnsi="Calibri" w:cs="Segoe UI"/>
                <w:color w:val="0066FF"/>
                <w:lang w:val="en-US"/>
              </w:rPr>
              <w:t>Image (screen print or title)</w:t>
            </w:r>
          </w:p>
        </w:tc>
        <w:tc>
          <w:tcPr>
            <w:tcW w:w="5129" w:type="dxa"/>
            <w:shd w:val="clear" w:color="auto" w:fill="auto"/>
          </w:tcPr>
          <w:p w:rsidR="007221B9" w:rsidRPr="00FD08B7" w:rsidRDefault="007221B9" w:rsidP="005E0FFA">
            <w:pPr>
              <w:spacing w:before="100" w:beforeAutospacing="1" w:after="100" w:afterAutospacing="1" w:line="240" w:lineRule="auto"/>
              <w:outlineLvl w:val="0"/>
              <w:rPr>
                <w:rFonts w:ascii="Calibri" w:hAnsi="Calibri" w:cs="Segoe UI"/>
                <w:color w:val="0066FF"/>
                <w:lang w:val="en-US"/>
              </w:rPr>
            </w:pPr>
            <w:r w:rsidRPr="00FD08B7">
              <w:rPr>
                <w:rFonts w:ascii="Calibri" w:hAnsi="Calibri" w:cs="Segoe UI"/>
                <w:color w:val="0066FF"/>
                <w:lang w:val="en-US"/>
              </w:rPr>
              <w:t>Action</w:t>
            </w:r>
          </w:p>
        </w:tc>
      </w:tr>
      <w:tr w:rsidR="007221B9" w:rsidRPr="00AE21B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D320C5" w:rsidP="005E0FFA">
            <w:pPr>
              <w:spacing w:line="240" w:lineRule="atLeast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noProof/>
                <w:lang w:eastAsia="nl-NL"/>
              </w:rPr>
              <w:drawing>
                <wp:inline distT="0" distB="0" distL="0" distR="0">
                  <wp:extent cx="2186940" cy="1654175"/>
                  <wp:effectExtent l="0" t="0" r="381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9097A1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D320C5" w:rsidRPr="00D320C5" w:rsidRDefault="00D320C5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 w:rsidRPr="00D320C5">
              <w:rPr>
                <w:rFonts w:cs="Arial"/>
                <w:lang w:val="en-GB"/>
              </w:rPr>
              <w:t xml:space="preserve">Login with </w:t>
            </w:r>
            <w:proofErr w:type="spellStart"/>
            <w:proofErr w:type="gramStart"/>
            <w:r w:rsidRPr="00D320C5">
              <w:rPr>
                <w:rFonts w:cs="Arial"/>
                <w:lang w:val="en-GB"/>
              </w:rPr>
              <w:t>a</w:t>
            </w:r>
            <w:proofErr w:type="spellEnd"/>
            <w:proofErr w:type="gramEnd"/>
            <w:r w:rsidRPr="00D320C5">
              <w:rPr>
                <w:rFonts w:cs="Arial"/>
                <w:lang w:val="en-GB"/>
              </w:rPr>
              <w:t xml:space="preserve"> existing MathWorks account</w:t>
            </w:r>
            <w:r>
              <w:rPr>
                <w:rFonts w:cs="Arial"/>
                <w:lang w:val="en-GB"/>
              </w:rPr>
              <w:t>…</w:t>
            </w:r>
          </w:p>
          <w:p w:rsidR="007221B9" w:rsidRPr="002917A9" w:rsidRDefault="00D320C5" w:rsidP="00D320C5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 w:rsidRPr="002917A9">
              <w:rPr>
                <w:rFonts w:cs="Arial"/>
                <w:color w:val="FF0000"/>
                <w:lang w:val="en-GB"/>
              </w:rPr>
              <w:t xml:space="preserve">Note: </w:t>
            </w:r>
            <w:r>
              <w:rPr>
                <w:rFonts w:cs="Arial"/>
                <w:lang w:val="en-GB"/>
              </w:rPr>
              <w:t xml:space="preserve">Use your </w:t>
            </w:r>
            <w:r w:rsidRPr="002917A9">
              <w:rPr>
                <w:rFonts w:cs="Arial"/>
                <w:b/>
                <w:lang w:val="en-GB"/>
              </w:rPr>
              <w:t>…@student.tudelft.nl</w:t>
            </w:r>
            <w:r>
              <w:rPr>
                <w:rFonts w:cs="Arial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emailadress</w:t>
            </w:r>
            <w:proofErr w:type="spellEnd"/>
            <w:r>
              <w:rPr>
                <w:rFonts w:cs="Arial"/>
                <w:lang w:val="en-GB"/>
              </w:rPr>
              <w:t xml:space="preserve"> otherwise it will NOT work.</w:t>
            </w:r>
          </w:p>
        </w:tc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D320C5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11633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90153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221B9" w:rsidRPr="002917A9" w:rsidRDefault="00945B4A" w:rsidP="00D320C5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Enter</w:t>
            </w:r>
            <w:r w:rsidR="00D320C5">
              <w:rPr>
                <w:rFonts w:cs="Arial"/>
                <w:lang w:val="en-GB"/>
              </w:rPr>
              <w:t xml:space="preserve"> License </w:t>
            </w:r>
            <w:r w:rsidRPr="00945B4A">
              <w:rPr>
                <w:rFonts w:cs="Arial"/>
                <w:lang w:val="en-GB"/>
              </w:rPr>
              <w:t>15849-97200-76370-99155-12786</w:t>
            </w:r>
          </w:p>
        </w:tc>
        <w:bookmarkStart w:id="5" w:name="_GoBack"/>
        <w:bookmarkEnd w:id="5"/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D320C5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6832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901318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221B9" w:rsidRPr="002917A9" w:rsidRDefault="00D320C5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Select Download</w:t>
            </w:r>
          </w:p>
        </w:tc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D320C5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18491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907D6C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221B9" w:rsidRDefault="00D320C5" w:rsidP="00D320C5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Select the </w:t>
            </w:r>
            <w:proofErr w:type="spellStart"/>
            <w:r>
              <w:rPr>
                <w:rFonts w:cs="Arial"/>
                <w:lang w:val="en-GB"/>
              </w:rPr>
              <w:t>MatLab</w:t>
            </w:r>
            <w:proofErr w:type="spellEnd"/>
            <w:r>
              <w:rPr>
                <w:rFonts w:cs="Arial"/>
                <w:lang w:val="en-GB"/>
              </w:rPr>
              <w:t xml:space="preserve"> version you desire</w:t>
            </w:r>
          </w:p>
          <w:p w:rsidR="00D320C5" w:rsidRPr="002917A9" w:rsidRDefault="00D320C5" w:rsidP="00D320C5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(example R2016b)</w:t>
            </w:r>
          </w:p>
        </w:tc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D320C5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3519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0F907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221B9" w:rsidRDefault="00D320C5" w:rsidP="00D320C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 w:rsidRPr="00D320C5">
              <w:rPr>
                <w:rFonts w:cs="Arial"/>
                <w:lang w:val="en-GB"/>
              </w:rPr>
              <w:t>Download Installer</w:t>
            </w:r>
          </w:p>
          <w:p w:rsidR="00D320C5" w:rsidRPr="00D320C5" w:rsidRDefault="00D320C5" w:rsidP="00D320C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Run installer from download location</w:t>
            </w:r>
          </w:p>
          <w:p w:rsidR="00D320C5" w:rsidRPr="002917A9" w:rsidRDefault="00D320C5" w:rsidP="00D320C5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Example Windows (64-bit)</w:t>
            </w:r>
          </w:p>
        </w:tc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D320C5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310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9059BC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221B9" w:rsidRPr="002917A9" w:rsidRDefault="00C27C99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Next</w:t>
            </w:r>
          </w:p>
        </w:tc>
      </w:tr>
      <w:tr w:rsidR="007221B9" w:rsidRPr="002917A9" w:rsidTr="005E0FFA">
        <w:tc>
          <w:tcPr>
            <w:tcW w:w="567" w:type="dxa"/>
            <w:shd w:val="clear" w:color="auto" w:fill="auto"/>
          </w:tcPr>
          <w:p w:rsidR="007221B9" w:rsidRPr="002917A9" w:rsidRDefault="007221B9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221B9" w:rsidRPr="002917A9" w:rsidRDefault="007C388C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32016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90A165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221B9" w:rsidRPr="002917A9" w:rsidRDefault="00C27C99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Next</w:t>
            </w:r>
          </w:p>
        </w:tc>
      </w:tr>
      <w:tr w:rsidR="007C388C" w:rsidRPr="002917A9" w:rsidTr="005E0FFA">
        <w:tc>
          <w:tcPr>
            <w:tcW w:w="567" w:type="dxa"/>
            <w:shd w:val="clear" w:color="auto" w:fill="auto"/>
          </w:tcPr>
          <w:p w:rsidR="007C388C" w:rsidRPr="002917A9" w:rsidRDefault="007C388C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C388C" w:rsidRDefault="007C388C" w:rsidP="005E0FFA">
            <w:pPr>
              <w:spacing w:line="240" w:lineRule="atLeast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31635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90947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C388C" w:rsidRDefault="007C388C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Log in with your MathWorks Account</w:t>
            </w:r>
          </w:p>
          <w:p w:rsidR="00C27C99" w:rsidRPr="002917A9" w:rsidRDefault="00C27C99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Next</w:t>
            </w:r>
          </w:p>
        </w:tc>
      </w:tr>
      <w:tr w:rsidR="007C388C" w:rsidRPr="00AE21B9" w:rsidTr="005E0FFA">
        <w:tc>
          <w:tcPr>
            <w:tcW w:w="567" w:type="dxa"/>
            <w:shd w:val="clear" w:color="auto" w:fill="auto"/>
          </w:tcPr>
          <w:p w:rsidR="007C388C" w:rsidRPr="002917A9" w:rsidRDefault="007C388C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C388C" w:rsidRPr="007C388C" w:rsidRDefault="007C388C" w:rsidP="005E0FFA">
            <w:pPr>
              <w:spacing w:line="240" w:lineRule="atLeast"/>
              <w:rPr>
                <w:noProof/>
                <w:lang w:val="en-GB" w:eastAsia="nl-NL"/>
              </w:rPr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2186940" cy="131699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90DA35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  <w:shd w:val="clear" w:color="auto" w:fill="auto"/>
          </w:tcPr>
          <w:p w:rsidR="007C388C" w:rsidRDefault="007C388C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Next</w:t>
            </w:r>
          </w:p>
          <w:p w:rsidR="007C388C" w:rsidRDefault="007C388C" w:rsidP="00C27C99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Folllow</w:t>
            </w:r>
            <w:proofErr w:type="spellEnd"/>
            <w:r>
              <w:rPr>
                <w:rFonts w:cs="Arial"/>
                <w:lang w:val="en-GB"/>
              </w:rPr>
              <w:t xml:space="preserve"> f</w:t>
            </w:r>
            <w:r w:rsidR="00C27C99">
              <w:rPr>
                <w:rFonts w:cs="Arial"/>
                <w:lang w:val="en-GB"/>
              </w:rPr>
              <w:t>u</w:t>
            </w:r>
            <w:r>
              <w:rPr>
                <w:rFonts w:cs="Arial"/>
                <w:lang w:val="en-GB"/>
              </w:rPr>
              <w:t>rther instructions on the screen</w:t>
            </w:r>
            <w:r w:rsidR="00C27C99">
              <w:rPr>
                <w:rFonts w:cs="Arial"/>
                <w:lang w:val="en-GB"/>
              </w:rPr>
              <w:t>…</w:t>
            </w:r>
          </w:p>
        </w:tc>
      </w:tr>
      <w:tr w:rsidR="007C388C" w:rsidRPr="002917A9" w:rsidTr="005E0FFA">
        <w:tc>
          <w:tcPr>
            <w:tcW w:w="567" w:type="dxa"/>
            <w:shd w:val="clear" w:color="auto" w:fill="auto"/>
          </w:tcPr>
          <w:p w:rsidR="007C388C" w:rsidRPr="002917A9" w:rsidRDefault="007C388C" w:rsidP="007221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outlineLvl w:val="0"/>
              <w:rPr>
                <w:rFonts w:cs="Arial"/>
                <w:color w:val="0066FF"/>
                <w:lang w:val="en-GB"/>
              </w:rPr>
            </w:pPr>
          </w:p>
        </w:tc>
        <w:tc>
          <w:tcPr>
            <w:tcW w:w="3660" w:type="dxa"/>
            <w:shd w:val="clear" w:color="auto" w:fill="auto"/>
          </w:tcPr>
          <w:p w:rsidR="007C388C" w:rsidRPr="00C27C99" w:rsidRDefault="007C388C" w:rsidP="005E0FFA">
            <w:pPr>
              <w:spacing w:line="240" w:lineRule="atLeast"/>
              <w:rPr>
                <w:noProof/>
                <w:lang w:val="en-GB" w:eastAsia="nl-NL"/>
              </w:rPr>
            </w:pPr>
          </w:p>
        </w:tc>
        <w:tc>
          <w:tcPr>
            <w:tcW w:w="5129" w:type="dxa"/>
            <w:shd w:val="clear" w:color="auto" w:fill="auto"/>
          </w:tcPr>
          <w:p w:rsidR="007C388C" w:rsidRDefault="007C388C" w:rsidP="005E0FFA">
            <w:pPr>
              <w:spacing w:before="100" w:beforeAutospacing="1" w:after="100" w:afterAutospacing="1" w:line="240" w:lineRule="auto"/>
              <w:outlineLvl w:val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That’s IT</w:t>
            </w:r>
          </w:p>
        </w:tc>
      </w:tr>
    </w:tbl>
    <w:p w:rsidR="00AE21B9" w:rsidRPr="009E0046" w:rsidRDefault="00AE21B9" w:rsidP="00AE21B9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</w:pPr>
      <w:r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  <w:t>After</w:t>
      </w:r>
      <w:r w:rsidRPr="009E0046">
        <w:rPr>
          <w:rFonts w:ascii="Helvetica" w:eastAsia="Times New Roman" w:hAnsi="Helvetica" w:cs="Times New Roman"/>
          <w:b/>
          <w:bCs/>
          <w:color w:val="FA90A7"/>
          <w:kern w:val="36"/>
          <w:sz w:val="28"/>
          <w:szCs w:val="48"/>
          <w:u w:val="single"/>
          <w:lang w:val="en-US" w:eastAsia="nl-NL"/>
        </w:rPr>
        <w:t xml:space="preserve"> Installation</w:t>
      </w:r>
    </w:p>
    <w:p w:rsidR="00AE21B9" w:rsidRDefault="00AE21B9" w:rsidP="00AE21B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How to renew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License</w:t>
      </w:r>
    </w:p>
    <w:p w:rsidR="00AE21B9" w:rsidRDefault="00AE21B9" w:rsidP="00AE21B9">
      <w:pPr>
        <w:shd w:val="clear" w:color="auto" w:fill="FFFFFF"/>
        <w:spacing w:after="0" w:line="312" w:lineRule="auto"/>
        <w:ind w:left="-142"/>
        <w:outlineLvl w:val="1"/>
        <w:rPr>
          <w:lang w:val="en-US"/>
        </w:rPr>
      </w:pP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u w:val="single"/>
          <w:lang w:val="en-GB"/>
        </w:rPr>
        <w:t xml:space="preserve">If you </w:t>
      </w:r>
      <w:proofErr w:type="gramStart"/>
      <w:r w:rsidRPr="00AE21B9">
        <w:rPr>
          <w:rFonts w:ascii="Calibri" w:hAnsi="Calibri"/>
          <w:u w:val="single"/>
          <w:lang w:val="en-GB"/>
        </w:rPr>
        <w:t>are able to</w:t>
      </w:r>
      <w:proofErr w:type="gramEnd"/>
      <w:r w:rsidRPr="00AE21B9">
        <w:rPr>
          <w:rFonts w:ascii="Calibri" w:hAnsi="Calibri"/>
          <w:u w:val="single"/>
          <w:lang w:val="en-GB"/>
        </w:rPr>
        <w:t xml:space="preserve"> launch MATLAB</w:t>
      </w: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lang w:val="en-GB"/>
        </w:rPr>
        <w:t>From within MATLAB:</w:t>
      </w: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lang w:val="en-GB"/>
        </w:rPr>
        <w:t>Open the Help menu in the Resources section of the toolstrip.</w:t>
      </w: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lang w:val="en-GB"/>
        </w:rPr>
        <w:t>In the Help menu, go to the "Licensing" submenu.</w:t>
      </w: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lang w:val="en-GB"/>
        </w:rPr>
        <w:t>Select "Update Current Licenses..." from the Licensing submenu.</w:t>
      </w: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u w:val="single"/>
          <w:lang w:val="en-GB"/>
        </w:rPr>
        <w:t>If you are unable to launch MATLAB</w:t>
      </w:r>
    </w:p>
    <w:p w:rsidR="00AE21B9" w:rsidRPr="00AE21B9" w:rsidRDefault="00AE21B9" w:rsidP="00AE21B9">
      <w:pPr>
        <w:rPr>
          <w:lang w:val="en-US"/>
        </w:rPr>
      </w:pPr>
      <w:r w:rsidRPr="00AE21B9">
        <w:rPr>
          <w:rFonts w:ascii="Calibri" w:hAnsi="Calibri"/>
          <w:lang w:val="en-GB"/>
        </w:rPr>
        <w:t xml:space="preserve">If your license file has expired, MATLAB will not launch. </w:t>
      </w:r>
      <w:proofErr w:type="gramStart"/>
      <w:r w:rsidRPr="00AE21B9">
        <w:rPr>
          <w:rFonts w:ascii="Calibri" w:hAnsi="Calibri"/>
          <w:lang w:val="en-GB"/>
        </w:rPr>
        <w:t>However</w:t>
      </w:r>
      <w:proofErr w:type="gramEnd"/>
      <w:r w:rsidRPr="00AE21B9">
        <w:rPr>
          <w:rFonts w:ascii="Calibri" w:hAnsi="Calibri"/>
          <w:lang w:val="en-GB"/>
        </w:rPr>
        <w:t xml:space="preserve"> you can still update your license by launching the MATLAB activation client. Please see the following article to find instructions on launching the activation client directly:</w:t>
      </w:r>
    </w:p>
    <w:p w:rsidR="00AE21B9" w:rsidRDefault="00170BA4" w:rsidP="00AE21B9">
      <w:pPr>
        <w:rPr>
          <w:rFonts w:ascii="Calibri" w:hAnsi="Calibri"/>
          <w:lang w:val="en-GB"/>
        </w:rPr>
      </w:pPr>
      <w:hyperlink r:id="rId17" w:history="1">
        <w:r w:rsidR="00AE21B9" w:rsidRPr="00BD1995">
          <w:rPr>
            <w:rStyle w:val="Hyperlink"/>
            <w:rFonts w:ascii="Calibri" w:hAnsi="Calibri"/>
            <w:lang w:val="en-GB"/>
          </w:rPr>
          <w:t>http://nl.mathworks.com/matlabcentral/answers/99457-how-do-i-activate-matlab</w:t>
        </w:r>
      </w:hyperlink>
    </w:p>
    <w:p w:rsidR="00AE21B9" w:rsidRPr="00AE21B9" w:rsidRDefault="00AE21B9" w:rsidP="00AE21B9">
      <w:pPr>
        <w:rPr>
          <w:rFonts w:ascii="Times New Roman" w:hAnsi="Times New Roman"/>
          <w:sz w:val="24"/>
          <w:szCs w:val="24"/>
          <w:lang w:val="en-US"/>
        </w:rPr>
      </w:pPr>
      <w:r w:rsidRPr="00AE21B9">
        <w:rPr>
          <w:rFonts w:ascii="Calibri" w:hAnsi="Calibri"/>
          <w:lang w:val="en-GB"/>
        </w:rPr>
        <w:t>You can also contact the service desk at your faculty, maybe they can help you f</w:t>
      </w:r>
      <w:r>
        <w:rPr>
          <w:rFonts w:ascii="Calibri" w:hAnsi="Calibri"/>
          <w:lang w:val="en-GB"/>
        </w:rPr>
        <w:t>u</w:t>
      </w:r>
      <w:r w:rsidRPr="00AE21B9">
        <w:rPr>
          <w:rFonts w:ascii="Calibri" w:hAnsi="Calibri"/>
          <w:lang w:val="en-GB"/>
        </w:rPr>
        <w:t>rther</w:t>
      </w:r>
      <w:r>
        <w:rPr>
          <w:rFonts w:ascii="Calibri" w:hAnsi="Calibri"/>
          <w:lang w:val="en-GB"/>
        </w:rPr>
        <w:t>.</w:t>
      </w:r>
    </w:p>
    <w:p w:rsidR="00AE21B9" w:rsidRPr="00AE21B9" w:rsidRDefault="00AE21B9" w:rsidP="00AE21B9">
      <w:pPr>
        <w:rPr>
          <w:color w:val="000000"/>
          <w:lang w:val="en-US"/>
        </w:rPr>
      </w:pPr>
      <w:r>
        <w:rPr>
          <w:rFonts w:ascii="Calibri" w:hAnsi="Calibri"/>
          <w:color w:val="1F497D"/>
          <w:lang w:val="en-US"/>
        </w:rPr>
        <w:t> </w:t>
      </w:r>
    </w:p>
    <w:sectPr w:rsidR="00AE21B9" w:rsidRPr="00AE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9C"/>
    <w:multiLevelType w:val="hybridMultilevel"/>
    <w:tmpl w:val="7C203F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457C8D"/>
    <w:multiLevelType w:val="hybridMultilevel"/>
    <w:tmpl w:val="E4C87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B8"/>
    <w:rsid w:val="00170BA4"/>
    <w:rsid w:val="002917A9"/>
    <w:rsid w:val="003849BC"/>
    <w:rsid w:val="00415045"/>
    <w:rsid w:val="005130B8"/>
    <w:rsid w:val="0063373D"/>
    <w:rsid w:val="007221B9"/>
    <w:rsid w:val="007C388C"/>
    <w:rsid w:val="00945B4A"/>
    <w:rsid w:val="00A86FDA"/>
    <w:rsid w:val="00AE21B9"/>
    <w:rsid w:val="00C27C99"/>
    <w:rsid w:val="00C34C31"/>
    <w:rsid w:val="00C87175"/>
    <w:rsid w:val="00CD3C0A"/>
    <w:rsid w:val="00D3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CF78"/>
  <w15:docId w15:val="{07CAFC7A-6F05-4F20-BDC1-31B0EC8C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0B8"/>
  </w:style>
  <w:style w:type="paragraph" w:styleId="Heading1">
    <w:name w:val="heading 1"/>
    <w:basedOn w:val="Normal"/>
    <w:next w:val="Normal"/>
    <w:link w:val="Heading1Char"/>
    <w:uiPriority w:val="9"/>
    <w:qFormat/>
    <w:rsid w:val="00722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30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2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nl.mathworks.com/matlabcentral/answers/99457-how-do-i-activate-mat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l.mathworks.com/login?uri=/mwaccoun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E208D835634B4FADFB8B60647A2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82BF-C6B5-4452-B75E-C134B4F3473E}"/>
      </w:docPartPr>
      <w:docPartBody>
        <w:p w:rsidR="004156FE" w:rsidRDefault="002A6D36" w:rsidP="002A6D36">
          <w:pPr>
            <w:pStyle w:val="7BE208D835634B4FADFB8B60647A2035"/>
          </w:pPr>
          <w:r w:rsidRPr="00617CD9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D36"/>
    <w:rsid w:val="002A6D36"/>
    <w:rsid w:val="004156FE"/>
    <w:rsid w:val="00A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D36"/>
    <w:rPr>
      <w:color w:val="808080"/>
    </w:rPr>
  </w:style>
  <w:style w:type="paragraph" w:customStyle="1" w:styleId="7BE208D835634B4FADFB8B60647A2035">
    <w:name w:val="7BE208D835634B4FADFB8B60647A2035"/>
    <w:rsid w:val="002A6D36"/>
  </w:style>
  <w:style w:type="paragraph" w:customStyle="1" w:styleId="816A0F05364B438CBF633DDDBBB90A61">
    <w:name w:val="816A0F05364B438CBF633DDDBBB90A61"/>
    <w:rsid w:val="002A6D36"/>
  </w:style>
  <w:style w:type="paragraph" w:customStyle="1" w:styleId="A59C0EBA77874B93B393E54989183403">
    <w:name w:val="A59C0EBA77874B93B393E54989183403"/>
    <w:rsid w:val="002A6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Matlab Rxxxxx</dc:subject>
  <dc:creator>Victor Guillet</dc:creator>
  <cp:lastModifiedBy>Victor Guillet</cp:lastModifiedBy>
  <cp:revision>2</cp:revision>
  <dcterms:created xsi:type="dcterms:W3CDTF">2018-02-22T14:01:00Z</dcterms:created>
  <dcterms:modified xsi:type="dcterms:W3CDTF">2018-02-22T14:01:00Z</dcterms:modified>
</cp:coreProperties>
</file>