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 cronograma</w:t>
      </w:r>
    </w:p>
    <w:p>
      <w:r>
        <w:t>Plan del tercer ejercicio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Cante</w:t>
            </w:r>
          </w:p>
        </w:tc>
        <w:tc>
          <w:tcPr>
            <w:tcW w:type="dxa" w:w="4320"/>
          </w:tcPr>
          <w:p>
            <w:r>
              <w:t>Temas</w:t>
            </w:r>
          </w:p>
        </w:tc>
      </w:tr>
      <w:tr>
        <w:tc>
          <w:tcPr>
            <w:tcW w:type="dxa" w:w="4320"/>
          </w:tcPr>
          <w:p>
            <w:r>
              <w:t>13 de octubre</w:t>
            </w:r>
          </w:p>
        </w:tc>
        <w:tc>
          <w:tcPr>
            <w:tcW w:type="dxa" w:w="4320"/>
          </w:tcPr>
          <w:p>
            <w:r>
              <w:t>3A1, 3A2</w:t>
            </w:r>
          </w:p>
        </w:tc>
      </w:tr>
      <w:tr>
        <w:tc>
          <w:tcPr>
            <w:tcW w:type="dxa" w:w="4320"/>
          </w:tcPr>
          <w:p>
            <w:r>
              <w:t>20 de octubre</w:t>
            </w:r>
          </w:p>
        </w:tc>
        <w:tc>
          <w:tcPr>
            <w:tcW w:type="dxa" w:w="4320"/>
          </w:tcPr>
          <w:p>
            <w:r>
              <w:t>3B4</w:t>
            </w:r>
          </w:p>
        </w:tc>
      </w:tr>
      <w:tr>
        <w:tc>
          <w:tcPr>
            <w:tcW w:type="dxa" w:w="4320"/>
          </w:tcPr>
          <w:p>
            <w:r>
              <w:t>3 de noviembre</w:t>
            </w:r>
          </w:p>
        </w:tc>
        <w:tc>
          <w:tcPr>
            <w:tcW w:type="dxa" w:w="4320"/>
          </w:tcPr>
          <w:p>
            <w:r>
              <w:t>3A10 y 3A11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