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Performing Memory Analysis (Ubuntu)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  <w:t xml:space="preserve">References : https://media.blackhat.com/bh-us-11/Case/BH_US_11_Case_Linux_Slides.pdf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29050" cy="1828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651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To locate static data structures :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highlight w:val="cyan"/>
          <w:rtl w:val="0"/>
        </w:rPr>
        <w:t xml:space="preserve">System.map</w:t>
      </w:r>
      <w:r w:rsidDel="00000000" w:rsidR="00000000" w:rsidRPr="00000000">
        <w:rPr>
          <w:rtl w:val="0"/>
        </w:rPr>
        <w:t xml:space="preserve"> file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Contains the name and address of every static data structure used in the kernel.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90963" cy="253455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448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534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highlight w:val="cyan"/>
          <w:rtl w:val="0"/>
        </w:rPr>
        <w:t xml:space="preserve">d</w:t>
      </w:r>
      <w:r w:rsidDel="00000000" w:rsidR="00000000" w:rsidRPr="00000000">
        <w:rPr>
          <w:highlight w:val="cyan"/>
          <w:rtl w:val="0"/>
        </w:rPr>
        <w:t xml:space="preserve">warfparse.py</w:t>
      </w:r>
      <w:r w:rsidDel="00000000" w:rsidR="00000000" w:rsidRPr="00000000">
        <w:rPr>
          <w:rtl w:val="0"/>
        </w:rPr>
        <w:t xml:space="preserve"> (In Volatility)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95813" cy="304519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045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Volatility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Popular Memory Analysis Framework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Allows for analysis plugins to be easily written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RECOVERING PROCESS INFO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028950" cy="153352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31054" l="26282" r="22756" t="2307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81350" cy="189547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22507" l="23237" r="23237" t="2079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09900" cy="75247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57549" l="25961" r="23397" t="1994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43250" cy="20097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19373" l="25641" r="21474" t="2051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33700" cy="226695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15384" l="26442" r="24198" t="1680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95625" cy="172402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28490" l="26121" r="21794" t="1994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43225" cy="20764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15669" l="25801" r="24679" t="2222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DEMO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371850" cy="12477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40170" l="23237" r="20032" t="2250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Slide 31 (To be continued ….)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footerReference r:id="rId17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1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footer" Target="footer1.xm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