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6017" w14:textId="69B961FD" w:rsidR="00067E16" w:rsidRDefault="00CF2F37" w:rsidP="00CF2F37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Epoche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Vormärz</w:t>
      </w:r>
      <w:proofErr w:type="spellEnd"/>
    </w:p>
    <w:p w14:paraId="46021A02" w14:textId="77777777" w:rsidR="00CF2F37" w:rsidRDefault="00CF2F37"/>
    <w:p w14:paraId="456B83C4" w14:textId="5D2A977A" w:rsidR="00CF2F37" w:rsidRDefault="00CF2F37">
      <w:r w:rsidRPr="00CF2F37">
        <w:t>Epoche der Vorjahre der Märzrevolution 1</w:t>
      </w:r>
      <w:r>
        <w:t>848 (1815-1848)</w:t>
      </w:r>
    </w:p>
    <w:p w14:paraId="789E5D4C" w14:textId="3ECCF515" w:rsidR="00CF2F37" w:rsidRDefault="00CF2F37">
      <w:r>
        <w:t>Unterteilung in:</w:t>
      </w:r>
    </w:p>
    <w:p w14:paraId="393FBCA8" w14:textId="7CFE9C58" w:rsidR="00CF2F37" w:rsidRDefault="00CF2F37" w:rsidP="00CF2F37">
      <w:pPr>
        <w:pStyle w:val="Listenabsatz"/>
        <w:numPr>
          <w:ilvl w:val="0"/>
          <w:numId w:val="1"/>
        </w:numPr>
      </w:pPr>
      <w:r>
        <w:t>Junges Deutschland (1830-1834), geprägt durch liberale Ideen</w:t>
      </w:r>
    </w:p>
    <w:p w14:paraId="5652C699" w14:textId="6E3BFF52" w:rsidR="00CF2F37" w:rsidRDefault="00CF2F37" w:rsidP="00CF2F37">
      <w:pPr>
        <w:pStyle w:val="Listenabsatz"/>
        <w:numPr>
          <w:ilvl w:val="0"/>
          <w:numId w:val="1"/>
        </w:numPr>
      </w:pPr>
      <w:r>
        <w:t>Revolution (1848)</w:t>
      </w:r>
    </w:p>
    <w:p w14:paraId="4CF5A543" w14:textId="77777777" w:rsidR="00CF2F37" w:rsidRDefault="00CF2F37" w:rsidP="00CF2F37"/>
    <w:p w14:paraId="5768D22C" w14:textId="4A26752D" w:rsidR="00CF2F37" w:rsidRDefault="00CF2F37" w:rsidP="00CF2F37">
      <w:r>
        <w:t>Kontext Vormärz:</w:t>
      </w:r>
    </w:p>
    <w:p w14:paraId="41F330FF" w14:textId="632F7BC9" w:rsidR="00CF2F37" w:rsidRDefault="00CF2F37" w:rsidP="00CF2F37">
      <w:pPr>
        <w:pStyle w:val="Listenabsatz"/>
        <w:numPr>
          <w:ilvl w:val="0"/>
          <w:numId w:val="1"/>
        </w:numPr>
      </w:pPr>
      <w:r>
        <w:t>Misstrauen der Bevölkerung gegen Obrigkeit</w:t>
      </w:r>
    </w:p>
    <w:p w14:paraId="0EB328F5" w14:textId="23677FD8" w:rsidR="00CF2F37" w:rsidRPr="00CF2F37" w:rsidRDefault="00CF2F37" w:rsidP="00CF2F37">
      <w:pPr>
        <w:pStyle w:val="Listenabsatz"/>
        <w:numPr>
          <w:ilvl w:val="0"/>
          <w:numId w:val="1"/>
        </w:numPr>
      </w:pPr>
      <w:r>
        <w:t>Reformen der Franz. Revolution wurden rückgängig gemacht.</w:t>
      </w:r>
    </w:p>
    <w:sectPr w:rsidR="00CF2F37" w:rsidRPr="00CF2F37" w:rsidSect="006A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1ABC"/>
    <w:multiLevelType w:val="hybridMultilevel"/>
    <w:tmpl w:val="F3E2CD48"/>
    <w:lvl w:ilvl="0" w:tplc="3FE49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3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7"/>
    <w:rsid w:val="00067E16"/>
    <w:rsid w:val="006A3DBC"/>
    <w:rsid w:val="00AB4084"/>
    <w:rsid w:val="00C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3BFFE"/>
  <w15:chartTrackingRefBased/>
  <w15:docId w15:val="{1CE6B733-529E-49C3-833E-A8DC8AB1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F3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F2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B4AA48B07E748879AFD5B51075964" ma:contentTypeVersion="6" ma:contentTypeDescription="Create a new document." ma:contentTypeScope="" ma:versionID="f73650f11b801992476b71753d15d03b">
  <xsd:schema xmlns:xsd="http://www.w3.org/2001/XMLSchema" xmlns:xs="http://www.w3.org/2001/XMLSchema" xmlns:p="http://schemas.microsoft.com/office/2006/metadata/properties" xmlns:ns3="7ad260b2-1665-4550-8484-5b1fa4dc953c" targetNamespace="http://schemas.microsoft.com/office/2006/metadata/properties" ma:root="true" ma:fieldsID="6dd3542be98fa0d70d9444ffb674331b" ns3:_="">
    <xsd:import namespace="7ad260b2-1665-4550-8484-5b1fa4dc9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60b2-1665-4550-8484-5b1fa4dc9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d260b2-1665-4550-8484-5b1fa4dc953c" xsi:nil="true"/>
  </documentManagement>
</p:properties>
</file>

<file path=customXml/itemProps1.xml><?xml version="1.0" encoding="utf-8"?>
<ds:datastoreItem xmlns:ds="http://schemas.openxmlformats.org/officeDocument/2006/customXml" ds:itemID="{D140B812-5ED0-43ED-9F6A-E9FEB173E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260b2-1665-4550-8484-5b1fa4dc9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67D31-B495-4ACC-985C-B881BED37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7DD9B-39E3-4778-AEB0-6A9293F1FADB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7ad260b2-1665-4550-8484-5b1fa4dc953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Marielen Heiderich</dc:creator>
  <cp:keywords/>
  <dc:description/>
  <cp:lastModifiedBy>Marielen Heiderich</cp:lastModifiedBy>
  <cp:revision>2</cp:revision>
  <cp:lastPrinted>2023-09-19T05:27:00Z</cp:lastPrinted>
  <dcterms:created xsi:type="dcterms:W3CDTF">2023-09-19T05:28:00Z</dcterms:created>
  <dcterms:modified xsi:type="dcterms:W3CDTF">2023-09-19T05:28:00Z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0x01010040AB4AA48B07E748879AFD5B51075964</vt:lpwstr>
  </property>
</Properties>
</file>