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#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Formation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Age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Lat/Long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Date/Desciption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Local in section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Analyses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CO09-RC-Jebb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Entrada-Board Beds Member </w:t>
      </w:r>
      <w:r w:rsidDel="00000000" w:rsidR="00000000" w:rsidRPr="00000000">
        <w:rPr>
          <w:rtl w:val="0"/>
        </w:rPr>
        <w:t xml:space="preserve">Jurassic </w:t>
      </w:r>
      <w:r w:rsidDel="00000000" w:rsidR="00000000" w:rsidRPr="00000000">
        <w:rPr>
          <w:rtl w:val="0"/>
        </w:rPr>
        <w:t xml:space="preserve">Rough Canyon </w:t>
      </w:r>
      <w:r w:rsidDel="00000000" w:rsidR="00000000" w:rsidRPr="00000000">
        <w:rPr>
          <w:rtl w:val="0"/>
        </w:rPr>
        <w:t xml:space="preserve">N38() 59.225 W108() 37.239`40013 </w:t>
      </w:r>
      <w:r w:rsidDel="00000000" w:rsidR="00000000" w:rsidRPr="00000000">
        <w:rPr>
          <w:rtl w:val="0"/>
        </w:rPr>
        <w:t xml:space="preserve">spheroidal to elongate HFO concretions from the Board Beds QEM,TEM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+0.001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Polished thin section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+0.002</w:t>
        <w:tab/>
        <w:tab/>
        <w:tab/>
        <w:tab/>
        <w:t xml:space="preserve">irregular shaped HFO concretion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Polished thin section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+0.003</w:t>
        <w:tab/>
        <w:tab/>
        <w:tab/>
        <w:tab/>
        <w:t xml:space="preserve">irregular shaped HFO concretion (burrow?</w:t>
      </w:r>
      <w:r w:rsidDel="00000000" w:rsidR="00000000" w:rsidRPr="00000000">
        <w:rPr>
          <w:color w:val="ff00ff"/>
          <w:rtl w:val="0"/>
        </w:rPr>
        <w:t xml:space="preserve">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Polished thin section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CO09-RC-1Jw  Wanakah Fm   Jurassic Rough Canyon N38() 59.225’ W108() 37.139’ 40013   carnelian and host rock samples with organic looking structures and HFO cemented blebs   QEM, TEM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+0.001</w:t>
        <w:tab/>
        <w:tab/>
        <w:t xml:space="preserve">green and red host rock with organic looking structures   polished thin section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+0.002</w:t>
        <w:tab/>
        <w:tab/>
        <w:t xml:space="preserve">red concretionary stuff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Polished thin section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+0.003</w:t>
        <w:tab/>
        <w:tab/>
        <w:t xml:space="preserve">host rock</w:t>
        <w:tab/>
        <w:tab/>
        <w:t xml:space="preserve">polished thin section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+0.004</w:t>
        <w:tab/>
        <w:tab/>
        <w:t xml:space="preserve">host rock</w:t>
        <w:tab/>
        <w:tab/>
        <w:t xml:space="preserve">polished thin section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CO09-RC-2Jebb   Entrada-Board Beds Member  Jurassic  Rough Canyon N38() 59.225’ W108() 37.139’40013  host rock with in situ micros   QEM, TEM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+0.001</w:t>
        <w:tab/>
        <w:tab/>
        <w:t xml:space="preserve">host rock with in situ micros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Polished thin section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