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5B88" w14:textId="0D72C24C" w:rsidR="00301B2B" w:rsidRDefault="00301B2B"/>
    <w:p w14:paraId="401B0852" w14:textId="7A9B1C7D" w:rsidR="007F26BA" w:rsidRPr="00084EAC" w:rsidRDefault="00301B2B">
      <w:pPr>
        <w:rPr>
          <w:rStyle w:val="SubtitleChar"/>
        </w:rPr>
      </w:pPr>
      <w:r w:rsidRPr="00084EAC">
        <w:rPr>
          <w:rStyle w:val="TitleChar"/>
        </w:rPr>
        <w:t>Model Card</w:t>
      </w:r>
      <w:r w:rsidR="00355FCC" w:rsidRPr="00084EAC">
        <w:rPr>
          <w:rStyle w:val="TitleChar"/>
        </w:rPr>
        <w:br/>
      </w:r>
      <w:r w:rsidR="00355FCC" w:rsidRPr="00084EAC">
        <w:rPr>
          <w:rStyle w:val="SubtitleChar"/>
        </w:rPr>
        <w:t>Date: 09/08/2024</w:t>
      </w:r>
      <w:r w:rsidR="00355FCC" w:rsidRPr="00084EAC">
        <w:rPr>
          <w:rStyle w:val="SubtitleChar"/>
        </w:rPr>
        <w:br/>
      </w:r>
      <w:r w:rsidR="00084EAC" w:rsidRPr="00084EAC">
        <w:rPr>
          <w:rStyle w:val="SubtitleChar"/>
        </w:rPr>
        <w:t xml:space="preserve">Contents Insurance Risk Analysis </w:t>
      </w:r>
      <w:r w:rsidR="007F26BA">
        <w:rPr>
          <w:rStyle w:val="SubtitleChar"/>
        </w:rPr>
        <w:br/>
        <w:t>Author: Victor Acosta</w:t>
      </w:r>
      <w:r w:rsidR="007F26BA">
        <w:rPr>
          <w:rStyle w:val="SubtitleChar"/>
        </w:rPr>
        <w:br/>
      </w:r>
    </w:p>
    <w:p w14:paraId="304070FA" w14:textId="704D8583" w:rsidR="00301B2B" w:rsidRDefault="006C667B" w:rsidP="007F26BA">
      <w:pPr>
        <w:pStyle w:val="Heading1"/>
      </w:pPr>
      <w:r>
        <w:t xml:space="preserve">Model specifications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6C667B" w14:paraId="26BC4C29" w14:textId="77777777" w:rsidTr="007F26BA">
        <w:tc>
          <w:tcPr>
            <w:tcW w:w="1555" w:type="dxa"/>
          </w:tcPr>
          <w:p w14:paraId="5675BDB1" w14:textId="214FFEE1" w:rsidR="006C667B" w:rsidRPr="007F26BA" w:rsidRDefault="006C667B">
            <w:pPr>
              <w:rPr>
                <w:b/>
                <w:bCs/>
              </w:rPr>
            </w:pPr>
            <w:r w:rsidRPr="007F26BA">
              <w:rPr>
                <w:b/>
                <w:bCs/>
              </w:rPr>
              <w:t>Model Type</w:t>
            </w:r>
          </w:p>
        </w:tc>
        <w:tc>
          <w:tcPr>
            <w:tcW w:w="7461" w:type="dxa"/>
          </w:tcPr>
          <w:p w14:paraId="7DFB24B6" w14:textId="1FDCF9D8" w:rsidR="006C667B" w:rsidRDefault="00A2120B">
            <w:r>
              <w:t>Random Forest</w:t>
            </w:r>
          </w:p>
        </w:tc>
      </w:tr>
      <w:tr w:rsidR="006C667B" w14:paraId="7536ACA8" w14:textId="77777777" w:rsidTr="007F26BA">
        <w:tc>
          <w:tcPr>
            <w:tcW w:w="1555" w:type="dxa"/>
          </w:tcPr>
          <w:p w14:paraId="20C2860E" w14:textId="34EF39C8" w:rsidR="006C667B" w:rsidRPr="007F26BA" w:rsidRDefault="00A2120B">
            <w:pPr>
              <w:rPr>
                <w:b/>
                <w:bCs/>
              </w:rPr>
            </w:pPr>
            <w:r w:rsidRPr="007F26BA">
              <w:rPr>
                <w:b/>
                <w:bCs/>
              </w:rPr>
              <w:t>Inputs</w:t>
            </w:r>
          </w:p>
        </w:tc>
        <w:tc>
          <w:tcPr>
            <w:tcW w:w="7461" w:type="dxa"/>
          </w:tcPr>
          <w:p w14:paraId="4CF42D10" w14:textId="1D82E8C8" w:rsidR="00524639" w:rsidRDefault="00524639" w:rsidP="00524639">
            <w:r>
              <w:t xml:space="preserve">EMPLOYMENT </w:t>
            </w:r>
          </w:p>
          <w:p w14:paraId="4E71A923" w14:textId="4228F9E7" w:rsidR="00524639" w:rsidRDefault="00524639" w:rsidP="00524639">
            <w:r>
              <w:t xml:space="preserve">MAR_STATUS   </w:t>
            </w:r>
          </w:p>
          <w:p w14:paraId="797273E3" w14:textId="3907E411" w:rsidR="00524639" w:rsidRDefault="00524639" w:rsidP="00524639">
            <w:r>
              <w:t xml:space="preserve">ALARM     </w:t>
            </w:r>
          </w:p>
          <w:p w14:paraId="36D4B2F1" w14:textId="7EC52F26" w:rsidR="00524639" w:rsidRDefault="00524639" w:rsidP="00524639">
            <w:r>
              <w:t xml:space="preserve">LOCKS     </w:t>
            </w:r>
          </w:p>
          <w:p w14:paraId="18E19B8C" w14:textId="6DAEAFE0" w:rsidR="00524639" w:rsidRDefault="00524639" w:rsidP="00524639">
            <w:r>
              <w:t xml:space="preserve">BEDROOMS </w:t>
            </w:r>
          </w:p>
          <w:p w14:paraId="22191517" w14:textId="619E13F1" w:rsidR="00524639" w:rsidRDefault="00524639" w:rsidP="00524639">
            <w:r>
              <w:t xml:space="preserve">NEIGH_WATCH  </w:t>
            </w:r>
          </w:p>
          <w:p w14:paraId="374AD4EB" w14:textId="086FF03A" w:rsidR="00524639" w:rsidRDefault="00524639" w:rsidP="00524639">
            <w:r>
              <w:t xml:space="preserve">OWNERSHIP_TYPE </w:t>
            </w:r>
          </w:p>
          <w:p w14:paraId="4CD712BD" w14:textId="495F9538" w:rsidR="00524639" w:rsidRDefault="00524639" w:rsidP="00524639">
            <w:r>
              <w:t xml:space="preserve">PROP_TYPE   </w:t>
            </w:r>
          </w:p>
          <w:p w14:paraId="71F6AE8E" w14:textId="72EC6F5D" w:rsidR="00524639" w:rsidRDefault="00524639" w:rsidP="00524639">
            <w:r>
              <w:t xml:space="preserve">YEARBUILT     </w:t>
            </w:r>
          </w:p>
          <w:p w14:paraId="1F936BE2" w14:textId="737943CF" w:rsidR="00524639" w:rsidRDefault="00524639" w:rsidP="00524639">
            <w:r>
              <w:t xml:space="preserve">LEGALFEES_COVER   </w:t>
            </w:r>
          </w:p>
          <w:p w14:paraId="759E7EF6" w14:textId="0E2B5450" w:rsidR="00524639" w:rsidRDefault="00524639" w:rsidP="00524639">
            <w:r>
              <w:t xml:space="preserve">EMERGENCIES_COVER  </w:t>
            </w:r>
          </w:p>
          <w:p w14:paraId="5C79969B" w14:textId="2F4E3B22" w:rsidR="00524639" w:rsidRDefault="00524639" w:rsidP="00524639">
            <w:r>
              <w:t xml:space="preserve">KEYREPLACE_COVER  </w:t>
            </w:r>
          </w:p>
          <w:p w14:paraId="3F93A03C" w14:textId="673F586C" w:rsidR="00524639" w:rsidRDefault="00524639" w:rsidP="00524639">
            <w:r>
              <w:t xml:space="preserve">FLOODING_RISK    </w:t>
            </w:r>
          </w:p>
          <w:p w14:paraId="619D93A9" w14:textId="32ADCD2F" w:rsidR="006C667B" w:rsidRDefault="00524639" w:rsidP="00524639">
            <w:r>
              <w:t xml:space="preserve">AREA_RISK     </w:t>
            </w:r>
          </w:p>
        </w:tc>
      </w:tr>
      <w:tr w:rsidR="006C667B" w14:paraId="74AF22DF" w14:textId="77777777" w:rsidTr="007F26BA">
        <w:tc>
          <w:tcPr>
            <w:tcW w:w="1555" w:type="dxa"/>
          </w:tcPr>
          <w:p w14:paraId="4D8AA94F" w14:textId="7999DBF2" w:rsidR="006C667B" w:rsidRPr="007F26BA" w:rsidRDefault="00524639">
            <w:pPr>
              <w:rPr>
                <w:b/>
                <w:bCs/>
              </w:rPr>
            </w:pPr>
            <w:r w:rsidRPr="007F26BA">
              <w:rPr>
                <w:b/>
                <w:bCs/>
              </w:rPr>
              <w:t>Outputs</w:t>
            </w:r>
          </w:p>
        </w:tc>
        <w:tc>
          <w:tcPr>
            <w:tcW w:w="7461" w:type="dxa"/>
          </w:tcPr>
          <w:p w14:paraId="5B8E1457" w14:textId="18ED5E16" w:rsidR="007F26BA" w:rsidRDefault="007F26BA" w:rsidP="007F26BA">
            <w:r>
              <w:t xml:space="preserve">1 – HIGH RISK </w:t>
            </w:r>
            <w:r>
              <w:br/>
              <w:t>0 – NO RISK</w:t>
            </w:r>
          </w:p>
        </w:tc>
      </w:tr>
      <w:tr w:rsidR="007F26BA" w14:paraId="72588329" w14:textId="77777777" w:rsidTr="007F26BA">
        <w:tc>
          <w:tcPr>
            <w:tcW w:w="1555" w:type="dxa"/>
          </w:tcPr>
          <w:p w14:paraId="5727EF80" w14:textId="77777777" w:rsidR="007F26BA" w:rsidRPr="007F26BA" w:rsidRDefault="007F26BA">
            <w:pPr>
              <w:rPr>
                <w:b/>
                <w:bCs/>
              </w:rPr>
            </w:pPr>
          </w:p>
        </w:tc>
        <w:tc>
          <w:tcPr>
            <w:tcW w:w="7461" w:type="dxa"/>
          </w:tcPr>
          <w:p w14:paraId="321BDF76" w14:textId="77777777" w:rsidR="007F26BA" w:rsidRDefault="007F26BA" w:rsidP="007F26BA"/>
        </w:tc>
      </w:tr>
    </w:tbl>
    <w:p w14:paraId="6CF40EE4" w14:textId="77777777" w:rsidR="006C667B" w:rsidRDefault="006C667B"/>
    <w:p w14:paraId="759B92D8" w14:textId="5BCF096A" w:rsidR="00301B2B" w:rsidRDefault="00173345" w:rsidP="00E97F82">
      <w:pPr>
        <w:pStyle w:val="Heading1"/>
      </w:pPr>
      <w:r>
        <w:t>Intended Uses</w:t>
      </w:r>
    </w:p>
    <w:p w14:paraId="4E9317E2" w14:textId="77777777" w:rsidR="00C36C10" w:rsidRDefault="00173345">
      <w:r>
        <w:t xml:space="preserve">For underwriters generating quotes </w:t>
      </w:r>
      <w:r w:rsidR="00E97F82">
        <w:t>and</w:t>
      </w:r>
      <w:r w:rsidR="00CA3628">
        <w:t xml:space="preserve"> policies</w:t>
      </w:r>
      <w:r w:rsidR="007F177A">
        <w:t xml:space="preserve"> for </w:t>
      </w:r>
      <w:r w:rsidR="00873839">
        <w:t>property c</w:t>
      </w:r>
      <w:r w:rsidR="007F177A">
        <w:t>ontents</w:t>
      </w:r>
      <w:r w:rsidR="00873839">
        <w:t xml:space="preserve"> i</w:t>
      </w:r>
      <w:r w:rsidR="007F177A">
        <w:t>nsurance</w:t>
      </w:r>
      <w:r w:rsidR="00CA3628">
        <w:t xml:space="preserve">. </w:t>
      </w:r>
    </w:p>
    <w:p w14:paraId="24099822" w14:textId="0776E9AA" w:rsidR="005F6151" w:rsidRDefault="00C36C10">
      <w:r w:rsidRPr="00C36C10">
        <w:rPr>
          <w:b/>
          <w:bCs/>
        </w:rPr>
        <w:t>Domain and users:</w:t>
      </w:r>
      <w:r>
        <w:t xml:space="preserve"> </w:t>
      </w:r>
      <w:r w:rsidR="007F177A">
        <w:t>In the UK building and contents insurance is usually divided into the owner of the building (freehold) and the owner of a flat (leasehold)</w:t>
      </w:r>
      <w:r w:rsidR="008F783F">
        <w:t>, this division provides an excellent market for contents-only insurance</w:t>
      </w:r>
      <w:r w:rsidR="005F6151">
        <w:t xml:space="preserve">.  In </w:t>
      </w:r>
      <w:r w:rsidR="004A72F4">
        <w:t>addition,</w:t>
      </w:r>
      <w:r w:rsidR="005F6151">
        <w:t xml:space="preserve"> it can be used for </w:t>
      </w:r>
      <w:r w:rsidR="004A72F4">
        <w:t xml:space="preserve">combined </w:t>
      </w:r>
      <w:r w:rsidR="005F6151">
        <w:t>building and contents</w:t>
      </w:r>
      <w:r w:rsidR="00482A0F">
        <w:t xml:space="preserve"> for house owners</w:t>
      </w:r>
      <w:r w:rsidR="00DD1B2D">
        <w:t xml:space="preserve">. </w:t>
      </w:r>
    </w:p>
    <w:p w14:paraId="2923EA1A" w14:textId="11DFB38B" w:rsidR="009E0558" w:rsidRDefault="009E0558">
      <w:r w:rsidRPr="009E0558">
        <w:rPr>
          <w:b/>
          <w:bCs/>
        </w:rPr>
        <w:t>Out-of-scope</w:t>
      </w:r>
      <w:r>
        <w:t>:  Any quotes or policies for building-only insurance as the model was not trained for data associated with the building specs.</w:t>
      </w:r>
    </w:p>
    <w:p w14:paraId="2BFE4619" w14:textId="71BCDB46" w:rsidR="009E0558" w:rsidRDefault="009E0558"/>
    <w:p w14:paraId="6BBDD4DB" w14:textId="77777777" w:rsidR="00A333C5" w:rsidRDefault="00A333C5"/>
    <w:p w14:paraId="2D11BD74" w14:textId="7D28AECC" w:rsidR="00A333C5" w:rsidRDefault="00A333C5" w:rsidP="00DB3809">
      <w:pPr>
        <w:pStyle w:val="Heading1"/>
      </w:pPr>
      <w:r>
        <w:lastRenderedPageBreak/>
        <w:t>Limitations</w:t>
      </w:r>
    </w:p>
    <w:p w14:paraId="0FAC4613" w14:textId="616B9652" w:rsidR="00A333C5" w:rsidRDefault="00A333C5">
      <w:r w:rsidRPr="00DB3809">
        <w:rPr>
          <w:b/>
          <w:bCs/>
        </w:rPr>
        <w:t>Trade-offs.</w:t>
      </w:r>
      <w:r>
        <w:t xml:space="preserve">  The model was optimised for </w:t>
      </w:r>
      <w:r w:rsidR="00142910">
        <w:t xml:space="preserve">detecting high risk policies. Therefore, there may be more cases of </w:t>
      </w:r>
      <w:r w:rsidR="00DB3809">
        <w:t>high-risk</w:t>
      </w:r>
      <w:r w:rsidR="00142910">
        <w:t xml:space="preserve"> predictions for </w:t>
      </w:r>
      <w:r w:rsidR="00DB3809">
        <w:t>low-risk</w:t>
      </w:r>
      <w:r w:rsidR="00142910">
        <w:t xml:space="preserve"> scenarios. </w:t>
      </w:r>
    </w:p>
    <w:p w14:paraId="61BEF941" w14:textId="2B084907" w:rsidR="00E62F48" w:rsidRDefault="00336A60">
      <w:r w:rsidRPr="00DA7A24">
        <w:rPr>
          <w:b/>
          <w:bCs/>
        </w:rPr>
        <w:t>Groups</w:t>
      </w:r>
      <w:r w:rsidR="000B63C8">
        <w:rPr>
          <w:b/>
          <w:bCs/>
        </w:rPr>
        <w:t xml:space="preserve"> and geographical area</w:t>
      </w:r>
      <w:r>
        <w:t xml:space="preserve">.  The main group is UK property </w:t>
      </w:r>
      <w:r w:rsidR="000E432F">
        <w:t xml:space="preserve">market </w:t>
      </w:r>
      <w:r>
        <w:t>as it has</w:t>
      </w:r>
      <w:r w:rsidR="002433DE">
        <w:t xml:space="preserve"> a </w:t>
      </w:r>
      <w:r w:rsidR="000E432F">
        <w:t>good division</w:t>
      </w:r>
      <w:r>
        <w:t xml:space="preserve"> between building and contents</w:t>
      </w:r>
      <w:r w:rsidR="002433DE">
        <w:t xml:space="preserve"> products</w:t>
      </w:r>
      <w:r>
        <w:t>.</w:t>
      </w:r>
      <w:r w:rsidR="00DA7A24">
        <w:t xml:space="preserve"> It may be reused in other countries but perhaps with some accuracy degradation.  </w:t>
      </w:r>
    </w:p>
    <w:p w14:paraId="51C0AAA1" w14:textId="75350237" w:rsidR="002433DE" w:rsidRDefault="006F55FD">
      <w:r w:rsidRPr="006F55FD">
        <w:rPr>
          <w:b/>
          <w:bCs/>
        </w:rPr>
        <w:t>Sensitive data</w:t>
      </w:r>
      <w:r>
        <w:t>: Age groups and gender have been removed and does not contribute to the outcome of the predictions</w:t>
      </w:r>
    </w:p>
    <w:p w14:paraId="527D790D" w14:textId="77777777" w:rsidR="00E62F48" w:rsidRDefault="00E62F48"/>
    <w:p w14:paraId="36FB65EA" w14:textId="77777777" w:rsidR="00DD1B2D" w:rsidRDefault="00DD1B2D"/>
    <w:p w14:paraId="1B4EBDAD" w14:textId="77777777" w:rsidR="00D03868" w:rsidRDefault="00D03868"/>
    <w:p w14:paraId="5FF291C0" w14:textId="40F93911" w:rsidR="005F6151" w:rsidRDefault="00132A06" w:rsidP="00E45C23">
      <w:pPr>
        <w:pStyle w:val="Heading1"/>
      </w:pPr>
      <w:r>
        <w:t xml:space="preserve">Datasets </w:t>
      </w:r>
    </w:p>
    <w:p w14:paraId="0E8FC6D4" w14:textId="0767A66B" w:rsidR="00132A06" w:rsidRPr="00D03868" w:rsidRDefault="00B073AF">
      <w:pPr>
        <w:rPr>
          <w:b/>
          <w:bCs/>
        </w:rPr>
      </w:pPr>
      <w:r>
        <w:t xml:space="preserve">The following inputs have higher </w:t>
      </w:r>
      <w:r w:rsidR="00D03868">
        <w:t>rank,</w:t>
      </w:r>
      <w:r w:rsidR="000267AD">
        <w:t xml:space="preserve"> and they should be considered mandatory fields to have </w:t>
      </w:r>
      <w:r w:rsidR="0034045F">
        <w:t xml:space="preserve">the best accuracy: </w:t>
      </w:r>
      <w:r w:rsidR="0034045F" w:rsidRPr="00D03868">
        <w:rPr>
          <w:b/>
          <w:bCs/>
        </w:rPr>
        <w:t>Year built, Property Type, Number of bedrooms,</w:t>
      </w:r>
      <w:r w:rsidR="00F5552A" w:rsidRPr="00D03868">
        <w:rPr>
          <w:b/>
          <w:bCs/>
        </w:rPr>
        <w:t xml:space="preserve"> ownership type</w:t>
      </w:r>
      <w:r w:rsidR="006716CF" w:rsidRPr="00D03868">
        <w:rPr>
          <w:b/>
          <w:bCs/>
        </w:rPr>
        <w:t>, emergencies cover and marital status.</w:t>
      </w:r>
    </w:p>
    <w:p w14:paraId="3737C301" w14:textId="77777777" w:rsidR="00E45C23" w:rsidRDefault="00E45C23"/>
    <w:p w14:paraId="5F6D2FFD" w14:textId="08ABF36F" w:rsidR="00E45C23" w:rsidRDefault="00E45C23">
      <w:r w:rsidRPr="00E45C23">
        <w:rPr>
          <w:noProof/>
        </w:rPr>
        <w:drawing>
          <wp:inline distT="0" distB="0" distL="0" distR="0" wp14:anchorId="47A69A1A" wp14:editId="7FB64228">
            <wp:extent cx="5731510" cy="3187700"/>
            <wp:effectExtent l="0" t="0" r="2540" b="0"/>
            <wp:docPr id="66189766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97666" name="Picture 1" descr="A graph of a bar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305F" w14:textId="49080961" w:rsidR="00672E7C" w:rsidRPr="007D104B" w:rsidRDefault="00D03868">
      <w:pPr>
        <w:rPr>
          <w:b/>
          <w:bCs/>
          <w:i/>
          <w:iCs/>
        </w:rPr>
      </w:pPr>
      <w:r w:rsidRPr="007D104B">
        <w:rPr>
          <w:b/>
          <w:bCs/>
          <w:i/>
          <w:iCs/>
          <w:sz w:val="20"/>
          <w:szCs w:val="20"/>
        </w:rPr>
        <w:t>Figure 1: Feature importance</w:t>
      </w:r>
      <w:r w:rsidR="007D104B" w:rsidRPr="007D104B">
        <w:rPr>
          <w:b/>
          <w:bCs/>
          <w:i/>
          <w:iCs/>
          <w:sz w:val="20"/>
          <w:szCs w:val="20"/>
        </w:rPr>
        <w:t xml:space="preserve"> based on a sample of 13104 policies</w:t>
      </w:r>
      <w:r w:rsidR="007D104B" w:rsidRPr="007D104B">
        <w:rPr>
          <w:b/>
          <w:bCs/>
          <w:i/>
          <w:iCs/>
        </w:rPr>
        <w:t xml:space="preserve"> </w:t>
      </w:r>
    </w:p>
    <w:p w14:paraId="08F6C675" w14:textId="77777777" w:rsidR="00672E7C" w:rsidRDefault="00672E7C"/>
    <w:p w14:paraId="67FBBB8A" w14:textId="77777777" w:rsidR="00672E7C" w:rsidRDefault="00672E7C"/>
    <w:p w14:paraId="77B3CB5C" w14:textId="77777777" w:rsidR="00672E7C" w:rsidRDefault="00672E7C"/>
    <w:p w14:paraId="1A4921E0" w14:textId="77777777" w:rsidR="00D03868" w:rsidRDefault="00D03868"/>
    <w:p w14:paraId="51B2DBC0" w14:textId="2800B355" w:rsidR="00EA7B50" w:rsidRDefault="00EA7B50">
      <w:r>
        <w:t xml:space="preserve">A full list and details </w:t>
      </w:r>
      <w:r w:rsidR="0049082E">
        <w:t>are</w:t>
      </w:r>
      <w:r>
        <w:t xml:space="preserve"> provided below: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521"/>
        <w:gridCol w:w="6495"/>
      </w:tblGrid>
      <w:tr w:rsidR="00EA7B50" w:rsidRPr="00FF1815" w14:paraId="00055FC3" w14:textId="77777777" w:rsidTr="0060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14:paraId="00A8C0D7" w14:textId="7191CCE1" w:rsidR="00EA7B50" w:rsidRPr="00FF1815" w:rsidRDefault="004C485A">
            <w:pPr>
              <w:rPr>
                <w:b w:val="0"/>
                <w:bCs w:val="0"/>
              </w:rPr>
            </w:pPr>
            <w:r w:rsidRPr="00FF1815">
              <w:rPr>
                <w:b w:val="0"/>
                <w:bCs w:val="0"/>
              </w:rPr>
              <w:t>Feature</w:t>
            </w:r>
          </w:p>
        </w:tc>
        <w:tc>
          <w:tcPr>
            <w:tcW w:w="6495" w:type="dxa"/>
          </w:tcPr>
          <w:p w14:paraId="64FAAE80" w14:textId="1D276852" w:rsidR="00EA7B50" w:rsidRPr="00FF1815" w:rsidRDefault="004C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F1815">
              <w:rPr>
                <w:b w:val="0"/>
                <w:bCs w:val="0"/>
              </w:rPr>
              <w:t>Description</w:t>
            </w:r>
          </w:p>
        </w:tc>
      </w:tr>
      <w:tr w:rsidR="00EA7B50" w14:paraId="0BB97CDF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6937730F" w14:textId="0D5CC936" w:rsidR="00EA7B50" w:rsidRDefault="004C485A">
            <w:r>
              <w:t>EMPLOYMENT</w:t>
            </w:r>
          </w:p>
        </w:tc>
        <w:tc>
          <w:tcPr>
            <w:tcW w:w="6495" w:type="dxa"/>
          </w:tcPr>
          <w:p w14:paraId="0F4601A3" w14:textId="3DEC7C4D" w:rsidR="00EA7B50" w:rsidRDefault="004C485A" w:rsidP="004C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85A">
              <w:t>R = Retired,</w:t>
            </w:r>
            <w:r w:rsidR="0049082E">
              <w:t xml:space="preserve"> </w:t>
            </w:r>
            <w:r w:rsidRPr="004C485A">
              <w:t>E = Employed,</w:t>
            </w:r>
            <w:r w:rsidR="003C3F46">
              <w:t xml:space="preserve"> O =Other</w:t>
            </w:r>
          </w:p>
        </w:tc>
      </w:tr>
      <w:tr w:rsidR="00EA7B50" w14:paraId="3B9A85D4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65F82265" w14:textId="318FF923" w:rsidR="00EA7B50" w:rsidRDefault="006A0D70">
            <w:r>
              <w:t>PROPERTY</w:t>
            </w:r>
            <w:r w:rsidR="00D22754">
              <w:t>_</w:t>
            </w:r>
            <w:r>
              <w:t>TYPE</w:t>
            </w:r>
          </w:p>
        </w:tc>
        <w:tc>
          <w:tcPr>
            <w:tcW w:w="6495" w:type="dxa"/>
          </w:tcPr>
          <w:p w14:paraId="7B4C5D0C" w14:textId="3F4A5647" w:rsidR="00EA7B50" w:rsidRDefault="00D9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9, 10 and 19</w:t>
            </w:r>
          </w:p>
        </w:tc>
      </w:tr>
      <w:tr w:rsidR="00EA7B50" w14:paraId="046746BA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20CE238" w14:textId="57232A1C" w:rsidR="00EA7B50" w:rsidRDefault="00FF1815">
            <w:r>
              <w:t>OWNERSHIP</w:t>
            </w:r>
            <w:r w:rsidR="00D22754">
              <w:t>_</w:t>
            </w:r>
            <w:r>
              <w:t>TYPE</w:t>
            </w:r>
          </w:p>
        </w:tc>
        <w:tc>
          <w:tcPr>
            <w:tcW w:w="6495" w:type="dxa"/>
          </w:tcPr>
          <w:p w14:paraId="334F4DC5" w14:textId="15D9A1E1" w:rsidR="00EA7B50" w:rsidRDefault="00FF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or Other</w:t>
            </w:r>
          </w:p>
        </w:tc>
      </w:tr>
      <w:tr w:rsidR="00D9410D" w14:paraId="44C0D117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12240954" w14:textId="3C95F408" w:rsidR="00D9410D" w:rsidRDefault="006E0170">
            <w:r>
              <w:t>MAR</w:t>
            </w:r>
            <w:r w:rsidR="00D22754">
              <w:t>_</w:t>
            </w:r>
            <w:r>
              <w:t>STATUS</w:t>
            </w:r>
          </w:p>
        </w:tc>
        <w:tc>
          <w:tcPr>
            <w:tcW w:w="6495" w:type="dxa"/>
          </w:tcPr>
          <w:p w14:paraId="017B8059" w14:textId="6C102011" w:rsidR="00377E63" w:rsidRPr="00377E63" w:rsidRDefault="00377E63" w:rsidP="0037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E63">
              <w:t>M: Married, P: Partnered, W: Widowed</w:t>
            </w:r>
            <w:r>
              <w:t>,</w:t>
            </w:r>
            <w:r w:rsidRPr="00377E63">
              <w:t xml:space="preserve"> O: Other</w:t>
            </w:r>
          </w:p>
          <w:p w14:paraId="0B8692F7" w14:textId="77777777" w:rsidR="00D9410D" w:rsidRDefault="00D9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10D" w14:paraId="4D67273C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AC3D49F" w14:textId="15242F7B" w:rsidR="00D9410D" w:rsidRDefault="00672E7C">
            <w:r>
              <w:t>AREA</w:t>
            </w:r>
            <w:r w:rsidR="00604348">
              <w:t>_</w:t>
            </w:r>
            <w:r>
              <w:t>RISK</w:t>
            </w:r>
          </w:p>
        </w:tc>
        <w:tc>
          <w:tcPr>
            <w:tcW w:w="6495" w:type="dxa"/>
          </w:tcPr>
          <w:p w14:paraId="05C0B833" w14:textId="21E15C73" w:rsidR="00D9410D" w:rsidRDefault="0067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Low Risk, 2 – High Risk</w:t>
            </w:r>
          </w:p>
        </w:tc>
      </w:tr>
      <w:tr w:rsidR="00672E7C" w14:paraId="1AA8BAAC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C1E4015" w14:textId="3EB4CC00" w:rsidR="00672E7C" w:rsidRDefault="00672E7C">
            <w:r>
              <w:t>ALARM</w:t>
            </w:r>
          </w:p>
        </w:tc>
        <w:tc>
          <w:tcPr>
            <w:tcW w:w="6495" w:type="dxa"/>
          </w:tcPr>
          <w:p w14:paraId="6F8D4BFA" w14:textId="7D289279" w:rsidR="00672E7C" w:rsidRDefault="0060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property has appropriate alarm</w:t>
            </w:r>
          </w:p>
        </w:tc>
      </w:tr>
      <w:tr w:rsidR="00672E7C" w14:paraId="6B8DC04E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460079F5" w14:textId="7E6F74DA" w:rsidR="00672E7C" w:rsidRDefault="00672E7C">
            <w:r>
              <w:t>LOCKS</w:t>
            </w:r>
          </w:p>
        </w:tc>
        <w:tc>
          <w:tcPr>
            <w:tcW w:w="6495" w:type="dxa"/>
          </w:tcPr>
          <w:p w14:paraId="1B5373CA" w14:textId="3AD9753A" w:rsidR="00672E7C" w:rsidRDefault="00E5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property has appropriate locks</w:t>
            </w:r>
          </w:p>
        </w:tc>
      </w:tr>
      <w:tr w:rsidR="00672E7C" w14:paraId="1A2EB69F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2FFFF2E" w14:textId="40767292" w:rsidR="00672E7C" w:rsidRDefault="00672E7C">
            <w:r>
              <w:t>NEIGH_WATCH</w:t>
            </w:r>
          </w:p>
        </w:tc>
        <w:tc>
          <w:tcPr>
            <w:tcW w:w="6495" w:type="dxa"/>
          </w:tcPr>
          <w:p w14:paraId="51ED5DA7" w14:textId="445FB35C" w:rsidR="00672E7C" w:rsidRDefault="00E5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Neighbourhood watch</w:t>
            </w:r>
          </w:p>
        </w:tc>
      </w:tr>
      <w:tr w:rsidR="00672E7C" w14:paraId="70700498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06332597" w14:textId="55C1D8D7" w:rsidR="00672E7C" w:rsidRDefault="00093688">
            <w:r>
              <w:t>YEARBUILT</w:t>
            </w:r>
          </w:p>
        </w:tc>
        <w:tc>
          <w:tcPr>
            <w:tcW w:w="6495" w:type="dxa"/>
          </w:tcPr>
          <w:p w14:paraId="7335C268" w14:textId="1CB12B13" w:rsidR="00672E7C" w:rsidRDefault="00344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year the building was built</w:t>
            </w:r>
          </w:p>
        </w:tc>
      </w:tr>
      <w:tr w:rsidR="00093688" w14:paraId="5F1AD941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E99FC98" w14:textId="6684EA31" w:rsidR="00093688" w:rsidRDefault="00093688">
            <w:r>
              <w:t>LEGALFEES_COVER</w:t>
            </w:r>
          </w:p>
        </w:tc>
        <w:tc>
          <w:tcPr>
            <w:tcW w:w="6495" w:type="dxa"/>
          </w:tcPr>
          <w:p w14:paraId="747C4974" w14:textId="48B8F53D" w:rsidR="00093688" w:rsidRDefault="00344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legal fees</w:t>
            </w:r>
          </w:p>
        </w:tc>
      </w:tr>
      <w:tr w:rsidR="00093688" w14:paraId="7D2778CF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5849C46" w14:textId="40AE92CF" w:rsidR="00093688" w:rsidRDefault="00093688">
            <w:r>
              <w:t>EMERGENCIES_COVER</w:t>
            </w:r>
          </w:p>
        </w:tc>
        <w:tc>
          <w:tcPr>
            <w:tcW w:w="6495" w:type="dxa"/>
          </w:tcPr>
          <w:p w14:paraId="7B6C19D2" w14:textId="49437A66" w:rsidR="00093688" w:rsidRDefault="000E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Emergencies options included</w:t>
            </w:r>
          </w:p>
        </w:tc>
      </w:tr>
      <w:tr w:rsidR="00093688" w14:paraId="3546FA7B" w14:textId="77777777" w:rsidTr="0060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72359AFE" w14:textId="6F9FE224" w:rsidR="00093688" w:rsidRDefault="00093688">
            <w:r>
              <w:t>KEYREPLACE_COVER</w:t>
            </w:r>
          </w:p>
        </w:tc>
        <w:tc>
          <w:tcPr>
            <w:tcW w:w="6495" w:type="dxa"/>
          </w:tcPr>
          <w:p w14:paraId="0D87FECF" w14:textId="59C3DED5" w:rsidR="00093688" w:rsidRDefault="000E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Replacement of keys included</w:t>
            </w:r>
          </w:p>
        </w:tc>
      </w:tr>
      <w:tr w:rsidR="00093688" w14:paraId="44AA4797" w14:textId="77777777" w:rsidTr="0060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2E68F32" w14:textId="634D6D73" w:rsidR="00093688" w:rsidRDefault="00093688">
            <w:r>
              <w:t>FLOODING_RISK</w:t>
            </w:r>
          </w:p>
        </w:tc>
        <w:tc>
          <w:tcPr>
            <w:tcW w:w="6495" w:type="dxa"/>
          </w:tcPr>
          <w:p w14:paraId="0210416B" w14:textId="297D4B1D" w:rsidR="00093688" w:rsidRDefault="0004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Flooding risk of the property based on the surrounding area</w:t>
            </w:r>
          </w:p>
        </w:tc>
      </w:tr>
    </w:tbl>
    <w:p w14:paraId="5F0D0BD0" w14:textId="6055ABF6" w:rsidR="00173345" w:rsidRDefault="007F177A">
      <w:r>
        <w:t xml:space="preserve"> </w:t>
      </w:r>
    </w:p>
    <w:p w14:paraId="4A17A55D" w14:textId="77777777" w:rsidR="00EA7B50" w:rsidRDefault="00EA7B50"/>
    <w:p w14:paraId="2BEBE8B8" w14:textId="0ED9DA89" w:rsidR="00EA7B50" w:rsidRDefault="009434E9" w:rsidP="007778A0">
      <w:pPr>
        <w:pStyle w:val="Heading1"/>
      </w:pPr>
      <w:r>
        <w:t xml:space="preserve">Evaluation </w:t>
      </w:r>
      <w:r w:rsidR="007778A0">
        <w:t xml:space="preserve">and </w:t>
      </w:r>
      <w:r>
        <w:t>Results</w:t>
      </w:r>
    </w:p>
    <w:p w14:paraId="76E839F3" w14:textId="22939C1F" w:rsidR="009434E9" w:rsidRDefault="00A13A44">
      <w:r>
        <w:t>The original</w:t>
      </w:r>
      <w:r w:rsidR="00782E91">
        <w:t xml:space="preserve"> dataset </w:t>
      </w:r>
      <w:r>
        <w:t>has</w:t>
      </w:r>
      <w:r w:rsidR="008832DB">
        <w:t xml:space="preserve"> </w:t>
      </w:r>
      <w:r w:rsidR="008832DB" w:rsidRPr="008832DB">
        <w:t>147259</w:t>
      </w:r>
      <w:r w:rsidR="00D068B0">
        <w:t xml:space="preserve"> </w:t>
      </w:r>
      <w:r w:rsidR="00782E91">
        <w:t>insurance policies</w:t>
      </w:r>
      <w:r>
        <w:t xml:space="preserve"> and can be found </w:t>
      </w:r>
      <w:hyperlink r:id="rId5" w:history="1">
        <w:r w:rsidRPr="00A13A44">
          <w:rPr>
            <w:rStyle w:val="Hyperlink"/>
          </w:rPr>
          <w:t>here</w:t>
        </w:r>
      </w:hyperlink>
      <w:r w:rsidR="0029167A">
        <w:t xml:space="preserve">. This was filtered down to </w:t>
      </w:r>
      <w:r w:rsidR="00C22555">
        <w:t>32761</w:t>
      </w:r>
      <w:r w:rsidR="009B1CC7">
        <w:t xml:space="preserve"> policies in a ratio of 18019 </w:t>
      </w:r>
      <w:r w:rsidR="00C22555">
        <w:t>high and</w:t>
      </w:r>
      <w:r w:rsidR="009B1CC7">
        <w:t xml:space="preserve"> 14742</w:t>
      </w:r>
      <w:r w:rsidR="00C22555">
        <w:t xml:space="preserve"> low risk policies. </w:t>
      </w:r>
      <w:r w:rsidR="00F6423A">
        <w:t xml:space="preserve"> Finally rebalanced</w:t>
      </w:r>
      <w:r w:rsidR="0057738F">
        <w:t>,</w:t>
      </w:r>
      <w:r w:rsidR="00C978BF">
        <w:t xml:space="preserve"> removed all noise and unnecessary features.</w:t>
      </w:r>
      <w:r w:rsidR="00F6423A">
        <w:t xml:space="preserve">  The final training and test data was segregated as follows:</w:t>
      </w:r>
      <w:r w:rsidR="009B1CC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1985"/>
        <w:gridCol w:w="2500"/>
      </w:tblGrid>
      <w:tr w:rsidR="00B82FC5" w:rsidRPr="00F6423A" w14:paraId="541AE149" w14:textId="77777777" w:rsidTr="00F6423A">
        <w:tc>
          <w:tcPr>
            <w:tcW w:w="2405" w:type="dxa"/>
          </w:tcPr>
          <w:p w14:paraId="6A370457" w14:textId="71DB3737" w:rsidR="00B82FC5" w:rsidRPr="00F6423A" w:rsidRDefault="00B82FC5">
            <w:pPr>
              <w:rPr>
                <w:b/>
                <w:bCs/>
              </w:rPr>
            </w:pPr>
            <w:r w:rsidRPr="00F6423A">
              <w:rPr>
                <w:b/>
                <w:bCs/>
              </w:rPr>
              <w:t>Dataset</w:t>
            </w:r>
          </w:p>
        </w:tc>
        <w:tc>
          <w:tcPr>
            <w:tcW w:w="2126" w:type="dxa"/>
          </w:tcPr>
          <w:p w14:paraId="5BAE695A" w14:textId="2F0B5C0A" w:rsidR="00B82FC5" w:rsidRPr="00F6423A" w:rsidRDefault="00B82FC5">
            <w:pPr>
              <w:rPr>
                <w:b/>
                <w:bCs/>
              </w:rPr>
            </w:pPr>
            <w:r w:rsidRPr="00F6423A">
              <w:rPr>
                <w:b/>
                <w:bCs/>
              </w:rPr>
              <w:t>Total policies</w:t>
            </w:r>
          </w:p>
        </w:tc>
        <w:tc>
          <w:tcPr>
            <w:tcW w:w="1985" w:type="dxa"/>
          </w:tcPr>
          <w:p w14:paraId="4D0C832D" w14:textId="3AEE111B" w:rsidR="00B82FC5" w:rsidRPr="00F6423A" w:rsidRDefault="00B82FC5">
            <w:pPr>
              <w:rPr>
                <w:b/>
                <w:bCs/>
              </w:rPr>
            </w:pPr>
            <w:r w:rsidRPr="00F6423A">
              <w:rPr>
                <w:b/>
                <w:bCs/>
              </w:rPr>
              <w:t>High risk</w:t>
            </w:r>
          </w:p>
        </w:tc>
        <w:tc>
          <w:tcPr>
            <w:tcW w:w="2500" w:type="dxa"/>
          </w:tcPr>
          <w:p w14:paraId="74113B3F" w14:textId="772CABF0" w:rsidR="00B82FC5" w:rsidRPr="00F6423A" w:rsidRDefault="00B82FC5">
            <w:pPr>
              <w:rPr>
                <w:b/>
                <w:bCs/>
              </w:rPr>
            </w:pPr>
            <w:r w:rsidRPr="00F6423A">
              <w:rPr>
                <w:b/>
                <w:bCs/>
              </w:rPr>
              <w:t>Low risk</w:t>
            </w:r>
          </w:p>
        </w:tc>
      </w:tr>
      <w:tr w:rsidR="00B82FC5" w14:paraId="70A1A404" w14:textId="1D133F15" w:rsidTr="00F6423A">
        <w:tc>
          <w:tcPr>
            <w:tcW w:w="2405" w:type="dxa"/>
          </w:tcPr>
          <w:p w14:paraId="166B70E5" w14:textId="1A5DF8F5" w:rsidR="00B82FC5" w:rsidRDefault="00B82FC5">
            <w:r>
              <w:t>Training Data</w:t>
            </w:r>
          </w:p>
        </w:tc>
        <w:tc>
          <w:tcPr>
            <w:tcW w:w="2126" w:type="dxa"/>
          </w:tcPr>
          <w:p w14:paraId="32D6AC6D" w14:textId="370B95E1" w:rsidR="00B82FC5" w:rsidRDefault="00B82FC5">
            <w:r>
              <w:t>13104</w:t>
            </w:r>
          </w:p>
        </w:tc>
        <w:tc>
          <w:tcPr>
            <w:tcW w:w="1985" w:type="dxa"/>
          </w:tcPr>
          <w:p w14:paraId="57E1BB3E" w14:textId="1326FDAC" w:rsidR="00B82FC5" w:rsidRDefault="00B82FC5">
            <w:r>
              <w:t>7215</w:t>
            </w:r>
          </w:p>
        </w:tc>
        <w:tc>
          <w:tcPr>
            <w:tcW w:w="2500" w:type="dxa"/>
          </w:tcPr>
          <w:p w14:paraId="0667CD7E" w14:textId="4C2539C3" w:rsidR="00B82FC5" w:rsidRDefault="0020368E">
            <w:r>
              <w:t>5889</w:t>
            </w:r>
          </w:p>
        </w:tc>
      </w:tr>
      <w:tr w:rsidR="00B82FC5" w14:paraId="1E14F096" w14:textId="4C92AF2B" w:rsidTr="00F6423A">
        <w:tc>
          <w:tcPr>
            <w:tcW w:w="2405" w:type="dxa"/>
          </w:tcPr>
          <w:p w14:paraId="041E262B" w14:textId="3ADB521D" w:rsidR="00B82FC5" w:rsidRDefault="00B82FC5">
            <w:r>
              <w:t>Test Data</w:t>
            </w:r>
          </w:p>
        </w:tc>
        <w:tc>
          <w:tcPr>
            <w:tcW w:w="2126" w:type="dxa"/>
          </w:tcPr>
          <w:p w14:paraId="13AAE4B7" w14:textId="141E5992" w:rsidR="00B82FC5" w:rsidRDefault="00B82FC5">
            <w:r>
              <w:t>7862</w:t>
            </w:r>
          </w:p>
        </w:tc>
        <w:tc>
          <w:tcPr>
            <w:tcW w:w="1985" w:type="dxa"/>
          </w:tcPr>
          <w:p w14:paraId="62359308" w14:textId="477A9C99" w:rsidR="00B82FC5" w:rsidRDefault="0020368E">
            <w:r>
              <w:t>4322</w:t>
            </w:r>
          </w:p>
        </w:tc>
        <w:tc>
          <w:tcPr>
            <w:tcW w:w="2500" w:type="dxa"/>
          </w:tcPr>
          <w:p w14:paraId="3256EB59" w14:textId="1E5A7775" w:rsidR="00B82FC5" w:rsidRDefault="0020368E">
            <w:r>
              <w:t>3540</w:t>
            </w:r>
          </w:p>
        </w:tc>
      </w:tr>
      <w:tr w:rsidR="00B82FC5" w14:paraId="45B24E43" w14:textId="4A33A6C8" w:rsidTr="00F6423A">
        <w:tc>
          <w:tcPr>
            <w:tcW w:w="2405" w:type="dxa"/>
          </w:tcPr>
          <w:p w14:paraId="245E757F" w14:textId="76E61C10" w:rsidR="00B82FC5" w:rsidRDefault="00B82FC5">
            <w:r>
              <w:t>Validation Data</w:t>
            </w:r>
          </w:p>
        </w:tc>
        <w:tc>
          <w:tcPr>
            <w:tcW w:w="2126" w:type="dxa"/>
          </w:tcPr>
          <w:p w14:paraId="56CE5C28" w14:textId="3E5DE213" w:rsidR="00B82FC5" w:rsidRDefault="00B82FC5">
            <w:r>
              <w:t>6492</w:t>
            </w:r>
          </w:p>
        </w:tc>
        <w:tc>
          <w:tcPr>
            <w:tcW w:w="1985" w:type="dxa"/>
          </w:tcPr>
          <w:p w14:paraId="7F77766B" w14:textId="4E64C630" w:rsidR="00B82FC5" w:rsidRDefault="0020368E">
            <w:r>
              <w:t>5313</w:t>
            </w:r>
          </w:p>
        </w:tc>
        <w:tc>
          <w:tcPr>
            <w:tcW w:w="2500" w:type="dxa"/>
          </w:tcPr>
          <w:p w14:paraId="3A921A80" w14:textId="1DCADBC7" w:rsidR="00B82FC5" w:rsidRDefault="0020368E">
            <w:r>
              <w:t>1179</w:t>
            </w:r>
          </w:p>
        </w:tc>
      </w:tr>
    </w:tbl>
    <w:p w14:paraId="345FF1C7" w14:textId="77777777" w:rsidR="00EA7B50" w:rsidRDefault="00EA7B50"/>
    <w:p w14:paraId="21471ABF" w14:textId="4A99CB04" w:rsidR="0020368E" w:rsidRDefault="0020368E">
      <w:r>
        <w:t xml:space="preserve">Validation data was </w:t>
      </w:r>
      <w:r w:rsidR="00BE6E27">
        <w:t>balanced</w:t>
      </w:r>
      <w:r>
        <w:t xml:space="preserve"> manually to </w:t>
      </w:r>
      <w:r w:rsidR="0074480A">
        <w:t>provide a more realistic scenario where</w:t>
      </w:r>
      <w:r w:rsidR="009901C1">
        <w:t xml:space="preserve"> in real life there are</w:t>
      </w:r>
      <w:r w:rsidR="0074480A">
        <w:t xml:space="preserve"> </w:t>
      </w:r>
      <w:r w:rsidR="00217F33">
        <w:t xml:space="preserve">only a small number of policies </w:t>
      </w:r>
      <w:r w:rsidR="009901C1">
        <w:t>with</w:t>
      </w:r>
      <w:r w:rsidR="00217F33">
        <w:t xml:space="preserve"> high risk.  However, the other sets were balanced 55/45 as shown above to ensure the model </w:t>
      </w:r>
      <w:r w:rsidR="00BE6E27">
        <w:t xml:space="preserve">learned how </w:t>
      </w:r>
      <w:r w:rsidR="00217F33">
        <w:t>to identify high risk policies.</w:t>
      </w:r>
    </w:p>
    <w:p w14:paraId="02C05C85" w14:textId="03A8B9DF" w:rsidR="0020368E" w:rsidRDefault="00BE6E27">
      <w:r>
        <w:t>The accuracy of the model is 76%</w:t>
      </w:r>
    </w:p>
    <w:p w14:paraId="0158B12A" w14:textId="77777777" w:rsidR="00BE6E27" w:rsidRDefault="00BE6E27"/>
    <w:p w14:paraId="58729B3B" w14:textId="77777777" w:rsidR="00BE6E27" w:rsidRDefault="00BE6E27"/>
    <w:sectPr w:rsidR="00BE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B"/>
    <w:rsid w:val="000267AD"/>
    <w:rsid w:val="00040A73"/>
    <w:rsid w:val="00084EAC"/>
    <w:rsid w:val="00093688"/>
    <w:rsid w:val="000B63C8"/>
    <w:rsid w:val="000E4076"/>
    <w:rsid w:val="000E432F"/>
    <w:rsid w:val="00132A06"/>
    <w:rsid w:val="00142910"/>
    <w:rsid w:val="001605A7"/>
    <w:rsid w:val="00173345"/>
    <w:rsid w:val="00187871"/>
    <w:rsid w:val="0020368E"/>
    <w:rsid w:val="00203875"/>
    <w:rsid w:val="00217F33"/>
    <w:rsid w:val="002433DE"/>
    <w:rsid w:val="0029167A"/>
    <w:rsid w:val="00301B2B"/>
    <w:rsid w:val="00336A60"/>
    <w:rsid w:val="0034045F"/>
    <w:rsid w:val="00344118"/>
    <w:rsid w:val="00355FCC"/>
    <w:rsid w:val="00377E63"/>
    <w:rsid w:val="003C3F46"/>
    <w:rsid w:val="00482A0F"/>
    <w:rsid w:val="0049082E"/>
    <w:rsid w:val="004A72F4"/>
    <w:rsid w:val="004C485A"/>
    <w:rsid w:val="00524639"/>
    <w:rsid w:val="0057738F"/>
    <w:rsid w:val="005F6151"/>
    <w:rsid w:val="00604348"/>
    <w:rsid w:val="00631141"/>
    <w:rsid w:val="006716CF"/>
    <w:rsid w:val="00672E7C"/>
    <w:rsid w:val="006A0D70"/>
    <w:rsid w:val="006C667B"/>
    <w:rsid w:val="006E0170"/>
    <w:rsid w:val="006F55FD"/>
    <w:rsid w:val="0074480A"/>
    <w:rsid w:val="007778A0"/>
    <w:rsid w:val="00782E91"/>
    <w:rsid w:val="007867D0"/>
    <w:rsid w:val="007D104B"/>
    <w:rsid w:val="007F177A"/>
    <w:rsid w:val="007F26BA"/>
    <w:rsid w:val="0085460B"/>
    <w:rsid w:val="00873839"/>
    <w:rsid w:val="008832DB"/>
    <w:rsid w:val="008F783F"/>
    <w:rsid w:val="009434E9"/>
    <w:rsid w:val="009901C1"/>
    <w:rsid w:val="009B1CC7"/>
    <w:rsid w:val="009E0558"/>
    <w:rsid w:val="009F2125"/>
    <w:rsid w:val="00A0427C"/>
    <w:rsid w:val="00A13A44"/>
    <w:rsid w:val="00A2120B"/>
    <w:rsid w:val="00A333C5"/>
    <w:rsid w:val="00AD67CA"/>
    <w:rsid w:val="00B073AF"/>
    <w:rsid w:val="00B82FC5"/>
    <w:rsid w:val="00BE6E27"/>
    <w:rsid w:val="00C22555"/>
    <w:rsid w:val="00C36C10"/>
    <w:rsid w:val="00C978BF"/>
    <w:rsid w:val="00CA3628"/>
    <w:rsid w:val="00D03868"/>
    <w:rsid w:val="00D068B0"/>
    <w:rsid w:val="00D22754"/>
    <w:rsid w:val="00D3383F"/>
    <w:rsid w:val="00D9410D"/>
    <w:rsid w:val="00DA7A24"/>
    <w:rsid w:val="00DB3809"/>
    <w:rsid w:val="00DB4585"/>
    <w:rsid w:val="00DD1B2D"/>
    <w:rsid w:val="00E34DF8"/>
    <w:rsid w:val="00E45C23"/>
    <w:rsid w:val="00E57083"/>
    <w:rsid w:val="00E62F48"/>
    <w:rsid w:val="00E97F82"/>
    <w:rsid w:val="00EA40A1"/>
    <w:rsid w:val="00EA7B50"/>
    <w:rsid w:val="00F0585D"/>
    <w:rsid w:val="00F5552A"/>
    <w:rsid w:val="00F6423A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3CCC"/>
  <w15:chartTrackingRefBased/>
  <w15:docId w15:val="{FDC155AE-19C0-4B19-8093-19D2EB0E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6E0170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3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dataset/stable-home-insurance-data-driven-grow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Acosta</dc:creator>
  <cp:keywords/>
  <dc:description/>
  <cp:lastModifiedBy>Victor Acosta</cp:lastModifiedBy>
  <cp:revision>84</cp:revision>
  <dcterms:created xsi:type="dcterms:W3CDTF">2024-08-09T11:47:00Z</dcterms:created>
  <dcterms:modified xsi:type="dcterms:W3CDTF">2024-08-09T20:17:00Z</dcterms:modified>
</cp:coreProperties>
</file>