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350B" w14:textId="365F804F" w:rsidR="008D154C" w:rsidRDefault="008D154C" w:rsidP="008D154C">
      <w:r>
        <w:t>How to set up the process :</w:t>
      </w:r>
    </w:p>
    <w:p w14:paraId="08CA25D4" w14:textId="2731286A" w:rsidR="008D154C" w:rsidRDefault="008D154C" w:rsidP="008D154C">
      <w:r>
        <w:t>1)Open the RewardsProgram.sln.</w:t>
      </w:r>
    </w:p>
    <w:p w14:paraId="23E825C7" w14:textId="06FDC6F9" w:rsidR="008D154C" w:rsidRDefault="008D154C" w:rsidP="008D154C">
      <w:r>
        <w:tab/>
        <w:t>Run using ctrl+F5.</w:t>
      </w:r>
    </w:p>
    <w:p w14:paraId="50C6E232" w14:textId="0A83EBDA" w:rsidR="008D154C" w:rsidRDefault="008D154C" w:rsidP="008D154C">
      <w:r>
        <w:t>2)open the rewardsMVC application</w:t>
      </w:r>
    </w:p>
    <w:p w14:paraId="54AC8EC3" w14:textId="1060CE5F" w:rsidR="008D154C" w:rsidRDefault="008D154C" w:rsidP="008D154C">
      <w:r>
        <w:tab/>
        <w:t>Run in the debug mode or as similar to ctrl+f5.</w:t>
      </w:r>
    </w:p>
    <w:p w14:paraId="6CD9D6BB" w14:textId="59B25034" w:rsidR="008D154C" w:rsidRDefault="008D154C" w:rsidP="008D154C">
      <w:r>
        <w:t>Why 2 solutions:</w:t>
      </w:r>
    </w:p>
    <w:p w14:paraId="28BBB901" w14:textId="3D017679" w:rsidR="008D154C" w:rsidRDefault="008D154C" w:rsidP="008D154C">
      <w:pPr>
        <w:pStyle w:val="ListParagraph"/>
        <w:numPr>
          <w:ilvl w:val="0"/>
          <w:numId w:val="2"/>
        </w:numPr>
      </w:pPr>
      <w:r>
        <w:t>One is designed for API solution which can be consumed across all the applications.</w:t>
      </w:r>
    </w:p>
    <w:p w14:paraId="7C2AC364" w14:textId="417BC0BE" w:rsidR="008D154C" w:rsidRDefault="008D154C" w:rsidP="008D154C">
      <w:pPr>
        <w:pStyle w:val="ListParagraph"/>
        <w:numPr>
          <w:ilvl w:val="0"/>
          <w:numId w:val="2"/>
        </w:numPr>
      </w:pPr>
      <w:r>
        <w:t>One is designed for UI and usage or how to consume the API’sdeveloped in MVC.</w:t>
      </w:r>
    </w:p>
    <w:p w14:paraId="439E1DA7" w14:textId="69168483" w:rsidR="008D154C" w:rsidRDefault="008D154C" w:rsidP="008D154C">
      <w:r>
        <w:t>API:</w:t>
      </w:r>
    </w:p>
    <w:p w14:paraId="1FE68F5A" w14:textId="05A17D11" w:rsidR="008D154C" w:rsidRDefault="008D154C" w:rsidP="008D154C">
      <w:r>
        <w:tab/>
        <w:t>API is mainly used for the  logic and all implementations and testcases were written over there.</w:t>
      </w:r>
    </w:p>
    <w:p w14:paraId="1F479C4A" w14:textId="0D598AA6" w:rsidR="008D154C" w:rsidRDefault="008D154C" w:rsidP="008D154C">
      <w:r>
        <w:tab/>
        <w:t>By  doing this we can use the application across the globe once hosted.</w:t>
      </w:r>
    </w:p>
    <w:p w14:paraId="3F28AAC4" w14:textId="3AF951B5" w:rsidR="008D154C" w:rsidRDefault="008D154C" w:rsidP="008D154C">
      <w:r>
        <w:t>MVC :  it gives the userinterface.</w:t>
      </w:r>
    </w:p>
    <w:p w14:paraId="09C058E2" w14:textId="0B063EFA" w:rsidR="008D154C" w:rsidRDefault="008D154C" w:rsidP="008D154C">
      <w:r>
        <w:tab/>
        <w:t>1)By consuming the APi’s we can provide the data to users.</w:t>
      </w:r>
    </w:p>
    <w:p w14:paraId="09AAA429" w14:textId="1280B08E" w:rsidR="008D154C" w:rsidRDefault="008D154C" w:rsidP="008D154C">
      <w:r>
        <w:tab/>
        <w:t>2)By using MVC we can design our pattern of UI and display the data accordingly.</w:t>
      </w:r>
    </w:p>
    <w:p w14:paraId="6E01E058" w14:textId="58396BC3" w:rsidR="008D154C" w:rsidRDefault="008D154C" w:rsidP="008D154C">
      <w:r>
        <w:t>How to Run test cases :</w:t>
      </w:r>
      <w:r>
        <w:tab/>
      </w:r>
    </w:p>
    <w:p w14:paraId="2DE7F354" w14:textId="4374E3ED" w:rsidR="008D154C" w:rsidRDefault="008D154C" w:rsidP="008D154C">
      <w:r>
        <w:t xml:space="preserve">  </w:t>
      </w:r>
      <w:r>
        <w:tab/>
        <w:t>On Top of the visulstudio you can see the  tab Test.</w:t>
      </w:r>
    </w:p>
    <w:p w14:paraId="7658D143" w14:textId="621279AD" w:rsidR="008D154C" w:rsidRDefault="008D154C" w:rsidP="008D154C">
      <w:r>
        <w:tab/>
        <w:t>Test -&gt; runalltests .</w:t>
      </w:r>
    </w:p>
    <w:p w14:paraId="79D2CBCB" w14:textId="61E5E8A7" w:rsidR="008D154C" w:rsidRDefault="008D154C" w:rsidP="008D154C">
      <w:r>
        <w:tab/>
        <w:t>Click on the runalltests.</w:t>
      </w:r>
    </w:p>
    <w:p w14:paraId="4C1B3864" w14:textId="27034E94" w:rsidR="008D154C" w:rsidRDefault="008D154C" w:rsidP="008D154C">
      <w:r>
        <w:tab/>
        <w:t>All the test case results will be displayed.</w:t>
      </w:r>
    </w:p>
    <w:p w14:paraId="44EA3D03" w14:textId="6AEEBD33" w:rsidR="008D154C" w:rsidRDefault="008D154C" w:rsidP="008D154C">
      <w:r>
        <w:t xml:space="preserve">How to host in IIS : </w:t>
      </w:r>
    </w:p>
    <w:p w14:paraId="63DD3201" w14:textId="0BCA4AB1" w:rsidR="008D154C" w:rsidRDefault="008D154C" w:rsidP="008D154C">
      <w:r>
        <w:tab/>
        <w:t>Installe the core hosting bundle in IIS.</w:t>
      </w:r>
    </w:p>
    <w:p w14:paraId="6AA028A9" w14:textId="28DB541A" w:rsidR="008D154C" w:rsidRDefault="008D154C" w:rsidP="008D154C">
      <w:r>
        <w:tab/>
        <w:t>Click on debug Tab</w:t>
      </w:r>
      <w:r w:rsidR="00E73143">
        <w:t xml:space="preserve"> -&gt; you will be seeing publish link.</w:t>
      </w:r>
    </w:p>
    <w:p w14:paraId="01362372" w14:textId="3F3C7AE2" w:rsidR="00E73143" w:rsidRDefault="00E73143" w:rsidP="008D154C">
      <w:r>
        <w:tab/>
        <w:t>Select that and select the folder where you need to publish the root folder.</w:t>
      </w:r>
    </w:p>
    <w:p w14:paraId="0E43006E" w14:textId="7AB97E45" w:rsidR="00E73143" w:rsidRDefault="00E73143" w:rsidP="008D154C">
      <w:r>
        <w:tab/>
        <w:t>Provide the sitename .</w:t>
      </w:r>
    </w:p>
    <w:p w14:paraId="392E0DAF" w14:textId="33897991" w:rsidR="00E73143" w:rsidRDefault="00E73143" w:rsidP="008D154C">
      <w:r>
        <w:tab/>
        <w:t>Update the clr.</w:t>
      </w:r>
    </w:p>
    <w:p w14:paraId="3C0978F5" w14:textId="6D1445F1" w:rsidR="00E73143" w:rsidRDefault="00E73143" w:rsidP="008D154C">
      <w:r>
        <w:tab/>
        <w:t>Start the IIS.</w:t>
      </w:r>
      <w:bookmarkStart w:id="0" w:name="_GoBack"/>
      <w:bookmarkEnd w:id="0"/>
    </w:p>
    <w:sectPr w:rsidR="00E731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C8E69" w14:textId="77777777" w:rsidR="00E73143" w:rsidRDefault="00E73143" w:rsidP="00E73143">
      <w:pPr>
        <w:spacing w:after="0" w:line="240" w:lineRule="auto"/>
      </w:pPr>
      <w:r>
        <w:separator/>
      </w:r>
    </w:p>
  </w:endnote>
  <w:endnote w:type="continuationSeparator" w:id="0">
    <w:p w14:paraId="544E2798" w14:textId="77777777" w:rsidR="00E73143" w:rsidRDefault="00E73143" w:rsidP="00E73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0E81F" w14:textId="77777777" w:rsidR="00E73143" w:rsidRDefault="00E731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68091" w14:textId="7876A39D" w:rsidR="00E73143" w:rsidRDefault="00E731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6FB159" wp14:editId="6DADABE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88042f6aac36c7e32c835f9" descr="{&quot;HashCode&quot;:214028280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BB3021" w14:textId="54F4D161" w:rsidR="00E73143" w:rsidRPr="00E73143" w:rsidRDefault="00E73143" w:rsidP="00E7314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E7314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General/Internal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6FB159" id="_x0000_t202" coordsize="21600,21600" o:spt="202" path="m,l,21600r21600,l21600,xe">
              <v:stroke joinstyle="miter"/>
              <v:path gradientshapeok="t" o:connecttype="rect"/>
            </v:shapetype>
            <v:shape id="MSIPCMd88042f6aac36c7e32c835f9" o:spid="_x0000_s1026" type="#_x0000_t202" alt="{&quot;HashCode&quot;:214028280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clHQMAADcGAAAOAAAAZHJzL2Uyb0RvYy54bWysVE1v2zgQvRfofyB46GkdfVixLW+cInHg&#10;bgC3NeAUOdMUFRErkSpJx8oW/e/7SElJ0+1hsdgLOZwZDmfePM7F+66pyaMwVmq1oslZTIlQXBdS&#10;Pazol7vNZEGJdUwVrNZKrOiTsPT95ds3F6d2KVJd6boQhiCIsstTu6KVc+0yiiyvRMPsmW6FgrHU&#10;pmEOR/MQFYadEL2pozSOZ9FJm6I1mgtrob3pjfQyxC9Lwd3nsrTCkXpFkZsLqwnrwa/R5QVbPhjW&#10;VpIPabD/kEXDpMKjz6FumGPkaOQ/QjWSG2116c64biJdlpKLUAOqSeKfqtlXrBWhFoBj22eY7P8X&#10;ln963BkiC/SOEsUatOjj/na3/lgsFnGWljPG+HTG52Ka8sX0vMwpKYTlQPDbu69H7X7/g9lqrQvR&#10;n5ZpksXpIl3E8W+DXciHyg3WeZ6ejYZ7Wbhq0M+SF/2uZlw0Qo13epeN1k6YXh4i36pCdEOAftsZ&#10;2TDz9MprDwqAm4NfMty90+2giZ8T2opyfBPK754ap9YugdC+BUauu9adh2nQWyh9x7vSNH5HLwns&#10;INnTM7FE5wiHcj6fp1kME4ctnU/j88C86OV2a6z7IHRDvLCiBlkHPrHHrXV4Ea6ji39M6Y2s60De&#10;WpHTis6mCPnKghu18hokgRiD1JPyW54gn+s0n2xmi/kk22Tnk3weLyZxkl/nszjLs5vNdx8vyZaV&#10;LAqhtlKJ8YMk2b8j4PBVe2qHL/IqVatrWfg6fG6+unVtyCPDTz2AA396oFHED17R63SCGdWNe6gy&#10;8j3re+Ml1x26oWEHXTyhj0YDX7TCtnwj8eiWWbdjBr8eSkwy9xlLWWuAqgeJkkqbv36l9/7AAlZK&#10;TpgiK2q/HpkRlNS3Ct80PUfbEdeFEwQThDzJMhwOo1Ydm7VG3fiDSCuI3tfVo1ga3dxj0l3552Bi&#10;iuNRADWKa4cTDJiUXFxdBRkTpmVuq/Yt96FHlO+6e2bagWgO+H3S46Bhy5/41vv6m0pfHZ0uZSCj&#10;R7aHE9j7A6ZT6MIwSf34+/EcvF7m/eXf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Me1hyU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14:paraId="26BB3021" w14:textId="54F4D161" w:rsidR="00E73143" w:rsidRPr="00E73143" w:rsidRDefault="00E73143" w:rsidP="00E7314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E73143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General/Internal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382F4" w14:textId="77777777" w:rsidR="00E73143" w:rsidRDefault="00E73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4D51F" w14:textId="77777777" w:rsidR="00E73143" w:rsidRDefault="00E73143" w:rsidP="00E73143">
      <w:pPr>
        <w:spacing w:after="0" w:line="240" w:lineRule="auto"/>
      </w:pPr>
      <w:r>
        <w:separator/>
      </w:r>
    </w:p>
  </w:footnote>
  <w:footnote w:type="continuationSeparator" w:id="0">
    <w:p w14:paraId="40ECFC55" w14:textId="77777777" w:rsidR="00E73143" w:rsidRDefault="00E73143" w:rsidP="00E73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5069" w14:textId="77777777" w:rsidR="00E73143" w:rsidRDefault="00E731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7CE9" w14:textId="77777777" w:rsidR="00E73143" w:rsidRDefault="00E731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8318B" w14:textId="77777777" w:rsidR="00E73143" w:rsidRDefault="00E73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C680B"/>
    <w:multiLevelType w:val="hybridMultilevel"/>
    <w:tmpl w:val="7966D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D4197"/>
    <w:multiLevelType w:val="hybridMultilevel"/>
    <w:tmpl w:val="1C8C9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4C"/>
    <w:rsid w:val="00221003"/>
    <w:rsid w:val="00865FCB"/>
    <w:rsid w:val="008D154C"/>
    <w:rsid w:val="00E7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62C64"/>
  <w15:chartTrackingRefBased/>
  <w15:docId w15:val="{513CE6D5-A128-4B92-B968-8C9F6DF6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5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43"/>
  </w:style>
  <w:style w:type="paragraph" w:styleId="Footer">
    <w:name w:val="footer"/>
    <w:basedOn w:val="Normal"/>
    <w:link w:val="FooterChar"/>
    <w:uiPriority w:val="99"/>
    <w:unhideWhenUsed/>
    <w:rsid w:val="00E73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GEICO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Veerapaneni, HARISH(Contractor)</dc:creator>
  <cp:keywords/>
  <dc:description/>
  <cp:lastModifiedBy>Veerapaneni, HARISH(Contractor)</cp:lastModifiedBy>
  <cp:revision>1</cp:revision>
  <dcterms:created xsi:type="dcterms:W3CDTF">2022-05-31T08:23:00Z</dcterms:created>
  <dcterms:modified xsi:type="dcterms:W3CDTF">2022-05-31T08:37:00Z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4bbbf1-d068-456c-b875-0dc7dc00ff54_Enabled">
    <vt:lpwstr>true</vt:lpwstr>
  </property>
  <property fmtid="{D5CDD505-2E9C-101B-9397-08002B2CF9AE}" pid="3" name="MSIP_Label_494bbbf1-d068-456c-b875-0dc7dc00ff54_SetDate">
    <vt:lpwstr>2022-05-31T08:37:15Z</vt:lpwstr>
  </property>
  <property fmtid="{D5CDD505-2E9C-101B-9397-08002B2CF9AE}" pid="4" name="MSIP_Label_494bbbf1-d068-456c-b875-0dc7dc00ff54_Method">
    <vt:lpwstr>Standard</vt:lpwstr>
  </property>
  <property fmtid="{D5CDD505-2E9C-101B-9397-08002B2CF9AE}" pid="5" name="MSIP_Label_494bbbf1-d068-456c-b875-0dc7dc00ff54_Name">
    <vt:lpwstr>494bbbf1-d068-456c-b875-0dc7dc00ff54</vt:lpwstr>
  </property>
  <property fmtid="{D5CDD505-2E9C-101B-9397-08002B2CF9AE}" pid="6" name="MSIP_Label_494bbbf1-d068-456c-b875-0dc7dc00ff54_SiteId">
    <vt:lpwstr>7389d8c0-3607-465c-a69f-7d4426502912</vt:lpwstr>
  </property>
  <property fmtid="{D5CDD505-2E9C-101B-9397-08002B2CF9AE}" pid="7" name="MSIP_Label_494bbbf1-d068-456c-b875-0dc7dc00ff54_ActionId">
    <vt:lpwstr>d77dede2-e59b-4939-9154-d15391a9dbd4</vt:lpwstr>
  </property>
  <property fmtid="{D5CDD505-2E9C-101B-9397-08002B2CF9AE}" pid="8" name="MSIP_Label_494bbbf1-d068-456c-b875-0dc7dc00ff54_ContentBits">
    <vt:lpwstr>2</vt:lpwstr>
  </property>
</Properties>
</file>