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5A66"/>
        </w:rPr>
        <w:t>Guide facile de Papa Libro</w:t>
      </w:r>
    </w:p>
    <w:p>
      <w:r>
        <w:t>Un guide calme et pratique pour gérer les livres sans connaissances techniques.</w:t>
      </w:r>
    </w:p>
    <w:p>
      <w:pPr>
        <w:pStyle w:val="Heading1"/>
      </w:pPr>
      <w:r>
        <w:t>Les trois questions importantes</w:t>
      </w:r>
    </w:p>
    <w:p>
      <w:pPr>
        <w:pStyle w:val="ListBullet"/>
      </w:pPr>
      <w:r>
        <w:t>Avons-nous ce livre ?</w:t>
      </w:r>
    </w:p>
    <w:p>
      <w:pPr>
        <w:pStyle w:val="ListBullet"/>
      </w:pPr>
      <w:r>
        <w:t>Où est-il rangé ?</w:t>
      </w:r>
    </w:p>
    <w:p>
      <w:pPr>
        <w:pStyle w:val="ListBullet"/>
      </w:pPr>
      <w:r>
        <w:t>À qui l’avons-nous prêté ?</w:t>
      </w:r>
    </w:p>
    <w:p>
      <w:pPr>
        <w:pStyle w:val="Heading1"/>
      </w:pPr>
      <w:r>
        <w:t>Avant de commencer</w:t>
      </w:r>
    </w:p>
    <w:p>
      <w:pPr>
        <w:pStyle w:val="ListBullet"/>
      </w:pPr>
      <w:r>
        <w:t>Papa Libro fonctionne dans le navigateur, sans compte ni mot de passe. Le catalogue reste sur cet ordinateur et dans ce navigateur.</w:t>
      </w:r>
    </w:p>
    <w:p>
      <w:pPr>
        <w:pStyle w:val="ListBullet"/>
      </w:pPr>
      <w:r>
        <w:t>Utilisez le menu de gauche : Accueil, Catalogue, Collections, Prêts, Inventaire et Données et réglages. Sur téléphone, appuyez sur le bouton à trois lignes.</w:t>
      </w:r>
    </w:p>
    <w:p>
      <w:pPr>
        <w:pStyle w:val="Heading1"/>
      </w:pPr>
      <w:r>
        <w:t>Trouver un livre</w:t>
      </w:r>
    </w:p>
    <w:p>
      <w:pPr>
        <w:pStyle w:val="ListBullet"/>
      </w:pPr>
      <w:r>
        <w:t>Utilisez la zone de recherche en haut. Saisissez une partie du titre, l’auteur, un ISBN ou une étiquette.</w:t>
      </w:r>
    </w:p>
    <w:p>
      <w:pPr>
        <w:pStyle w:val="ListBullet"/>
      </w:pPr>
      <w:r>
        <w:t>Chaque résultat indique Disponible lorsqu’un exemplaire est présent, Emprunté lorsque tous les exemplaires sont sortis, ou Aucun exemplaire lorsque seule la fiche existe.</w:t>
      </w:r>
    </w:p>
    <w:p>
      <w:pPr>
        <w:pStyle w:val="ListBullet"/>
      </w:pPr>
      <w:r>
        <w:t>Sélectionnez une couverture pour voir la fiche complète et son emplacement.</w:t>
      </w:r>
    </w:p>
    <w:p>
      <w:pPr>
        <w:pStyle w:val="Heading1"/>
      </w:pPr>
      <w:r>
        <w:t>Ajouter un livre</w:t>
      </w:r>
    </w:p>
    <w:p>
      <w:pPr>
        <w:pStyle w:val="ListBullet"/>
      </w:pPr>
      <w:r>
        <w:t>Appuyez sur Ajouter un livre. Le titre est le seul champ indispensable.</w:t>
      </w:r>
    </w:p>
    <w:p>
      <w:pPr>
        <w:pStyle w:val="ListBullet"/>
      </w:pPr>
      <w:r>
        <w:t>Choisissez une collection et écrivez un emplacement clair, par exemple : Salle principale - Étagère B - Niveau 2.</w:t>
      </w:r>
    </w:p>
    <w:p>
      <w:pPr>
        <w:pStyle w:val="ListBullet"/>
      </w:pPr>
      <w:r>
        <w:t>Indiquez le nombre d’exemplaires physiques, puis choisissez Enregistrer le livre. Vous pourrez corriger les détails plus tard.</w:t>
      </w:r>
    </w:p>
    <w:p>
      <w:pPr>
        <w:pStyle w:val="Heading1"/>
      </w:pPr>
      <w:r>
        <w:t>Ajouter avec un code-barres</w:t>
      </w:r>
    </w:p>
    <w:p>
      <w:pPr>
        <w:pStyle w:val="ListBullet"/>
      </w:pPr>
      <w:r>
        <w:t>Appuyez sur Ajouter un livre, saisissez l’ISBN sous le code-barres puis choisissez Compléter avec l’ISBN. Vérifiez le résultat avant d’enregistrer.</w:t>
      </w:r>
    </w:p>
    <w:p>
      <w:pPr>
        <w:pStyle w:val="ListBullet"/>
      </w:pPr>
      <w:r>
        <w:t>Vous pouvez aussi choisir Scanner un ISBN ou Caméra et autoriser l’accès à la caméra. Gardez le code fixe et éclairé. S’il ne se lit pas, saisissez les chiffres ou utilisez un lecteur USB.</w:t>
      </w:r>
    </w:p>
    <w:p>
      <w:pPr>
        <w:pStyle w:val="Heading1"/>
      </w:pPr>
      <w:r>
        <w:t>Créer des collections</w:t>
      </w:r>
    </w:p>
    <w:p>
      <w:pPr>
        <w:pStyle w:val="ListBullet"/>
      </w:pPr>
      <w:r>
        <w:t>Les collections facilitent le catalogue : Enfants, Cuisine, Histoire locale ou Club de lecture.</w:t>
      </w:r>
    </w:p>
    <w:p>
      <w:pPr>
        <w:pStyle w:val="ListBullet"/>
      </w:pPr>
      <w:r>
        <w:t>Ouvrez Collections, choisissez Nouvelle collection, donnez-lui un nom puis sélectionnez Créer la collection. Choisissez-la lors de l’ajout ou de la modification d’un livre.</w:t>
      </w:r>
    </w:p>
    <w:p>
      <w:pPr>
        <w:pStyle w:val="Heading1"/>
      </w:pPr>
      <w:r>
        <w:t>Prêter et retourner</w:t>
      </w:r>
    </w:p>
    <w:p>
      <w:pPr>
        <w:pStyle w:val="ListBullet"/>
      </w:pPr>
      <w:r>
        <w:t>Ouvrez un livre disponible et choisissez Prêter un exemplaire. Saisissez le nom de la personne, la date de prêt et la date prévue de retour, puis confirmez.</w:t>
      </w:r>
    </w:p>
    <w:p>
      <w:pPr>
        <w:pStyle w:val="ListBullet"/>
      </w:pPr>
      <w:r>
        <w:t>Au retour, ouvrez Prêts et choisissez Retourner. L’exemplaire redevient disponible immédiatement.</w:t>
      </w:r>
    </w:p>
    <w:p>
      <w:pPr>
        <w:pStyle w:val="Heading1"/>
      </w:pPr>
      <w:r>
        <w:t>Vérifier les exemplaires</w:t>
      </w:r>
    </w:p>
    <w:p>
      <w:pPr>
        <w:pStyle w:val="ListBullet"/>
      </w:pPr>
      <w:r>
        <w:t>Ouvrez Inventaire pour voir chaque exemplaire physique, son code interne, son emplacement, son état de prêt et sa conservation. C’est utile lors d’un inventaire.</w:t>
      </w:r>
    </w:p>
    <w:p>
      <w:pPr>
        <w:pStyle w:val="Heading1"/>
      </w:pPr>
      <w:r>
        <w:t>Faire une sauvegarde</w:t>
      </w:r>
    </w:p>
    <w:p>
      <w:pPr>
        <w:pStyle w:val="ListBullet"/>
      </w:pPr>
      <w:r>
        <w:t>Ouvrez Données et réglages puis choisissez Télécharger la sauvegarde JSON. Enregistrez le fichier dans un dossier facile à retrouver, par exemple Documents &gt; Sauvegardes bibliothèque.</w:t>
      </w:r>
    </w:p>
    <w:p>
      <w:pPr>
        <w:pStyle w:val="ListBullet"/>
      </w:pPr>
      <w:r>
        <w:t>Faites une sauvegarde au moins une fois par mois et avant de changer d’ordinateur, d’effacer les données du navigateur ou d’importer une grande liste.</w:t>
      </w:r>
    </w:p>
    <w:p>
      <w:pPr>
        <w:pStyle w:val="Heading1"/>
      </w:pPr>
      <w:r>
        <w:t>Restaurer, importer ou recommencer</w:t>
      </w:r>
    </w:p>
    <w:p>
      <w:pPr>
        <w:pStyle w:val="ListBullet"/>
      </w:pPr>
      <w:r>
        <w:t>Choisissez Choisir un fichier dans Données et réglages pour restaurer une sauvegarde JSON ou importer une liste CSV. La restauration JSON remplace le catalogue actuel.</w:t>
      </w:r>
    </w:p>
    <w:p>
      <w:pPr>
        <w:pStyle w:val="ListBullet"/>
      </w:pPr>
      <w:r>
        <w:t>Supprimer la base locale efface définitivement le catalogue de ce navigateur. Téléchargez d’abord une sauvegarde.</w:t>
      </w:r>
    </w:p>
    <w:p>
      <w:pPr>
        <w:pStyle w:val="Heading1"/>
      </w:pPr>
      <w:r>
        <w:t>En cas de difficulté</w:t>
      </w:r>
    </w:p>
    <w:p>
      <w:pPr>
        <w:pStyle w:val="ListBullet"/>
      </w:pPr>
      <w:r>
        <w:t>Si un livre est introuvable, recherchez un mot du titre ou le nom de l’auteur.</w:t>
      </w:r>
    </w:p>
    <w:p>
      <w:pPr>
        <w:pStyle w:val="ListBullet"/>
      </w:pPr>
      <w:r>
        <w:t>Si la caméra ne lit pas le code, ajoutez de la lumière, gardez-le immobile ou saisissez l’ISBN à la main.</w:t>
      </w:r>
    </w:p>
    <w:p>
      <w:pPr>
        <w:pStyle w:val="ListBullet"/>
      </w:pPr>
      <w:r>
        <w:t>Les données sont locales. Pour les utiliser sur un autre ordinateur, faites une sauvegarde ici puis restaurez-la là-bas.</w:t>
      </w:r>
    </w:p>
    <w:p>
      <w:r>
        <w:t>Papa Libro · VhEscribano · https://vhescribano.com/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