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5BA9B34" w14:textId="77777777" w:rsidR="00FF6870" w:rsidRPr="005640D0" w:rsidRDefault="003F07D3" w:rsidP="005640D0">
      <w:pPr>
        <w:spacing w:after="60"/>
        <w:jc w:val="center"/>
        <w:rPr>
          <w:sz w:val="24"/>
          <w:szCs w:val="24"/>
        </w:rPr>
      </w:pPr>
      <w:r w:rsidRPr="005640D0">
        <w:rPr>
          <w:b/>
          <w:bCs/>
          <w:sz w:val="24"/>
          <w:szCs w:val="24"/>
        </w:rPr>
        <w:t>Project 4: IAM &amp; Access Governance Automation</w:t>
      </w:r>
    </w:p>
    <w:p w14:paraId="42E1008B" w14:textId="77777777" w:rsidR="00FF6870" w:rsidRPr="005640D0" w:rsidRDefault="003F07D3" w:rsidP="005640D0">
      <w:pPr>
        <w:spacing w:after="60"/>
        <w:jc w:val="center"/>
        <w:rPr>
          <w:sz w:val="24"/>
          <w:szCs w:val="24"/>
        </w:rPr>
      </w:pPr>
      <w:r w:rsidRPr="005640D0">
        <w:rPr>
          <w:b/>
          <w:bCs/>
          <w:sz w:val="24"/>
          <w:szCs w:val="24"/>
        </w:rPr>
        <w:t>Incident Report</w:t>
      </w:r>
    </w:p>
    <w:p w14:paraId="1905B49E" w14:textId="7D065651" w:rsidR="005640D0" w:rsidRPr="00BC0007" w:rsidRDefault="00BC0007" w:rsidP="00A42E0B">
      <w:pPr>
        <w:spacing w:after="300"/>
        <w:jc w:val="center"/>
        <w:rPr>
          <w:iCs/>
          <w:sz w:val="24"/>
          <w:szCs w:val="24"/>
        </w:rPr>
      </w:pPr>
      <w:r>
        <w:rPr>
          <w:iCs/>
          <w:sz w:val="24"/>
          <w:szCs w:val="24"/>
        </w:rPr>
        <w:t xml:space="preserve">Prepared by: Okpoyo Victory </w:t>
      </w:r>
      <w:proofErr w:type="spellStart"/>
      <w:r>
        <w:rPr>
          <w:iCs/>
          <w:sz w:val="24"/>
          <w:szCs w:val="24"/>
        </w:rPr>
        <w:t>Etim</w:t>
      </w:r>
      <w:proofErr w:type="spellEnd"/>
      <w:r w:rsidR="00A42E0B">
        <w:rPr>
          <w:iCs/>
          <w:sz w:val="24"/>
          <w:szCs w:val="24"/>
        </w:rPr>
        <w:t xml:space="preserve"> | </w:t>
      </w:r>
      <w:r w:rsidR="005640D0" w:rsidRPr="00BC0007">
        <w:rPr>
          <w:iCs/>
          <w:sz w:val="24"/>
          <w:szCs w:val="24"/>
        </w:rPr>
        <w:t xml:space="preserve">Matric No.: </w:t>
      </w:r>
      <w:r w:rsidR="007F084B">
        <w:rPr>
          <w:iCs/>
          <w:sz w:val="24"/>
          <w:szCs w:val="24"/>
        </w:rPr>
        <w:t>CLC/2026/TC-7/0122</w:t>
      </w:r>
      <w:bookmarkStart w:id="0" w:name="_GoBack"/>
      <w:bookmarkEnd w:id="0"/>
    </w:p>
    <w:p w14:paraId="0F071666" w14:textId="29007F2B" w:rsidR="005640D0" w:rsidRPr="00BC0007" w:rsidRDefault="005640D0" w:rsidP="005640D0">
      <w:pPr>
        <w:spacing w:after="300"/>
        <w:jc w:val="center"/>
        <w:rPr>
          <w:sz w:val="24"/>
          <w:szCs w:val="24"/>
        </w:rPr>
      </w:pPr>
      <w:r w:rsidRPr="00BC0007">
        <w:rPr>
          <w:iCs/>
          <w:sz w:val="24"/>
          <w:szCs w:val="24"/>
        </w:rPr>
        <w:t>Client: Verdant Pay</w:t>
      </w:r>
    </w:p>
    <w:p w14:paraId="14F2B501" w14:textId="77777777" w:rsidR="00FF6870" w:rsidRPr="001366AF" w:rsidRDefault="003F07D3">
      <w:pPr>
        <w:pStyle w:val="Heading1"/>
        <w:spacing w:before="300" w:after="150"/>
        <w:rPr>
          <w:b/>
          <w:color w:val="auto"/>
          <w:sz w:val="24"/>
          <w:szCs w:val="24"/>
        </w:rPr>
      </w:pPr>
      <w:r w:rsidRPr="001366AF">
        <w:rPr>
          <w:b/>
          <w:color w:val="auto"/>
          <w:sz w:val="24"/>
          <w:szCs w:val="24"/>
        </w:rPr>
        <w:t>Symptom</w:t>
      </w:r>
    </w:p>
    <w:p w14:paraId="3E16A8ED" w14:textId="77777777" w:rsidR="00FF6870" w:rsidRPr="005640D0" w:rsidRDefault="003F07D3">
      <w:pPr>
        <w:spacing w:after="150"/>
        <w:rPr>
          <w:sz w:val="24"/>
          <w:szCs w:val="24"/>
        </w:rPr>
      </w:pPr>
      <w:r w:rsidRPr="005640D0">
        <w:rPr>
          <w:sz w:val="24"/>
          <w:szCs w:val="24"/>
        </w:rPr>
        <w:t xml:space="preserve">The GitHub Actions pipeline ("IAM Access Provisioning"), configured to authenticate to Azure using a service principal stored in the AZURE_CREDENTIALS repository secret, consistently failed at the Azure Login step. The workflow logs showed several distinct errors across repeated runs, including: "Not all values are present. Ensure 'client-id' and 'tenant-id'...", "AADSTS7000215: Invalid client secret provided. Ensure the secret being sent in the request is the client secret value, not the client secret ID", and a </w:t>
      </w:r>
      <w:proofErr w:type="spellStart"/>
      <w:r w:rsidRPr="005640D0">
        <w:rPr>
          <w:sz w:val="24"/>
          <w:szCs w:val="24"/>
        </w:rPr>
        <w:t>MissingSubscription</w:t>
      </w:r>
      <w:proofErr w:type="spellEnd"/>
      <w:r w:rsidRPr="005640D0">
        <w:rPr>
          <w:sz w:val="24"/>
          <w:szCs w:val="24"/>
        </w:rPr>
        <w:t xml:space="preserve"> error identical to one encountered earlier in the project when using the Azure CLI directly in the local terminal.</w:t>
      </w:r>
    </w:p>
    <w:p w14:paraId="065B6378" w14:textId="77777777" w:rsidR="00FF6870" w:rsidRPr="001366AF" w:rsidRDefault="003F07D3">
      <w:pPr>
        <w:pStyle w:val="Heading1"/>
        <w:spacing w:before="300" w:after="150"/>
        <w:rPr>
          <w:b/>
          <w:color w:val="auto"/>
          <w:sz w:val="24"/>
          <w:szCs w:val="24"/>
        </w:rPr>
      </w:pPr>
      <w:r w:rsidRPr="001366AF">
        <w:rPr>
          <w:b/>
          <w:color w:val="auto"/>
          <w:sz w:val="24"/>
          <w:szCs w:val="24"/>
        </w:rPr>
        <w:t>Investigation Trail</w:t>
      </w:r>
    </w:p>
    <w:p w14:paraId="7B039E20" w14:textId="77777777" w:rsidR="00FF6870" w:rsidRPr="005640D0" w:rsidRDefault="003F07D3">
      <w:pPr>
        <w:spacing w:after="150"/>
        <w:rPr>
          <w:sz w:val="24"/>
          <w:szCs w:val="24"/>
        </w:rPr>
      </w:pPr>
      <w:r w:rsidRPr="005640D0">
        <w:rPr>
          <w:sz w:val="24"/>
          <w:szCs w:val="24"/>
        </w:rPr>
        <w:t>1. Verified the JSON structure of the AZURE_CREDENTIALS secret by rebuilding it directly in the terminal with the 'echo' command and inspecting it with 'cat', to rule out corrupted quotation marks (a recurring issue in this environment caused by word processors converting straight quotes to "smart" quotes).</w:t>
      </w:r>
    </w:p>
    <w:p w14:paraId="54D61FEB" w14:textId="77777777" w:rsidR="00FF6870" w:rsidRPr="005640D0" w:rsidRDefault="003F07D3">
      <w:pPr>
        <w:spacing w:after="150"/>
        <w:rPr>
          <w:sz w:val="24"/>
          <w:szCs w:val="24"/>
        </w:rPr>
      </w:pPr>
      <w:r w:rsidRPr="005640D0">
        <w:rPr>
          <w:sz w:val="24"/>
          <w:szCs w:val="24"/>
        </w:rPr>
        <w:t>2. Confirmed via the Azure Portal that the app registration ("verdantpay-gh-actions-v2") existed and held Contributor access on the target resource group, ruling out a permissions problem.</w:t>
      </w:r>
    </w:p>
    <w:p w14:paraId="35936299" w14:textId="77777777" w:rsidR="00FF6870" w:rsidRPr="005640D0" w:rsidRDefault="003F07D3">
      <w:pPr>
        <w:spacing w:after="150"/>
        <w:rPr>
          <w:sz w:val="24"/>
          <w:szCs w:val="24"/>
        </w:rPr>
      </w:pPr>
      <w:r w:rsidRPr="005640D0">
        <w:rPr>
          <w:sz w:val="24"/>
          <w:szCs w:val="24"/>
        </w:rPr>
        <w:t>3. Discovered that an earlier secret had been copied from the app registration's "Secret ID" column rather than the "Value" column — two visually similar GUID-style strings in the Azure Portal. Correcting this resolved the "Invalid client secret" error specifically, confirming the diagnosis.</w:t>
      </w:r>
    </w:p>
    <w:p w14:paraId="723A5475" w14:textId="77777777" w:rsidR="00FF6870" w:rsidRPr="005640D0" w:rsidRDefault="003F07D3">
      <w:pPr>
        <w:spacing w:after="150"/>
        <w:rPr>
          <w:sz w:val="24"/>
          <w:szCs w:val="24"/>
        </w:rPr>
      </w:pPr>
      <w:r w:rsidRPr="005640D0">
        <w:rPr>
          <w:sz w:val="24"/>
          <w:szCs w:val="24"/>
        </w:rPr>
        <w:t>4. Attempted to authenticate locally first (before touching GitHub) using '</w:t>
      </w:r>
      <w:proofErr w:type="spellStart"/>
      <w:r w:rsidRPr="005640D0">
        <w:rPr>
          <w:sz w:val="24"/>
          <w:szCs w:val="24"/>
        </w:rPr>
        <w:t>az</w:t>
      </w:r>
      <w:proofErr w:type="spellEnd"/>
      <w:r w:rsidRPr="005640D0">
        <w:rPr>
          <w:sz w:val="24"/>
          <w:szCs w:val="24"/>
        </w:rPr>
        <w:t xml:space="preserve"> login --service-principal', to isolate whether the fault was in the credential itself or in how GitHub was passing it. This surfaced a second, previously hidden bug: pasting the secret value unquoted into a Bash command caused the shell to interpret a leading tilde (~) character as a home-directory reference, silently truncating the secret before it reached Azure.</w:t>
      </w:r>
    </w:p>
    <w:p w14:paraId="42C6F448" w14:textId="77777777" w:rsidR="00FF6870" w:rsidRPr="005640D0" w:rsidRDefault="003F07D3">
      <w:pPr>
        <w:spacing w:after="150"/>
        <w:rPr>
          <w:sz w:val="24"/>
          <w:szCs w:val="24"/>
        </w:rPr>
      </w:pPr>
      <w:r w:rsidRPr="005640D0">
        <w:rPr>
          <w:sz w:val="24"/>
          <w:szCs w:val="24"/>
        </w:rPr>
        <w:t xml:space="preserve">5. After quoting the secret value correctly and retrying, the local login proceeded past credential validation but then failed with the same </w:t>
      </w:r>
      <w:proofErr w:type="spellStart"/>
      <w:r w:rsidRPr="005640D0">
        <w:rPr>
          <w:sz w:val="24"/>
          <w:szCs w:val="24"/>
        </w:rPr>
        <w:t>MissingSubscription</w:t>
      </w:r>
      <w:proofErr w:type="spellEnd"/>
      <w:r w:rsidRPr="005640D0">
        <w:rPr>
          <w:sz w:val="24"/>
          <w:szCs w:val="24"/>
        </w:rPr>
        <w:t xml:space="preserve"> / "tenant level resource provider" error that had affected '</w:t>
      </w:r>
      <w:proofErr w:type="spellStart"/>
      <w:r w:rsidRPr="005640D0">
        <w:rPr>
          <w:sz w:val="24"/>
          <w:szCs w:val="24"/>
        </w:rPr>
        <w:t>az</w:t>
      </w:r>
      <w:proofErr w:type="spellEnd"/>
      <w:r w:rsidRPr="005640D0">
        <w:rPr>
          <w:sz w:val="24"/>
          <w:szCs w:val="24"/>
        </w:rPr>
        <w:t xml:space="preserve"> role assignment' commands intermittently throughout the project, despite a confirmed-valid account context and Owner-level permissions on the subscription.</w:t>
      </w:r>
    </w:p>
    <w:p w14:paraId="659637A9" w14:textId="77777777" w:rsidR="00FF6870" w:rsidRPr="001366AF" w:rsidRDefault="003F07D3">
      <w:pPr>
        <w:pStyle w:val="Heading1"/>
        <w:spacing w:before="300" w:after="150"/>
        <w:rPr>
          <w:b/>
          <w:color w:val="auto"/>
          <w:sz w:val="24"/>
          <w:szCs w:val="24"/>
        </w:rPr>
      </w:pPr>
      <w:r w:rsidRPr="001366AF">
        <w:rPr>
          <w:b/>
          <w:color w:val="auto"/>
          <w:sz w:val="24"/>
          <w:szCs w:val="24"/>
        </w:rPr>
        <w:t>Root Cause</w:t>
      </w:r>
    </w:p>
    <w:p w14:paraId="4EE22F80" w14:textId="60CB7614" w:rsidR="00FF6870" w:rsidRPr="005640D0" w:rsidRDefault="003F07D3">
      <w:pPr>
        <w:spacing w:after="150"/>
        <w:rPr>
          <w:sz w:val="24"/>
          <w:szCs w:val="24"/>
        </w:rPr>
      </w:pPr>
      <w:r w:rsidRPr="005640D0">
        <w:rPr>
          <w:sz w:val="24"/>
          <w:szCs w:val="24"/>
        </w:rPr>
        <w:t xml:space="preserve">Two independent issues combined to cause this incident: (1) a credential-handling mistake (copying the Secret ID instead of the Secret Value from the Azure Portal), and (2) an unrelated, persistent Azure CLI/authentication-library bug in this environment that intermittently rejects otherwise-valid subscription context for certain Azure Resource Manager operations, regardless of confirmed permissions. The first issue was fully resolved through careful re-verification; the </w:t>
      </w:r>
      <w:r w:rsidRPr="005640D0">
        <w:rPr>
          <w:sz w:val="24"/>
          <w:szCs w:val="24"/>
        </w:rPr>
        <w:lastRenderedPageBreak/>
        <w:t>second could not be reliably reproduced or fixed despite extensive testing, and appears to be an environment-level defect rather than a configuration error.</w:t>
      </w:r>
    </w:p>
    <w:p w14:paraId="56452AEC" w14:textId="77777777" w:rsidR="00FF6870" w:rsidRPr="001366AF" w:rsidRDefault="003F07D3">
      <w:pPr>
        <w:pStyle w:val="Heading1"/>
        <w:spacing w:before="300" w:after="150"/>
        <w:rPr>
          <w:b/>
          <w:color w:val="auto"/>
          <w:sz w:val="24"/>
          <w:szCs w:val="24"/>
        </w:rPr>
      </w:pPr>
      <w:r w:rsidRPr="001366AF">
        <w:rPr>
          <w:b/>
          <w:color w:val="auto"/>
          <w:sz w:val="24"/>
          <w:szCs w:val="24"/>
        </w:rPr>
        <w:t>Fix</w:t>
      </w:r>
    </w:p>
    <w:p w14:paraId="368C8F61" w14:textId="77777777" w:rsidR="00FF6870" w:rsidRPr="005640D0" w:rsidRDefault="003F07D3">
      <w:pPr>
        <w:spacing w:after="150"/>
        <w:rPr>
          <w:sz w:val="24"/>
          <w:szCs w:val="24"/>
        </w:rPr>
      </w:pPr>
      <w:r w:rsidRPr="005640D0">
        <w:rPr>
          <w:sz w:val="24"/>
          <w:szCs w:val="24"/>
        </w:rPr>
        <w:t>The credential-handling issue (Secret ID vs. Secret Value) was fixed by regenerating the client secret in the Azure Portal and copying explicitly from the Value column using its copy icon, then rebuilding the AZURE_CREDENTIALS JSON via direct terminal input (avoiding word processors and their automatic quote substitution). This was confirmed correct by successfully authenticating locally with the corrected secret.</w:t>
      </w:r>
    </w:p>
    <w:p w14:paraId="49654871" w14:textId="77777777" w:rsidR="00FF6870" w:rsidRPr="005640D0" w:rsidRDefault="003F07D3">
      <w:pPr>
        <w:spacing w:after="150"/>
        <w:rPr>
          <w:sz w:val="24"/>
          <w:szCs w:val="24"/>
        </w:rPr>
      </w:pPr>
      <w:r w:rsidRPr="005640D0">
        <w:rPr>
          <w:sz w:val="24"/>
          <w:szCs w:val="24"/>
        </w:rPr>
        <w:t xml:space="preserve">For the underlying Azure CLI </w:t>
      </w:r>
      <w:proofErr w:type="spellStart"/>
      <w:r w:rsidRPr="005640D0">
        <w:rPr>
          <w:sz w:val="24"/>
          <w:szCs w:val="24"/>
        </w:rPr>
        <w:t>MissingSubscription</w:t>
      </w:r>
      <w:proofErr w:type="spellEnd"/>
      <w:r w:rsidRPr="005640D0">
        <w:rPr>
          <w:sz w:val="24"/>
          <w:szCs w:val="24"/>
        </w:rPr>
        <w:t xml:space="preserve"> bug, the practical mitigation applied throughout this project was to perform the equivalent action through the Azure Portal instead of the CLI whenever the CLI failed. This was reliable for every role assignment, group membership, and user </w:t>
      </w:r>
      <w:proofErr w:type="spellStart"/>
      <w:r w:rsidRPr="005640D0">
        <w:rPr>
          <w:sz w:val="24"/>
          <w:szCs w:val="24"/>
        </w:rPr>
        <w:t>offboarding</w:t>
      </w:r>
      <w:proofErr w:type="spellEnd"/>
      <w:r w:rsidRPr="005640D0">
        <w:rPr>
          <w:sz w:val="24"/>
          <w:szCs w:val="24"/>
        </w:rPr>
        <w:t xml:space="preserve"> action taken in this project. The GitHub Actions pipeline itself could not be worked around this way, since its authentication step depends on the CLI running inside GitHub's hosted runner. The workflow file ('.</w:t>
      </w:r>
      <w:proofErr w:type="spellStart"/>
      <w:r w:rsidRPr="005640D0">
        <w:rPr>
          <w:sz w:val="24"/>
          <w:szCs w:val="24"/>
        </w:rPr>
        <w:t>github</w:t>
      </w:r>
      <w:proofErr w:type="spellEnd"/>
      <w:r w:rsidRPr="005640D0">
        <w:rPr>
          <w:sz w:val="24"/>
          <w:szCs w:val="24"/>
        </w:rPr>
        <w:t>/workflows/</w:t>
      </w:r>
      <w:proofErr w:type="spellStart"/>
      <w:r w:rsidRPr="005640D0">
        <w:rPr>
          <w:sz w:val="24"/>
          <w:szCs w:val="24"/>
        </w:rPr>
        <w:t>deploy.yml</w:t>
      </w:r>
      <w:proofErr w:type="spellEnd"/>
      <w:r w:rsidRPr="005640D0">
        <w:rPr>
          <w:sz w:val="24"/>
          <w:szCs w:val="24"/>
        </w:rPr>
        <w:t>') and provisioning script ('deploy.sh') are both correctly written and were verified to run successfully when executed manually and locally; the pipeline's remaining failure is isolated specifically to the Azure Login step in GitHub's runner environment.</w:t>
      </w:r>
    </w:p>
    <w:p w14:paraId="4D98E679" w14:textId="77777777" w:rsidR="00FF6870" w:rsidRPr="001366AF" w:rsidRDefault="003F07D3">
      <w:pPr>
        <w:pStyle w:val="Heading1"/>
        <w:spacing w:before="300" w:after="150"/>
        <w:rPr>
          <w:b/>
          <w:color w:val="auto"/>
          <w:sz w:val="24"/>
          <w:szCs w:val="24"/>
        </w:rPr>
      </w:pPr>
      <w:r w:rsidRPr="001366AF">
        <w:rPr>
          <w:b/>
          <w:color w:val="auto"/>
          <w:sz w:val="24"/>
          <w:szCs w:val="24"/>
        </w:rPr>
        <w:t>Design Reflection</w:t>
      </w:r>
    </w:p>
    <w:p w14:paraId="7DCE9E79" w14:textId="77777777" w:rsidR="00FF6870" w:rsidRPr="005640D0" w:rsidRDefault="003F07D3">
      <w:pPr>
        <w:spacing w:after="150"/>
        <w:rPr>
          <w:sz w:val="24"/>
          <w:szCs w:val="24"/>
        </w:rPr>
      </w:pPr>
      <w:r w:rsidRPr="005640D0">
        <w:rPr>
          <w:sz w:val="24"/>
          <w:szCs w:val="24"/>
        </w:rPr>
        <w:t xml:space="preserve">The original Phase 0 design did not anticipate CLI-level authentication instability as a risk, since the design worksheet focused on access scope and revocation logic rather than tooling reliability. In hindsight, this made the failure harder to catch early: the role matrix and </w:t>
      </w:r>
      <w:proofErr w:type="spellStart"/>
      <w:r w:rsidRPr="005640D0">
        <w:rPr>
          <w:sz w:val="24"/>
          <w:szCs w:val="24"/>
        </w:rPr>
        <w:t>offboarding</w:t>
      </w:r>
      <w:proofErr w:type="spellEnd"/>
      <w:r w:rsidRPr="005640D0">
        <w:rPr>
          <w:sz w:val="24"/>
          <w:szCs w:val="24"/>
        </w:rPr>
        <w:t xml:space="preserve"> checklist were sound and worked correctly whenever the CLI itself behaved, which masked how fragile the automation layer actually was until the GitHub Actions pipeline exposed it in a context where manual Portal fallback wasn't possible. If repeating this design, a stronger approach would be to build retry logic and explicit Portal-based fallback steps into the automation script itself, and to add a documented pre-flight check (verifying '</w:t>
      </w:r>
      <w:proofErr w:type="spellStart"/>
      <w:r w:rsidRPr="005640D0">
        <w:rPr>
          <w:sz w:val="24"/>
          <w:szCs w:val="24"/>
        </w:rPr>
        <w:t>az</w:t>
      </w:r>
      <w:proofErr w:type="spellEnd"/>
      <w:r w:rsidRPr="005640D0">
        <w:rPr>
          <w:sz w:val="24"/>
          <w:szCs w:val="24"/>
        </w:rPr>
        <w:t xml:space="preserve"> account show' output and provider registration before any role operation) as a standard part of the provisioning script rather than a manual debugging step performed only after failures occurred. This would have surfaced the authentication instability during Phase 0 testing rather than during final pipeline integration, and would have made the eventual root cause easier to isolate.</w:t>
      </w:r>
    </w:p>
    <w:sectPr w:rsidR="00FF6870" w:rsidRPr="005640D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ptos Display">
    <w:altName w:val="Arial"/>
    <w:panose1 w:val="00000000000000000000"/>
    <w:charset w:val="00"/>
    <w:family w:val="roman"/>
    <w:notTrueType/>
    <w:pitch w:val="default"/>
  </w:font>
  <w:font w:name="Aptos">
    <w:altName w:val="Arial"/>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A7328DE"/>
    <w:multiLevelType w:val="hybridMultilevel"/>
    <w:tmpl w:val="FFFFFFFF"/>
    <w:lvl w:ilvl="0" w:tplc="2B5E2D02">
      <w:start w:val="1"/>
      <w:numFmt w:val="bullet"/>
      <w:lvlText w:val="●"/>
      <w:lvlJc w:val="left"/>
      <w:pPr>
        <w:ind w:left="720" w:hanging="360"/>
      </w:pPr>
    </w:lvl>
    <w:lvl w:ilvl="1" w:tplc="093823A8">
      <w:start w:val="1"/>
      <w:numFmt w:val="bullet"/>
      <w:lvlText w:val="○"/>
      <w:lvlJc w:val="left"/>
      <w:pPr>
        <w:ind w:left="1440" w:hanging="360"/>
      </w:pPr>
    </w:lvl>
    <w:lvl w:ilvl="2" w:tplc="4D948652">
      <w:start w:val="1"/>
      <w:numFmt w:val="bullet"/>
      <w:lvlText w:val="■"/>
      <w:lvlJc w:val="left"/>
      <w:pPr>
        <w:ind w:left="2160" w:hanging="360"/>
      </w:pPr>
    </w:lvl>
    <w:lvl w:ilvl="3" w:tplc="9776EE84">
      <w:start w:val="1"/>
      <w:numFmt w:val="bullet"/>
      <w:lvlText w:val="●"/>
      <w:lvlJc w:val="left"/>
      <w:pPr>
        <w:ind w:left="2880" w:hanging="360"/>
      </w:pPr>
    </w:lvl>
    <w:lvl w:ilvl="4" w:tplc="D902AD1C">
      <w:start w:val="1"/>
      <w:numFmt w:val="bullet"/>
      <w:lvlText w:val="○"/>
      <w:lvlJc w:val="left"/>
      <w:pPr>
        <w:ind w:left="3600" w:hanging="360"/>
      </w:pPr>
    </w:lvl>
    <w:lvl w:ilvl="5" w:tplc="A1C483A8">
      <w:start w:val="1"/>
      <w:numFmt w:val="bullet"/>
      <w:lvlText w:val="■"/>
      <w:lvlJc w:val="left"/>
      <w:pPr>
        <w:ind w:left="4320" w:hanging="360"/>
      </w:pPr>
    </w:lvl>
    <w:lvl w:ilvl="6" w:tplc="371A5B9C">
      <w:start w:val="1"/>
      <w:numFmt w:val="bullet"/>
      <w:lvlText w:val="●"/>
      <w:lvlJc w:val="left"/>
      <w:pPr>
        <w:ind w:left="5040" w:hanging="360"/>
      </w:pPr>
    </w:lvl>
    <w:lvl w:ilvl="7" w:tplc="D700CA72">
      <w:start w:val="1"/>
      <w:numFmt w:val="bullet"/>
      <w:lvlText w:val="●"/>
      <w:lvlJc w:val="left"/>
      <w:pPr>
        <w:ind w:left="5760" w:hanging="360"/>
      </w:pPr>
    </w:lvl>
    <w:lvl w:ilvl="8" w:tplc="17E4F086">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6870"/>
    <w:rsid w:val="000C2958"/>
    <w:rsid w:val="001366AF"/>
    <w:rsid w:val="003F07D3"/>
    <w:rsid w:val="005640D0"/>
    <w:rsid w:val="007F084B"/>
    <w:rsid w:val="00A42E0B"/>
    <w:rsid w:val="00BC0007"/>
    <w:rsid w:val="00F96976"/>
    <w:rsid w:val="00FF68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EF3F5"/>
  <w15:docId w15:val="{0072D025-20B7-564A-BAFD-F718279B5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TotalTime>
  <Pages>2</Pages>
  <Words>812</Words>
  <Characters>4635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Joseph Okpoyo</cp:lastModifiedBy>
  <cp:revision>6</cp:revision>
  <dcterms:created xsi:type="dcterms:W3CDTF">2026-08-02T19:25:00Z</dcterms:created>
  <dcterms:modified xsi:type="dcterms:W3CDTF">2026-08-03T15:24:00Z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663e2390-b1d4-4116-9f9f-e7d6e84fdb25</vt:lpwstr>
  </property>
</Properties>
</file>