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FA6E1" w14:textId="16AC449C" w:rsidR="00C76B1C" w:rsidRPr="00E67E59" w:rsidRDefault="00FD6DBE" w:rsidP="00E67E59">
      <w:pPr>
        <w:jc w:val="center"/>
        <w:rPr>
          <w:b/>
          <w:bCs/>
          <w:sz w:val="40"/>
          <w:szCs w:val="40"/>
        </w:rPr>
      </w:pPr>
      <w:r w:rsidRPr="00E67E59">
        <w:rPr>
          <w:b/>
          <w:bCs/>
          <w:sz w:val="40"/>
          <w:szCs w:val="40"/>
        </w:rPr>
        <w:t>AGRAF</w:t>
      </w:r>
    </w:p>
    <w:p w14:paraId="69D0D256" w14:textId="0B2219E4" w:rsidR="00FD6DBE" w:rsidRDefault="00FD6DBE"/>
    <w:p w14:paraId="48D5E55A" w14:textId="58F96D9A" w:rsidR="00BF09ED" w:rsidRDefault="00E67E59">
      <w:r>
        <w:t>*</w:t>
      </w:r>
      <w:r w:rsidR="00FD6DBE">
        <w:t>Use Buttons</w:t>
      </w:r>
      <w:r w:rsidR="00BF09ED">
        <w:t xml:space="preserve"> </w:t>
      </w:r>
      <w:r>
        <w:t>on task</w:t>
      </w:r>
    </w:p>
    <w:p w14:paraId="69C2D56C" w14:textId="658AFE33" w:rsidR="00FD6DBE" w:rsidRDefault="00FD6DBE">
      <w:r>
        <w:rPr>
          <w:noProof/>
        </w:rPr>
        <mc:AlternateContent>
          <mc:Choice Requires="wps">
            <w:drawing>
              <wp:anchor distT="0" distB="0" distL="114300" distR="114300" simplePos="0" relativeHeight="251661312" behindDoc="0" locked="0" layoutInCell="1" allowOverlap="1" wp14:anchorId="626D3CCF" wp14:editId="6F25B72A">
                <wp:simplePos x="0" y="0"/>
                <wp:positionH relativeFrom="column">
                  <wp:posOffset>1238250</wp:posOffset>
                </wp:positionH>
                <wp:positionV relativeFrom="paragraph">
                  <wp:posOffset>100330</wp:posOffset>
                </wp:positionV>
                <wp:extent cx="590550" cy="10668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590550" cy="1066800"/>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EDC0E9" w14:textId="5D304280" w:rsidR="0056389C" w:rsidRPr="0056389C" w:rsidRDefault="0056389C" w:rsidP="0056389C">
                            <w:pPr>
                              <w:pBdr>
                                <w:left w:val="single" w:sz="4" w:space="9" w:color="4472C4" w:themeColor="accent1"/>
                              </w:pBdr>
                              <w:rPr>
                                <w:color w:val="2F5496" w:themeColor="accent1" w:themeShade="BF"/>
                              </w:rPr>
                            </w:pPr>
                            <w:r w:rsidRPr="0056389C">
                              <w:rPr>
                                <w:color w:val="2F5496" w:themeColor="accent1" w:themeShade="BF"/>
                              </w:rPr>
                              <w:t>Stoplight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D3CCF" id="Rectangle: Rounded Corners 3" o:spid="_x0000_s1026" style="position:absolute;margin-left:97.5pt;margin-top:7.9pt;width:46.5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" fillcolor="#e7e6e6 [3214]" strokecolor="#1f3763 [1604]" strokeweight="1pt">
                <v:stroke joinstyle="miter"/>
                <v:textbox>
                  <w:txbxContent>
                    <w:p w14:paraId="31EDC0E9" w14:textId="5D304280" w:rsidR="0056389C" w:rsidRPr="0056389C" w:rsidRDefault="0056389C" w:rsidP="0056389C">
                      <w:pPr>
                        <w:pBdr>
                          <w:left w:val="single" w:sz="4" w:space="9" w:color="4472C4" w:themeColor="accent1"/>
                        </w:pBdr>
                        <w:rPr>
                          <w:color w:val="2F5496" w:themeColor="accent1" w:themeShade="BF"/>
                        </w:rPr>
                      </w:pPr>
                      <w:r w:rsidRPr="0056389C">
                        <w:rPr>
                          <w:color w:val="2F5496" w:themeColor="accent1" w:themeShade="BF"/>
                        </w:rPr>
                        <w:t>Stoplight</w:t>
                      </w:r>
                    </w:p>
                  </w:txbxContent>
                </v:textbox>
              </v:roundrect>
            </w:pict>
          </mc:Fallback>
        </mc:AlternateContent>
      </w:r>
    </w:p>
    <w:p w14:paraId="6C28DFAF" w14:textId="77777777" w:rsidR="00FD6DBE" w:rsidRDefault="00FD6DBE"/>
    <w:p w14:paraId="39531EEB" w14:textId="32BCFDDE" w:rsidR="00FD6DBE" w:rsidRDefault="00FD6DBE" w:rsidP="00FD6DBE"/>
    <w:p w14:paraId="1763ED1E" w14:textId="53C04FA9" w:rsidR="00BF09ED" w:rsidRDefault="00BF09ED" w:rsidP="00FD6DBE"/>
    <w:p w14:paraId="73571D81" w14:textId="13EBB325" w:rsidR="00BF09ED" w:rsidRDefault="00BF09ED" w:rsidP="00FD6DBE">
      <w:r>
        <w:rPr>
          <w:noProof/>
        </w:rPr>
        <mc:AlternateContent>
          <mc:Choice Requires="wps">
            <w:drawing>
              <wp:anchor distT="0" distB="0" distL="114300" distR="114300" simplePos="0" relativeHeight="251667456" behindDoc="0" locked="0" layoutInCell="1" allowOverlap="1" wp14:anchorId="53713F5E" wp14:editId="30D706EC">
                <wp:simplePos x="0" y="0"/>
                <wp:positionH relativeFrom="column">
                  <wp:posOffset>571499</wp:posOffset>
                </wp:positionH>
                <wp:positionV relativeFrom="paragraph">
                  <wp:posOffset>11430</wp:posOffset>
                </wp:positionV>
                <wp:extent cx="676275" cy="533400"/>
                <wp:effectExtent l="0" t="0" r="28575" b="19050"/>
                <wp:wrapNone/>
                <wp:docPr id="1" name="Oval 1"/>
                <wp:cNvGraphicFramePr/>
                <a:graphic xmlns:a="http://schemas.openxmlformats.org/drawingml/2006/main">
                  <a:graphicData uri="http://schemas.microsoft.com/office/word/2010/wordprocessingShape">
                    <wps:wsp>
                      <wps:cNvSpPr/>
                      <wps:spPr>
                        <a:xfrm>
                          <a:off x="0" y="0"/>
                          <a:ext cx="676275" cy="533400"/>
                        </a:xfrm>
                        <a:prstGeom prst="ellipse">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5BDD13" id="Oval 1" o:spid="_x0000_s1026" style="position:absolute;margin-left:45pt;margin-top:.9pt;width:53.2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" fillcolor="#4472c4" strokecolor="#2f528f"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59760090" wp14:editId="6F91E4AD">
                <wp:simplePos x="0" y="0"/>
                <wp:positionH relativeFrom="margin">
                  <wp:posOffset>1704975</wp:posOffset>
                </wp:positionH>
                <wp:positionV relativeFrom="paragraph">
                  <wp:posOffset>9525</wp:posOffset>
                </wp:positionV>
                <wp:extent cx="1076325" cy="504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76325" cy="504825"/>
                        </a:xfrm>
                        <a:prstGeom prst="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35AA36" id="Rectangle 2" o:spid="_x0000_s1026" style="position:absolute;margin-left:134.25pt;margin-top:.75pt;width:84.75pt;height:39.75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" fillcolor="#4472c4" strokecolor="#2f528f" strokeweight="1pt">
                <w10:wrap anchorx="margin"/>
              </v:rect>
            </w:pict>
          </mc:Fallback>
        </mc:AlternateContent>
      </w:r>
    </w:p>
    <w:p w14:paraId="6FABB70C" w14:textId="299A2A31" w:rsidR="00BF09ED" w:rsidRDefault="00BF09ED" w:rsidP="00FD6DBE"/>
    <w:p w14:paraId="1A5163C2" w14:textId="3F6CC7AB" w:rsidR="00BF09ED" w:rsidRDefault="00BF09ED" w:rsidP="00FD6DBE"/>
    <w:p w14:paraId="4B34BBD2" w14:textId="06D444FA" w:rsidR="00BF09ED" w:rsidRDefault="00BF09ED" w:rsidP="00FD6DBE">
      <w:r>
        <w:rPr>
          <w:noProof/>
        </w:rPr>
        <mc:AlternateContent>
          <mc:Choice Requires="wps">
            <w:drawing>
              <wp:anchor distT="45720" distB="45720" distL="114300" distR="114300" simplePos="0" relativeHeight="251671552" behindDoc="0" locked="0" layoutInCell="1" allowOverlap="1" wp14:anchorId="598BAB2D" wp14:editId="474EC5EB">
                <wp:simplePos x="0" y="0"/>
                <wp:positionH relativeFrom="margin">
                  <wp:posOffset>1781175</wp:posOffset>
                </wp:positionH>
                <wp:positionV relativeFrom="paragraph">
                  <wp:posOffset>6985</wp:posOffset>
                </wp:positionV>
                <wp:extent cx="1047750" cy="1404620"/>
                <wp:effectExtent l="0" t="0" r="1905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1D302CBC" w14:textId="114C9C5F" w:rsidR="00BF09ED" w:rsidRDefault="00BF09ED" w:rsidP="00BF09ED">
                            <w:r>
                              <w:t>Delay Reward</w:t>
                            </w:r>
                          </w:p>
                          <w:p w14:paraId="43179B8A" w14:textId="356C2FCF" w:rsidR="00672020" w:rsidRDefault="00672020" w:rsidP="00BF09ED">
                            <w:r>
                              <w:t>15 seconds-15 pts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8BAB2D" id="_x0000_t202" coordsize="21600,21600" o:spt="202" path="m,l,21600r21600,l21600,xe">
                <v:stroke joinstyle="miter"/>
                <v:path gradientshapeok="t" o:connecttype="rect"/>
              </v:shapetype>
              <v:shape id="Text Box 2" o:spid="_x0000_s1027" type="#_x0000_t202" style="position:absolute;margin-left:140.25pt;margin-top:.55pt;width:8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">
                <v:textbox style="mso-fit-shape-to-text:t">
                  <w:txbxContent>
                    <w:p w14:paraId="1D302CBC" w14:textId="114C9C5F" w:rsidR="00BF09ED" w:rsidRDefault="00BF09ED" w:rsidP="00BF09ED">
                      <w:r>
                        <w:t>Delay Reward</w:t>
                      </w:r>
                    </w:p>
                    <w:p w14:paraId="43179B8A" w14:textId="356C2FCF" w:rsidR="00672020" w:rsidRDefault="00672020" w:rsidP="00BF09ED">
                      <w:r>
                        <w:t>15 seconds-15 pts</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0E9660D9" wp14:editId="75A9950F">
                <wp:simplePos x="0" y="0"/>
                <wp:positionH relativeFrom="margin">
                  <wp:posOffset>428625</wp:posOffset>
                </wp:positionH>
                <wp:positionV relativeFrom="paragraph">
                  <wp:posOffset>5080</wp:posOffset>
                </wp:positionV>
                <wp:extent cx="1047750" cy="1404620"/>
                <wp:effectExtent l="0" t="0" r="1905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9525">
                          <a:solidFill>
                            <a:srgbClr val="000000"/>
                          </a:solidFill>
                          <a:miter lim="800000"/>
                          <a:headEnd/>
                          <a:tailEnd/>
                        </a:ln>
                      </wps:spPr>
                      <wps:txbx>
                        <w:txbxContent>
                          <w:p w14:paraId="1EF0EA7D" w14:textId="6F2D715B" w:rsidR="00FD6DBE" w:rsidRDefault="00FD6DBE">
                            <w:r>
                              <w:t>Immediate Reward</w:t>
                            </w:r>
                          </w:p>
                          <w:p w14:paraId="3D62B3A2" w14:textId="7650B56A" w:rsidR="00672020" w:rsidRDefault="00672020">
                            <w:r>
                              <w:t>3 seconds-3 pts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660D9" id="_x0000_s1028" type="#_x0000_t202" style="position:absolute;margin-left:33.75pt;margin-top:.4pt;width:8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BCFQIAACc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">
                <v:textbox style="mso-fit-shape-to-text:t">
                  <w:txbxContent>
                    <w:p w14:paraId="1EF0EA7D" w14:textId="6F2D715B" w:rsidR="00FD6DBE" w:rsidRDefault="00FD6DBE">
                      <w:r>
                        <w:t>Immediate Reward</w:t>
                      </w:r>
                    </w:p>
                    <w:p w14:paraId="3D62B3A2" w14:textId="7650B56A" w:rsidR="00672020" w:rsidRDefault="00672020">
                      <w:r>
                        <w:t>3 seconds-3 pts</w:t>
                      </w:r>
                    </w:p>
                  </w:txbxContent>
                </v:textbox>
                <w10:wrap type="square" anchorx="margin"/>
              </v:shape>
            </w:pict>
          </mc:Fallback>
        </mc:AlternateContent>
      </w:r>
    </w:p>
    <w:p w14:paraId="0BA8595D" w14:textId="65584823" w:rsidR="00BF09ED" w:rsidRDefault="00BF09ED" w:rsidP="00FD6DBE"/>
    <w:p w14:paraId="42C17284" w14:textId="429CA2CF" w:rsidR="00BF09ED" w:rsidRDefault="00BF09ED" w:rsidP="00FD6DBE"/>
    <w:p w14:paraId="0E1EAC9B" w14:textId="49D05BC6" w:rsidR="00BF09ED" w:rsidRDefault="00BF09ED" w:rsidP="00FD6DBE"/>
    <w:p w14:paraId="595D8DE0" w14:textId="77777777" w:rsidR="00BF09ED" w:rsidRDefault="00BF09ED" w:rsidP="00FD6DBE"/>
    <w:p w14:paraId="17EC916E" w14:textId="65CF9D10" w:rsidR="00BF09ED" w:rsidRDefault="00BF09ED" w:rsidP="00BF09ED">
      <w:pPr>
        <w:pStyle w:val="ListParagraph"/>
        <w:numPr>
          <w:ilvl w:val="0"/>
          <w:numId w:val="1"/>
        </w:numPr>
      </w:pPr>
      <w:bookmarkStart w:id="0" w:name="_Hlk115095910"/>
      <w:r>
        <w:t xml:space="preserve">If </w:t>
      </w:r>
      <w:r w:rsidR="00672020">
        <w:t xml:space="preserve">subjects </w:t>
      </w:r>
      <w:r>
        <w:t>choose immediate (circle) button</w:t>
      </w:r>
      <w:r w:rsidR="00151C41">
        <w:t xml:space="preserve"> at the start of a trial</w:t>
      </w:r>
      <w:r>
        <w:t xml:space="preserve">, </w:t>
      </w:r>
      <w:r w:rsidR="00E16DAF">
        <w:t xml:space="preserve">the </w:t>
      </w:r>
      <w:r w:rsidR="00834F18">
        <w:t>subject</w:t>
      </w:r>
      <w:r>
        <w:t xml:space="preserve"> will </w:t>
      </w:r>
      <w:r w:rsidR="00151C41">
        <w:t>receive a</w:t>
      </w:r>
      <w:r>
        <w:t xml:space="preserve"> small number of points quickly (subject</w:t>
      </w:r>
      <w:r w:rsidR="00151C41">
        <w:t>s</w:t>
      </w:r>
      <w:r>
        <w:t xml:space="preserve"> cannot change their mind after selecting the circle at the beginning of the trial)</w:t>
      </w:r>
      <w:r w:rsidR="005B517C">
        <w:t>. After selecting the circle, it should fade in color; when points are delivered, it can flash during the point delivery</w:t>
      </w:r>
      <w:r w:rsidR="001F722B">
        <w:t>.</w:t>
      </w:r>
    </w:p>
    <w:bookmarkEnd w:id="0"/>
    <w:p w14:paraId="71842DEA" w14:textId="129F9213" w:rsidR="00BF09ED" w:rsidRDefault="00BF09ED" w:rsidP="00BF09ED">
      <w:pPr>
        <w:pStyle w:val="ListParagraph"/>
        <w:numPr>
          <w:ilvl w:val="0"/>
          <w:numId w:val="1"/>
        </w:numPr>
      </w:pPr>
      <w:r>
        <w:t xml:space="preserve">If </w:t>
      </w:r>
      <w:r w:rsidR="00672020">
        <w:t xml:space="preserve">subjects </w:t>
      </w:r>
      <w:r>
        <w:t xml:space="preserve">choose </w:t>
      </w:r>
      <w:r w:rsidR="00151C41">
        <w:t xml:space="preserve">the </w:t>
      </w:r>
      <w:r>
        <w:t xml:space="preserve">delayed (rectangle) button, </w:t>
      </w:r>
      <w:r w:rsidR="00E16DAF">
        <w:t xml:space="preserve">the </w:t>
      </w:r>
      <w:r w:rsidR="00834F18">
        <w:t>subject</w:t>
      </w:r>
      <w:r>
        <w:t xml:space="preserve"> will </w:t>
      </w:r>
      <w:r w:rsidR="00D57B4D">
        <w:t>receive</w:t>
      </w:r>
      <w:r>
        <w:t xml:space="preserve"> </w:t>
      </w:r>
      <w:r w:rsidR="00D57B4D">
        <w:t xml:space="preserve">a </w:t>
      </w:r>
      <w:r>
        <w:t>larger number of points later (subject</w:t>
      </w:r>
      <w:r w:rsidR="005B517C">
        <w:t>s</w:t>
      </w:r>
      <w:r>
        <w:t xml:space="preserve"> CAN change their mind after selecting the </w:t>
      </w:r>
      <w:r w:rsidR="00834F18">
        <w:t>rectangle</w:t>
      </w:r>
      <w:r>
        <w:t xml:space="preserve"> at the beginning of the trial</w:t>
      </w:r>
      <w:r w:rsidR="00834F18">
        <w:t>, and choose the circle during the delay toward the larger reward. In other words, subject</w:t>
      </w:r>
      <w:r w:rsidR="005B517C">
        <w:t>s</w:t>
      </w:r>
      <w:r w:rsidR="00834F18">
        <w:t xml:space="preserve"> can select the rectangle at the start of a trial, </w:t>
      </w:r>
      <w:r w:rsidR="005B517C">
        <w:t>and after selecting it, the rectangle should fade in color. W</w:t>
      </w:r>
      <w:r w:rsidR="00834F18">
        <w:t>hile waiting for the</w:t>
      </w:r>
      <w:r w:rsidR="005B517C">
        <w:t xml:space="preserve"> delayed, larger number of</w:t>
      </w:r>
      <w:r w:rsidR="00834F18">
        <w:t xml:space="preserve"> points to be delivered, </w:t>
      </w:r>
      <w:r w:rsidR="005B517C">
        <w:t xml:space="preserve">the subject can </w:t>
      </w:r>
      <w:r w:rsidR="00834F18">
        <w:t>change their mind and select the circle. If they do change their mind by selecting the circle during the delay to the larger reward, they will only receive the small number of points associated with the circle.</w:t>
      </w:r>
      <w:r>
        <w:t>)</w:t>
      </w:r>
    </w:p>
    <w:p w14:paraId="55B07F1D" w14:textId="10C7DA66" w:rsidR="00BF09ED" w:rsidRDefault="00E16DAF" w:rsidP="00BF09ED">
      <w:pPr>
        <w:pStyle w:val="ListParagraph"/>
        <w:numPr>
          <w:ilvl w:val="0"/>
          <w:numId w:val="1"/>
        </w:numPr>
      </w:pPr>
      <w:r>
        <w:lastRenderedPageBreak/>
        <w:t>All button presses during the immediate and delayed time intervals must be recorded on the EXCEL sheet</w:t>
      </w:r>
    </w:p>
    <w:p w14:paraId="5E1227EF" w14:textId="54D25D94" w:rsidR="00E16DAF" w:rsidRDefault="0093760E" w:rsidP="00BF09ED">
      <w:pPr>
        <w:pStyle w:val="ListParagraph"/>
        <w:numPr>
          <w:ilvl w:val="0"/>
          <w:numId w:val="1"/>
        </w:numPr>
      </w:pPr>
      <w:r w:rsidRPr="00A01DB5">
        <w:rPr>
          <w:u w:val="single"/>
        </w:rPr>
        <w:t>“Allow Switch Back” function at AGRAF menu</w:t>
      </w:r>
      <w:r>
        <w:t xml:space="preserve">: Please check to see what the function of this box selection is. </w:t>
      </w:r>
      <w:r w:rsidR="00E150B2">
        <w:t>This possibly</w:t>
      </w:r>
      <w:r>
        <w:t xml:space="preserve"> allows the subject to choose the Delayed (rectangle) button at the start of the trial, then change their mind by choosing the circle during the delay, and then select the rectangle again before the trial ends. On the other hand, it might </w:t>
      </w:r>
      <w:r w:rsidR="00EC3D42">
        <w:t xml:space="preserve">instead </w:t>
      </w:r>
      <w:r>
        <w:t xml:space="preserve">allow subjects who choose the Immediate (circle) button at the start of the trial to change their mind by selecting the rectangle during the delay. Regardless, </w:t>
      </w:r>
      <w:r w:rsidR="00177E0F">
        <w:t xml:space="preserve">I really just want this task to work as mentioned in items #1 &amp; #2. </w:t>
      </w:r>
    </w:p>
    <w:p w14:paraId="75E3224D" w14:textId="77777777" w:rsidR="00177E0F" w:rsidRDefault="00177E0F" w:rsidP="00837827">
      <w:pPr>
        <w:pStyle w:val="ListParagraph"/>
      </w:pPr>
    </w:p>
    <w:p w14:paraId="3D29E57D" w14:textId="0B55BF22" w:rsidR="00BF09ED" w:rsidRDefault="00BF09ED" w:rsidP="00FD6DBE"/>
    <w:p w14:paraId="73924334" w14:textId="4D292983" w:rsidR="00BF09ED" w:rsidRDefault="00BF09ED" w:rsidP="00FD6DBE"/>
    <w:p w14:paraId="3F2A57BD" w14:textId="77777777" w:rsidR="00BF09ED" w:rsidRDefault="00BF09ED" w:rsidP="00FD6DBE"/>
    <w:p w14:paraId="4BA3C3E8" w14:textId="04D9B3B6" w:rsidR="00BF09ED" w:rsidRDefault="00BF09ED" w:rsidP="00FD6DBE"/>
    <w:p w14:paraId="56795F9F" w14:textId="77777777" w:rsidR="00BF09ED" w:rsidRDefault="00BF09ED" w:rsidP="00FD6DBE"/>
    <w:p w14:paraId="67AAAFCC" w14:textId="2437453E" w:rsidR="00BF09ED" w:rsidRDefault="00BF09ED" w:rsidP="00FD6DBE"/>
    <w:p w14:paraId="69D52AFC" w14:textId="77777777" w:rsidR="00BF09ED" w:rsidRDefault="00BF09ED" w:rsidP="00FD6DBE"/>
    <w:p w14:paraId="40FC74CF" w14:textId="00300F23" w:rsidR="00BF09ED" w:rsidRDefault="00BF09ED" w:rsidP="00FD6DBE"/>
    <w:p w14:paraId="4903D2DB" w14:textId="0B6B8299" w:rsidR="00BF09ED" w:rsidRDefault="00BF09ED">
      <w:r>
        <w:br w:type="page"/>
      </w:r>
    </w:p>
    <w:p w14:paraId="10AD9DC3" w14:textId="00D5AA18" w:rsidR="00FD6DBE" w:rsidRDefault="00FD6DBE"/>
    <w:sectPr w:rsidR="00FD6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410E"/>
    <w:multiLevelType w:val="hybridMultilevel"/>
    <w:tmpl w:val="D5E8ABE6"/>
    <w:lvl w:ilvl="0" w:tplc="B42EF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32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BE"/>
    <w:rsid w:val="00151C41"/>
    <w:rsid w:val="00177E0F"/>
    <w:rsid w:val="001F722B"/>
    <w:rsid w:val="0056389C"/>
    <w:rsid w:val="005B517C"/>
    <w:rsid w:val="00672020"/>
    <w:rsid w:val="007B4170"/>
    <w:rsid w:val="00834F18"/>
    <w:rsid w:val="00837827"/>
    <w:rsid w:val="0093760E"/>
    <w:rsid w:val="00A01DB5"/>
    <w:rsid w:val="00BF09ED"/>
    <w:rsid w:val="00C76B1C"/>
    <w:rsid w:val="00D0022A"/>
    <w:rsid w:val="00D26E36"/>
    <w:rsid w:val="00D57B4D"/>
    <w:rsid w:val="00D91E27"/>
    <w:rsid w:val="00E150B2"/>
    <w:rsid w:val="00E16DAF"/>
    <w:rsid w:val="00E67E59"/>
    <w:rsid w:val="00EC3D42"/>
    <w:rsid w:val="00FD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6E44"/>
  <w15:chartTrackingRefBased/>
  <w15:docId w15:val="{8CD17E32-A3F0-4FAD-96FC-B0A9B874B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CD64F-C3FA-4144-A5C7-EEAF0ED33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dc:creator>
  <cp:keywords/>
  <dc:description/>
  <cp:lastModifiedBy>RR</cp:lastModifiedBy>
  <cp:revision>17</cp:revision>
  <dcterms:created xsi:type="dcterms:W3CDTF">2022-09-26T21:35:00Z</dcterms:created>
  <dcterms:modified xsi:type="dcterms:W3CDTF">2022-09-29T22:33:00Z</dcterms:modified>
</cp:coreProperties>
</file>