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AEC" w:rsidRPr="006A3AEC" w:rsidRDefault="006A3AEC" w:rsidP="006A3A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gramStart"/>
      <w:r w:rsidRPr="006A3AE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more</w:t>
      </w:r>
      <w:proofErr w:type="gramEnd"/>
      <w:r w:rsidRPr="006A3AE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 xml:space="preserve"> (Unix)</w:t>
      </w:r>
    </w:p>
    <w:p w:rsidR="006A3AEC" w:rsidRPr="006A3AEC" w:rsidRDefault="006A3AEC" w:rsidP="006A3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6A3AE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comando </w:t>
      </w:r>
      <w:r w:rsidRPr="006A3AE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more</w:t>
      </w:r>
      <w:r w:rsidRPr="006A3AE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permite fazer a paginação de </w:t>
      </w:r>
      <w:hyperlink r:id="rId4" w:tooltip="Arquivo" w:history="1">
        <w:r w:rsidRPr="006A3AEC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arquivos</w:t>
        </w:r>
      </w:hyperlink>
      <w:r w:rsidRPr="006A3AE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 O mesmo também permite a leitura de arquivos longos.</w:t>
      </w:r>
    </w:p>
    <w:p w:rsidR="006A3AEC" w:rsidRPr="006A3AEC" w:rsidRDefault="006A3AEC" w:rsidP="006A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gramStart"/>
      <w:r w:rsidRPr="006A3AE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more</w:t>
      </w:r>
      <w:proofErr w:type="gramEnd"/>
      <w:r w:rsidRPr="006A3AE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[</w:t>
      </w:r>
      <w:proofErr w:type="spellStart"/>
      <w:r w:rsidRPr="006A3AE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nome_do_arquivo</w:t>
      </w:r>
      <w:proofErr w:type="spellEnd"/>
      <w:r w:rsidRPr="006A3AE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] </w:t>
      </w:r>
    </w:p>
    <w:p w:rsidR="006A3AEC" w:rsidRPr="006A3AEC" w:rsidRDefault="006A3AEC" w:rsidP="006A3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6A3AE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Exemplos:</w:t>
      </w:r>
    </w:p>
    <w:p w:rsidR="006A3AEC" w:rsidRPr="006A3AEC" w:rsidRDefault="006A3AEC" w:rsidP="006A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gramStart"/>
      <w:r w:rsidRPr="006A3AE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pt-BR"/>
        </w:rPr>
        <w:t>more</w:t>
      </w:r>
      <w:proofErr w:type="gramEnd"/>
      <w:r w:rsidRPr="006A3AE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pt-BR"/>
        </w:rPr>
        <w:t xml:space="preserve"> /</w:t>
      </w:r>
      <w:proofErr w:type="spellStart"/>
      <w:r w:rsidRPr="006A3AE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pt-BR"/>
        </w:rPr>
        <w:t>etc</w:t>
      </w:r>
      <w:proofErr w:type="spellEnd"/>
      <w:r w:rsidRPr="006A3AE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pt-BR"/>
        </w:rPr>
        <w:t>/</w:t>
      </w:r>
      <w:proofErr w:type="spellStart"/>
      <w:r w:rsidRPr="006A3AE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pt-BR"/>
        </w:rPr>
        <w:t>passwd</w:t>
      </w:r>
      <w:proofErr w:type="spellEnd"/>
    </w:p>
    <w:p w:rsidR="006A3AEC" w:rsidRPr="006A3AEC" w:rsidRDefault="006A3AEC" w:rsidP="006A3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6A3AE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Também pode usar o | (</w:t>
      </w:r>
      <w:proofErr w:type="spellStart"/>
      <w:r w:rsidRPr="006A3AE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pipe</w:t>
      </w:r>
      <w:proofErr w:type="spellEnd"/>
      <w:r w:rsidRPr="006A3AE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) para redirecionar a saída de um comando para o more.</w:t>
      </w:r>
    </w:p>
    <w:p w:rsidR="006A3AEC" w:rsidRPr="006A3AEC" w:rsidRDefault="006A3AEC" w:rsidP="006A3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6A3AE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Exemplos:</w:t>
      </w:r>
    </w:p>
    <w:p w:rsidR="006A3AEC" w:rsidRPr="006A3AEC" w:rsidRDefault="006A3AEC" w:rsidP="006A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6A3AE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pt-BR"/>
        </w:rPr>
        <w:t>cat</w:t>
      </w:r>
      <w:proofErr w:type="spellEnd"/>
      <w:proofErr w:type="gramEnd"/>
      <w:r w:rsidRPr="006A3AE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pt-BR"/>
        </w:rPr>
        <w:t xml:space="preserve"> /</w:t>
      </w:r>
      <w:proofErr w:type="spellStart"/>
      <w:r w:rsidRPr="006A3AE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pt-BR"/>
        </w:rPr>
        <w:t>etc</w:t>
      </w:r>
      <w:proofErr w:type="spellEnd"/>
      <w:r w:rsidRPr="006A3AE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pt-BR"/>
        </w:rPr>
        <w:t>/</w:t>
      </w:r>
      <w:proofErr w:type="spellStart"/>
      <w:r w:rsidRPr="006A3AE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pt-BR"/>
        </w:rPr>
        <w:t>passwd</w:t>
      </w:r>
      <w:proofErr w:type="spellEnd"/>
      <w:r w:rsidRPr="006A3AE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pt-BR"/>
        </w:rPr>
        <w:t xml:space="preserve"> | more</w:t>
      </w:r>
    </w:p>
    <w:p w:rsidR="006A3AEC" w:rsidRPr="006A3AEC" w:rsidRDefault="006A3AEC" w:rsidP="006A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6A3AE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pt-BR"/>
        </w:rPr>
        <w:t>dmesg</w:t>
      </w:r>
      <w:proofErr w:type="spellEnd"/>
      <w:proofErr w:type="gramEnd"/>
      <w:r w:rsidRPr="006A3AEC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pt-BR"/>
        </w:rPr>
        <w:t xml:space="preserve"> | more</w:t>
      </w:r>
    </w:p>
    <w:p w:rsidR="006A3AEC" w:rsidRPr="006A3AEC" w:rsidRDefault="006A3AEC" w:rsidP="006A3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r w:rsidRPr="006A3AE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Enter</w:t>
      </w:r>
      <w:proofErr w:type="spellEnd"/>
      <w:r w:rsidRPr="006A3AE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ou espaço para correr a página e q para sair.</w:t>
      </w:r>
    </w:p>
    <w:p w:rsidR="00273837" w:rsidRPr="006A3AEC" w:rsidRDefault="00273837">
      <w:pPr>
        <w:rPr>
          <w:color w:val="000000" w:themeColor="text1"/>
          <w:sz w:val="16"/>
          <w:szCs w:val="16"/>
        </w:rPr>
      </w:pPr>
    </w:p>
    <w:sectPr w:rsidR="00273837" w:rsidRPr="006A3AEC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6A3AEC"/>
    <w:rsid w:val="00273837"/>
    <w:rsid w:val="006A3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6A3A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A3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3AE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A3AE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A3A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3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A3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A3AE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4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t.wikipedia.org/wiki/Arquiv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351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2010-05-14T14:27:00Z</dcterms:created>
  <dcterms:modified xsi:type="dcterms:W3CDTF">2010-05-14T14:27:00Z</dcterms:modified>
</cp:coreProperties>
</file>